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08FB82" w14:textId="3408C98F" w:rsidR="00A040F2" w:rsidRDefault="00427FBF" w:rsidP="00A040F2">
      <w:r w:rsidRPr="009A3775">
        <w:rPr>
          <w:noProof/>
          <w:color w:val="0070C0"/>
          <w:lang w:eastAsia="en-GB"/>
        </w:rPr>
        <mc:AlternateContent>
          <mc:Choice Requires="wps">
            <w:drawing>
              <wp:anchor distT="0" distB="0" distL="114300" distR="114300" simplePos="0" relativeHeight="251658240" behindDoc="0" locked="0" layoutInCell="1" allowOverlap="1" wp14:anchorId="03A08A98" wp14:editId="7C3526DB">
                <wp:simplePos x="0" y="0"/>
                <wp:positionH relativeFrom="column">
                  <wp:posOffset>-470535</wp:posOffset>
                </wp:positionH>
                <wp:positionV relativeFrom="paragraph">
                  <wp:posOffset>-369570</wp:posOffset>
                </wp:positionV>
                <wp:extent cx="8075930" cy="10770235"/>
                <wp:effectExtent l="0" t="0" r="0" b="0"/>
                <wp:wrapNone/>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75930" cy="10770235"/>
                        </a:xfrm>
                        <a:custGeom>
                          <a:avLst/>
                          <a:gdLst>
                            <a:gd name="T0" fmla="*/ 2147483646 w 842"/>
                            <a:gd name="T1" fmla="*/ 2147483646 h 1123"/>
                            <a:gd name="T2" fmla="*/ 2147483646 w 842"/>
                            <a:gd name="T3" fmla="*/ 2147483646 h 1123"/>
                            <a:gd name="T4" fmla="*/ 2147483646 w 842"/>
                            <a:gd name="T5" fmla="*/ 2147483646 h 1123"/>
                            <a:gd name="T6" fmla="*/ 2147483646 w 842"/>
                            <a:gd name="T7" fmla="*/ 2147483646 h 1123"/>
                            <a:gd name="T8" fmla="*/ 2147483646 w 842"/>
                            <a:gd name="T9" fmla="*/ 2147483646 h 1123"/>
                            <a:gd name="T10" fmla="*/ 2147483646 w 842"/>
                            <a:gd name="T11" fmla="*/ 2147483646 h 1123"/>
                            <a:gd name="T12" fmla="*/ 2147483646 w 842"/>
                            <a:gd name="T13" fmla="*/ 2147483646 h 1123"/>
                            <a:gd name="T14" fmla="*/ 2147483646 w 842"/>
                            <a:gd name="T15" fmla="*/ 2147483646 h 1123"/>
                            <a:gd name="T16" fmla="*/ 2147483646 w 842"/>
                            <a:gd name="T17" fmla="*/ 0 h 1123"/>
                            <a:gd name="T18" fmla="*/ 2147483646 w 842"/>
                            <a:gd name="T19" fmla="*/ 0 h 1123"/>
                            <a:gd name="T20" fmla="*/ 183991170 w 842"/>
                            <a:gd name="T21" fmla="*/ 2147483646 h 1123"/>
                            <a:gd name="T22" fmla="*/ 183991170 w 842"/>
                            <a:gd name="T23" fmla="*/ 2147483646 h 1123"/>
                            <a:gd name="T24" fmla="*/ 2147483646 w 842"/>
                            <a:gd name="T25" fmla="*/ 2147483646 h 1123"/>
                            <a:gd name="T26" fmla="*/ 2147483646 w 842"/>
                            <a:gd name="T27" fmla="*/ 0 h 112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842" h="1123">
                              <a:moveTo>
                                <a:pt x="224" y="1123"/>
                              </a:moveTo>
                              <a:cubicBezTo>
                                <a:pt x="796" y="1123"/>
                                <a:pt x="796" y="1123"/>
                                <a:pt x="796" y="1123"/>
                              </a:cubicBezTo>
                              <a:cubicBezTo>
                                <a:pt x="796" y="91"/>
                                <a:pt x="796" y="91"/>
                                <a:pt x="796" y="91"/>
                              </a:cubicBezTo>
                              <a:cubicBezTo>
                                <a:pt x="748" y="99"/>
                                <a:pt x="698" y="107"/>
                                <a:pt x="640" y="124"/>
                              </a:cubicBezTo>
                              <a:cubicBezTo>
                                <a:pt x="552" y="150"/>
                                <a:pt x="396" y="218"/>
                                <a:pt x="441" y="364"/>
                              </a:cubicBezTo>
                              <a:cubicBezTo>
                                <a:pt x="491" y="526"/>
                                <a:pt x="742" y="379"/>
                                <a:pt x="778" y="522"/>
                              </a:cubicBezTo>
                              <a:cubicBezTo>
                                <a:pt x="842" y="779"/>
                                <a:pt x="339" y="686"/>
                                <a:pt x="247" y="932"/>
                              </a:cubicBezTo>
                              <a:cubicBezTo>
                                <a:pt x="224" y="994"/>
                                <a:pt x="217" y="1059"/>
                                <a:pt x="224" y="1123"/>
                              </a:cubicBezTo>
                              <a:moveTo>
                                <a:pt x="227" y="0"/>
                              </a:moveTo>
                              <a:cubicBezTo>
                                <a:pt x="143" y="0"/>
                                <a:pt x="143" y="0"/>
                                <a:pt x="143" y="0"/>
                              </a:cubicBezTo>
                              <a:cubicBezTo>
                                <a:pt x="84" y="108"/>
                                <a:pt x="38" y="214"/>
                                <a:pt x="2" y="314"/>
                              </a:cubicBezTo>
                              <a:cubicBezTo>
                                <a:pt x="2" y="1123"/>
                                <a:pt x="2" y="1123"/>
                                <a:pt x="2" y="1123"/>
                              </a:cubicBezTo>
                              <a:cubicBezTo>
                                <a:pt x="53" y="1123"/>
                                <a:pt x="53" y="1123"/>
                                <a:pt x="53" y="1123"/>
                              </a:cubicBezTo>
                              <a:cubicBezTo>
                                <a:pt x="0" y="781"/>
                                <a:pt x="52" y="407"/>
                                <a:pt x="227" y="0"/>
                              </a:cubicBezTo>
                            </a:path>
                          </a:pathLst>
                        </a:cu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357B44" id="Freeform 4" o:spid="_x0000_s1026" style="position:absolute;margin-left:-37.05pt;margin-top:-29.1pt;width:635.9pt;height:84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2,1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JB3wQAAPcSAAAOAAAAZHJzL2Uyb0RvYy54bWysWNtu4zYQfS/QfyD0WKCxqKtlxFm0u01R&#10;YNsG2OwH0LrEQiVRpeQ42a/vDEk5pC0r0qJ+MCTy8JAzZ8gZ8fbDS12R51x0JW+2Dr1xHZI3Kc/K&#10;5mnrfH28/3ntkK5nTcYq3uRb5zXvnA93P/5we2w3ucf3vMpyQYCk6TbHduvs+77drFZdus9r1t3w&#10;Nm+gs+CiZj28iqdVJtgR2Otq5blutDpykbWCp3nXQesn1encSf6iyNP+76Lo8p5UWwfW1st/If93&#10;+L+6u2WbJ8HafZnqZbDvWEXNygYmPVF9Yj0jB1FeUNVlKnjHi/4m5fWKF0WZ5tIGsIa6Z9Z82bM2&#10;l7aAc7r25Kbu/6NN/3p+EKTMto7vkIbVING9yHN0OAnQO8e22wDoS/sg0L6u/czTfzrS8N+ysn/g&#10;ZdPDaigiVxYUXzoYRHbHP3kGtOzQc+mil0LUSAXGkxepxOtJifylJyk0rt04THwQLIU+6sax6/mh&#10;nIRthvHpoet/z7nkYs+fu15pmcGTVCLT9jwCTVFXIOtPK+LRIA7WfhRE5EjWgacD4ISl49g9odTz&#10;z8HeOHiUGNw7tohx4mAcPEocjmPHiaNx8ChxPI4dJ4ZtPmbeKHEyjh0npovUWyQfXaIfXSQgXaIg&#10;XSQhXaIhNUV0yRUXLxGPmupdY/RM0ejaTxJKY3d8x3mLNPNMzd5jXiSZt0Qyb5Fk3hLJvDmSeaZk&#10;Lolc+JEoDP3o4oyy9ZpA4nF72sOTnL4p2TTSlGsaaYo1jTSFmkaaKk0jTYWmkbY8U/6crZE/W6Ng&#10;tkbBpEYrqFSGRMn2Q+5MXxqdPOGJMCzhHiHSMJu2vMNkjbkUMvKjSvhsAzjsNeCJBQf5ES4zJ8x5&#10;AYeYM9lBWYQPmf4STi04iIbwWBcGl3DPgoMeCE+uwn0LjpkH8fSqsX5gD9DWQqrAcmjM3NAeoO2F&#10;BHBtQGQP0BbDsX5tQGwP0DbDqX1tgK0vntxoNJzK1wacKayNVtXRmNEQs6bGeM7KGa4aDaFrDdBG&#10;w8FoLEnNpMNVQJ1/XuELh0CFv8MxEL6sxygfHskRSkwo/sgeqkss7LCj5s/5I5eQHmPd0ysdKj+Y&#10;8Q2SHnZl+mv+zRwQJ2qlwwCYVhLNbUeTLFr7zSZLpEDnU0y1zqMPVMQkMmAG+ihRrVCJa39KwyI8&#10;jkBLCp7S0ry7/jBUAUND/fGlzPK17zy6NmcI8BiDGaBgnz1DAE7AMSGkXSW+UgH1RqrYMi2OlWkh&#10;VBZzbZChA1SxTeXjOQ7N0dqa2AsgZUBz4s+fYYi9JJF2Dzp4sPGRirqhZcQAHyLvQuq3wFXu9rDK&#10;ACKpwbuBTQNIzgN6WMv7jRerGIvntToOqGvp7itR4GvNlFALqBpnsetYO327aeuVEydbZ9GHyi+D&#10;2wfXzGueNYPaYPHa2u16CwX2bjzX1PQ2zIVHoMxKp7NQLuDtG7rjVZndl1WFR2AnnnYfK0GeGV6c&#10;uJ4bDaFiwSqZ/huOw9TuwRZ5E4Af/+r6YMezV7gIEFzdvsBtETzsufjmkCPcvGyd7t8DE7lDqj8a&#10;uExIaIDnSi9fgjDGlCTMnp3Zw5oUqLZO70DBgo8fe3W9c2hF+bSHmVQ2afgvcAFRlHhLINenVqVf&#10;4HZF+kbfBOH1jfkuUW/3VXf/AQAA//8DAFBLAwQUAAYACAAAACEAUF4K5OMAAAANAQAADwAAAGRy&#10;cy9kb3ducmV2LnhtbEyPwU6DQBCG7ya+w2ZMvJh2odhSkKUxNSb2YlJse15gyxLZWcJuC76905Pe&#10;/sl8+eebbDOZjl3V4FqLAsJ5AExhZesWGwGHr/fZGpjzEmvZWVQCfpSDTX5/l8m0tiPu1bXwDaMS&#10;dKkUoL3vU85dpZWRbm57hbQ728FIT+PQ8HqQI5Wbji+CYMWNbJEuaNmrrVbVd3ExAs6fy6MeD0/F&#10;/pS8+W35Efkdj4R4fJheX4B5Nfk/GG76pA45OZX2grVjnYBZ/BwSSmG5XgC7EWESx8BKSqsoToDn&#10;Gf//Rf4LAAD//wMAUEsBAi0AFAAGAAgAAAAhALaDOJL+AAAA4QEAABMAAAAAAAAAAAAAAAAAAAAA&#10;AFtDb250ZW50X1R5cGVzXS54bWxQSwECLQAUAAYACAAAACEAOP0h/9YAAACUAQAACwAAAAAAAAAA&#10;AAAAAAAvAQAAX3JlbHMvLnJlbHNQSwECLQAUAAYACAAAACEAuTKCQd8EAAD3EgAADgAAAAAAAAAA&#10;AAAAAAAuAgAAZHJzL2Uyb0RvYy54bWxQSwECLQAUAAYACAAAACEAUF4K5OMAAAANAQAADwAAAAAA&#10;AAAAAAAAAAA5BwAAZHJzL2Rvd25yZXYueG1sUEsFBgAAAAAEAAQA8wAAAEkIAAAAAA==&#10;" path="m224,1123v572,,572,,572,c796,91,796,91,796,91v-48,8,-98,16,-156,33c552,150,396,218,441,364v50,162,301,15,337,158c842,779,339,686,247,932v-23,62,-30,127,-23,191m227,c143,,143,,143,,84,108,38,214,2,314v,809,,809,,809c53,1123,53,1123,53,1123,,781,52,407,227,e" fillcolor="#002060" stroked="f">
                <v:path arrowok="t" o:connecttype="custom" o:connectlocs="2147483646,2147483646;2147483646,2147483646;2147483646,2147483646;2147483646,2147483646;2147483646,2147483646;2147483646,2147483646;2147483646,2147483646;2147483646,2147483646;2147483646,0;2147483646,0;2147483646,2147483646;2147483646,2147483646;2147483646,2147483646;2147483646,0" o:connectangles="0,0,0,0,0,0,0,0,0,0,0,0,0,0"/>
                <o:lock v:ext="edit" verticies="t"/>
              </v:shape>
            </w:pict>
          </mc:Fallback>
        </mc:AlternateContent>
      </w:r>
    </w:p>
    <w:p w14:paraId="63A577C7" w14:textId="46D2EC4A" w:rsidR="00A040F2" w:rsidRDefault="00A040F2" w:rsidP="0028671A"/>
    <w:p w14:paraId="5DF0E70E" w14:textId="7A177E1D" w:rsidR="00A60B12" w:rsidRDefault="00C52FC8" w:rsidP="0028671A">
      <w:pPr>
        <w:sectPr w:rsidR="00A60B12" w:rsidSect="0028671A">
          <w:pgSz w:w="11906" w:h="16838"/>
          <w:pgMar w:top="568" w:right="566" w:bottom="709" w:left="709" w:header="284" w:footer="708" w:gutter="0"/>
          <w:cols w:space="708"/>
          <w:docGrid w:linePitch="360"/>
        </w:sectPr>
      </w:pPr>
      <w:r>
        <w:rPr>
          <w:noProof/>
          <w:lang w:eastAsia="en-GB"/>
        </w:rPr>
        <mc:AlternateContent>
          <mc:Choice Requires="wps">
            <w:drawing>
              <wp:anchor distT="0" distB="0" distL="114300" distR="114300" simplePos="0" relativeHeight="251658241" behindDoc="0" locked="0" layoutInCell="1" allowOverlap="1" wp14:anchorId="155D54C9" wp14:editId="0CBED046">
                <wp:simplePos x="0" y="0"/>
                <wp:positionH relativeFrom="page">
                  <wp:align>right</wp:align>
                </wp:positionH>
                <wp:positionV relativeFrom="paragraph">
                  <wp:posOffset>4184485</wp:posOffset>
                </wp:positionV>
                <wp:extent cx="6702425" cy="2514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2425"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F85CE" w14:textId="7506548A" w:rsidR="001C1068" w:rsidRPr="009A3775" w:rsidRDefault="001C1068" w:rsidP="0028671A">
                            <w:pPr>
                              <w:rPr>
                                <w:rFonts w:cs="Arial"/>
                                <w:color w:val="0070C0"/>
                                <w:sz w:val="80"/>
                                <w:szCs w:val="80"/>
                              </w:rPr>
                            </w:pPr>
                            <w:r>
                              <w:rPr>
                                <w:rFonts w:cs="Arial"/>
                                <w:color w:val="0070C0"/>
                                <w:sz w:val="80"/>
                                <w:szCs w:val="80"/>
                              </w:rPr>
                              <w:t>COVID-19 School Outbreak Management Plan</w:t>
                            </w:r>
                          </w:p>
                          <w:p w14:paraId="2A2EA4B5" w14:textId="77777777" w:rsidR="001C1068" w:rsidRDefault="001C1068" w:rsidP="00355C2A">
                            <w:pPr>
                              <w:rPr>
                                <w:rFonts w:cs="Arial"/>
                                <w:b/>
                                <w:color w:val="0070C0"/>
                                <w:sz w:val="48"/>
                                <w:szCs w:val="48"/>
                              </w:rPr>
                            </w:pPr>
                          </w:p>
                          <w:p w14:paraId="3FCCD081" w14:textId="0AF9BF5A" w:rsidR="001C1068" w:rsidRPr="009A3775" w:rsidRDefault="001C1068" w:rsidP="00355C2A">
                            <w:pPr>
                              <w:rPr>
                                <w:rFonts w:cs="Arial"/>
                                <w:color w:val="0070C0"/>
                              </w:rPr>
                            </w:pPr>
                            <w:r>
                              <w:rPr>
                                <w:rFonts w:cs="Arial"/>
                                <w:b/>
                                <w:color w:val="0070C0"/>
                                <w:sz w:val="48"/>
                                <w:szCs w:val="48"/>
                              </w:rPr>
                              <w:t xml:space="preserve">Strategic Risk Management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5D54C9" id="_x0000_t202" coordsize="21600,21600" o:spt="202" path="m,l,21600r21600,l21600,xe">
                <v:stroke joinstyle="miter"/>
                <v:path gradientshapeok="t" o:connecttype="rect"/>
              </v:shapetype>
              <v:shape id="Text Box 2" o:spid="_x0000_s1026" type="#_x0000_t202" style="position:absolute;margin-left:476.55pt;margin-top:329.5pt;width:527.75pt;height:198pt;z-index:25165824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E+tQIAALo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4B&#10;dxgJ2gFFj2w06E6OKLLdGXqdgtNDD25mhGPraSvV/b0sv2kk5KqhYstulZJDw2gF2YX2pn9xdcLR&#10;FmQzfJQVhKE7Ix3QWKvOAkIzEKADS08nZmwqJRzG8yAi0QyjEmzRLCRx4LjzaXq83itt3jPZIbvI&#10;sALqHTzd32tj06Hp0cVGE7Lgbevob8WzA3CcTiA4XLU2m4Zj82cSJOvFekE8EsVrjwR57t0WK+LF&#10;RTif5e/y1SoPf9m4IUkbXlVM2DBHZYXkz5g7aHzSxElbWra8snA2Ja22m1Wr0J6Csgv3uaaD5ezm&#10;P0/DNQFqeVFSGJHgLkq8Il7MPVKQmZfMg4UXhMldEgckIXnxvKR7Lti/l4SGDCczINWVc076RW2B&#10;+17XRtOOG5gdLe8yvDg50dRqcC0qR62hvJ3WF62w6Z9bAXQfiXaKtSKd5GrGzQgoVsYbWT2BdpUE&#10;ZYFAYeDBopHqB0YDDI8M6+87qhhG7QcB+k9CQuy0cRsym0ewUZeWzaWFihKgMmwwmpYrM02oXa/4&#10;toFI04sT8hbeTM2dms9ZHV4aDAhX1GGY2Ql0uXde55G7/A0AAP//AwBQSwMEFAAGAAgAAAAhAEix&#10;Rp/bAAAACgEAAA8AAABkcnMvZG93bnJldi54bWxMj81OwzAQhO9IvIO1SNyoDcIVDdlUCMQVRPmR&#10;uG3jbRIRr6PYbcLb44oD3GY1o9lvyvXse3XgMXZBEC4XBhRLHVwnDcLb6+PFDaiYSBz1QRjhmyOs&#10;q9OTkgoXJnnhwyY1KpdILAihTWkotI51y57iIgws2duF0VPK59hoN9KUy32vr4xZak+d5A8tDXzf&#10;cv212XuE96fd58e1eW4evB2mMBstfqURz8/mu1tQief0F4YjfkaHKjNtw15cVD1CHpIQlnaVxdE2&#10;1lpQ219lQFel/j+h+gEAAP//AwBQSwECLQAUAAYACAAAACEAtoM4kv4AAADhAQAAEwAAAAAAAAAA&#10;AAAAAAAAAAAAW0NvbnRlbnRfVHlwZXNdLnhtbFBLAQItABQABgAIAAAAIQA4/SH/1gAAAJQBAAAL&#10;AAAAAAAAAAAAAAAAAC8BAABfcmVscy8ucmVsc1BLAQItABQABgAIAAAAIQAUg3E+tQIAALoFAAAO&#10;AAAAAAAAAAAAAAAAAC4CAABkcnMvZTJvRG9jLnhtbFBLAQItABQABgAIAAAAIQBIsUaf2wAAAAoB&#10;AAAPAAAAAAAAAAAAAAAAAA8FAABkcnMvZG93bnJldi54bWxQSwUGAAAAAAQABADzAAAAFwYAAAAA&#10;" filled="f" stroked="f">
                <v:textbox>
                  <w:txbxContent>
                    <w:p w14:paraId="024F85CE" w14:textId="7506548A" w:rsidR="001C1068" w:rsidRPr="009A3775" w:rsidRDefault="001C1068" w:rsidP="0028671A">
                      <w:pPr>
                        <w:rPr>
                          <w:rFonts w:cs="Arial"/>
                          <w:color w:val="0070C0"/>
                          <w:sz w:val="80"/>
                          <w:szCs w:val="80"/>
                        </w:rPr>
                      </w:pPr>
                      <w:r>
                        <w:rPr>
                          <w:rFonts w:cs="Arial"/>
                          <w:color w:val="0070C0"/>
                          <w:sz w:val="80"/>
                          <w:szCs w:val="80"/>
                        </w:rPr>
                        <w:t>COVID-19 School Outbreak Management Plan</w:t>
                      </w:r>
                    </w:p>
                    <w:p w14:paraId="2A2EA4B5" w14:textId="77777777" w:rsidR="001C1068" w:rsidRDefault="001C1068" w:rsidP="00355C2A">
                      <w:pPr>
                        <w:rPr>
                          <w:rFonts w:cs="Arial"/>
                          <w:b/>
                          <w:color w:val="0070C0"/>
                          <w:sz w:val="48"/>
                          <w:szCs w:val="48"/>
                        </w:rPr>
                      </w:pPr>
                    </w:p>
                    <w:p w14:paraId="3FCCD081" w14:textId="0AF9BF5A" w:rsidR="001C1068" w:rsidRPr="009A3775" w:rsidRDefault="001C1068" w:rsidP="00355C2A">
                      <w:pPr>
                        <w:rPr>
                          <w:rFonts w:cs="Arial"/>
                          <w:color w:val="0070C0"/>
                        </w:rPr>
                      </w:pPr>
                      <w:r>
                        <w:rPr>
                          <w:rFonts w:cs="Arial"/>
                          <w:b/>
                          <w:color w:val="0070C0"/>
                          <w:sz w:val="48"/>
                          <w:szCs w:val="48"/>
                        </w:rPr>
                        <w:t xml:space="preserve">Strategic Risk Management </w:t>
                      </w:r>
                    </w:p>
                  </w:txbxContent>
                </v:textbox>
                <w10:wrap anchorx="page"/>
              </v:shape>
            </w:pict>
          </mc:Fallback>
        </mc:AlternateContent>
      </w:r>
      <w:r w:rsidR="00041B45">
        <w:rPr>
          <w:noProof/>
          <w:lang w:eastAsia="en-GB"/>
        </w:rPr>
        <w:drawing>
          <wp:anchor distT="0" distB="0" distL="114300" distR="114300" simplePos="0" relativeHeight="251658242" behindDoc="0" locked="0" layoutInCell="1" allowOverlap="1" wp14:anchorId="2C4CFB67" wp14:editId="77E642E4">
            <wp:simplePos x="0" y="0"/>
            <wp:positionH relativeFrom="column">
              <wp:posOffset>5558790</wp:posOffset>
            </wp:positionH>
            <wp:positionV relativeFrom="paragraph">
              <wp:posOffset>8588480</wp:posOffset>
            </wp:positionV>
            <wp:extent cx="1201058" cy="10821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p w14:paraId="62B0828F" w14:textId="77777777" w:rsidR="00AD1C59" w:rsidRDefault="00AD1C59" w:rsidP="00AD1C59">
      <w:pPr>
        <w:spacing w:after="200" w:line="276" w:lineRule="auto"/>
      </w:pPr>
    </w:p>
    <w:tbl>
      <w:tblPr>
        <w:tblStyle w:val="TableGrid1"/>
        <w:tblpPr w:leftFromText="180" w:rightFromText="180" w:vertAnchor="text" w:horzAnchor="page" w:tblpX="757" w:tblpY="-31"/>
        <w:tblW w:w="0" w:type="auto"/>
        <w:tblLook w:val="04A0" w:firstRow="1" w:lastRow="0" w:firstColumn="1" w:lastColumn="0" w:noHBand="0" w:noVBand="1"/>
      </w:tblPr>
      <w:tblGrid>
        <w:gridCol w:w="4753"/>
        <w:gridCol w:w="4881"/>
      </w:tblGrid>
      <w:tr w:rsidR="00AD1C59" w:rsidRPr="00382E2C" w14:paraId="4781F4A9" w14:textId="77777777" w:rsidTr="00B77EB6">
        <w:tc>
          <w:tcPr>
            <w:tcW w:w="4753" w:type="dxa"/>
          </w:tcPr>
          <w:p w14:paraId="288D9798" w14:textId="77777777" w:rsidR="00AD1C59" w:rsidRPr="00382E2C" w:rsidRDefault="00AD1C59" w:rsidP="00B77EB6">
            <w:pPr>
              <w:rPr>
                <w:szCs w:val="24"/>
              </w:rPr>
            </w:pPr>
            <w:r w:rsidRPr="00382E2C">
              <w:rPr>
                <w:szCs w:val="24"/>
              </w:rPr>
              <w:t>Document Owner</w:t>
            </w:r>
          </w:p>
        </w:tc>
        <w:tc>
          <w:tcPr>
            <w:tcW w:w="4881" w:type="dxa"/>
          </w:tcPr>
          <w:p w14:paraId="5AFD6E6B" w14:textId="77777777" w:rsidR="00AD1C59" w:rsidRPr="00382E2C" w:rsidRDefault="00AD1C59" w:rsidP="00B77EB6">
            <w:pPr>
              <w:rPr>
                <w:szCs w:val="24"/>
              </w:rPr>
            </w:pPr>
            <w:r w:rsidRPr="00382E2C">
              <w:rPr>
                <w:szCs w:val="24"/>
              </w:rPr>
              <w:t>Strategic Risk Management</w:t>
            </w:r>
          </w:p>
        </w:tc>
      </w:tr>
      <w:tr w:rsidR="00AD1C59" w:rsidRPr="00382E2C" w14:paraId="213782CA" w14:textId="77777777" w:rsidTr="00B77EB6">
        <w:tc>
          <w:tcPr>
            <w:tcW w:w="4753" w:type="dxa"/>
          </w:tcPr>
          <w:p w14:paraId="5F93BF8D" w14:textId="77777777" w:rsidR="00AD1C59" w:rsidRPr="00382E2C" w:rsidRDefault="00AD1C59" w:rsidP="00B77EB6">
            <w:pPr>
              <w:rPr>
                <w:szCs w:val="24"/>
              </w:rPr>
            </w:pPr>
            <w:r w:rsidRPr="00382E2C">
              <w:rPr>
                <w:szCs w:val="24"/>
              </w:rPr>
              <w:t>Creation Date</w:t>
            </w:r>
          </w:p>
        </w:tc>
        <w:tc>
          <w:tcPr>
            <w:tcW w:w="4881" w:type="dxa"/>
          </w:tcPr>
          <w:p w14:paraId="42285AFD" w14:textId="458233D2" w:rsidR="00AD1C59" w:rsidRPr="00382E2C" w:rsidRDefault="007F0D11" w:rsidP="00B77EB6">
            <w:pPr>
              <w:rPr>
                <w:szCs w:val="24"/>
              </w:rPr>
            </w:pPr>
            <w:r>
              <w:rPr>
                <w:szCs w:val="24"/>
              </w:rPr>
              <w:t>August 2021</w:t>
            </w:r>
          </w:p>
        </w:tc>
      </w:tr>
      <w:tr w:rsidR="00AD1C59" w:rsidRPr="00382E2C" w14:paraId="1B5F0BA2" w14:textId="77777777" w:rsidTr="00B77EB6">
        <w:tc>
          <w:tcPr>
            <w:tcW w:w="4753" w:type="dxa"/>
          </w:tcPr>
          <w:p w14:paraId="69A141EB" w14:textId="77777777" w:rsidR="00AD1C59" w:rsidRPr="00382E2C" w:rsidRDefault="00AD1C59" w:rsidP="00B77EB6">
            <w:pPr>
              <w:rPr>
                <w:szCs w:val="24"/>
              </w:rPr>
            </w:pPr>
            <w:r w:rsidRPr="00382E2C">
              <w:rPr>
                <w:szCs w:val="24"/>
              </w:rPr>
              <w:t>Version</w:t>
            </w:r>
          </w:p>
        </w:tc>
        <w:tc>
          <w:tcPr>
            <w:tcW w:w="4881" w:type="dxa"/>
          </w:tcPr>
          <w:p w14:paraId="6A6AB999" w14:textId="2A39D09A" w:rsidR="00AD1C59" w:rsidRPr="00382E2C" w:rsidRDefault="00AD1C59" w:rsidP="00B77EB6">
            <w:pPr>
              <w:rPr>
                <w:szCs w:val="24"/>
              </w:rPr>
            </w:pPr>
            <w:r w:rsidRPr="00382E2C">
              <w:rPr>
                <w:szCs w:val="24"/>
              </w:rPr>
              <w:t>Version No</w:t>
            </w:r>
            <w:r w:rsidR="007F0D11">
              <w:rPr>
                <w:szCs w:val="24"/>
              </w:rPr>
              <w:t xml:space="preserve"> 1 </w:t>
            </w:r>
          </w:p>
        </w:tc>
      </w:tr>
      <w:tr w:rsidR="00AD1C59" w:rsidRPr="00382E2C" w14:paraId="4EC422DF" w14:textId="77777777" w:rsidTr="00B77EB6">
        <w:tc>
          <w:tcPr>
            <w:tcW w:w="4753" w:type="dxa"/>
          </w:tcPr>
          <w:p w14:paraId="284E12A8" w14:textId="77777777" w:rsidR="00AD1C59" w:rsidRPr="00382E2C" w:rsidRDefault="00AD1C59" w:rsidP="00B77EB6">
            <w:pPr>
              <w:rPr>
                <w:szCs w:val="24"/>
              </w:rPr>
            </w:pPr>
            <w:r w:rsidRPr="00382E2C">
              <w:rPr>
                <w:szCs w:val="24"/>
              </w:rPr>
              <w:t>Status</w:t>
            </w:r>
          </w:p>
        </w:tc>
        <w:tc>
          <w:tcPr>
            <w:tcW w:w="4881" w:type="dxa"/>
          </w:tcPr>
          <w:p w14:paraId="562E7179" w14:textId="73128E2A" w:rsidR="00AD1C59" w:rsidRPr="00382E2C" w:rsidRDefault="00447152" w:rsidP="00B77EB6">
            <w:pPr>
              <w:rPr>
                <w:szCs w:val="24"/>
              </w:rPr>
            </w:pPr>
            <w:r>
              <w:rPr>
                <w:szCs w:val="24"/>
              </w:rPr>
              <w:t>Final</w:t>
            </w:r>
          </w:p>
        </w:tc>
      </w:tr>
      <w:tr w:rsidR="00AD1C59" w:rsidRPr="00382E2C" w14:paraId="52C1CE25" w14:textId="77777777" w:rsidTr="00B77EB6">
        <w:tc>
          <w:tcPr>
            <w:tcW w:w="4753" w:type="dxa"/>
          </w:tcPr>
          <w:p w14:paraId="557A9EC6" w14:textId="77777777" w:rsidR="00AD1C59" w:rsidRPr="00382E2C" w:rsidRDefault="00AD1C59" w:rsidP="00B77EB6">
            <w:pPr>
              <w:rPr>
                <w:szCs w:val="24"/>
              </w:rPr>
            </w:pPr>
            <w:r w:rsidRPr="00382E2C">
              <w:rPr>
                <w:szCs w:val="24"/>
              </w:rPr>
              <w:t>Publication Date</w:t>
            </w:r>
          </w:p>
        </w:tc>
        <w:tc>
          <w:tcPr>
            <w:tcW w:w="4881" w:type="dxa"/>
          </w:tcPr>
          <w:p w14:paraId="5C2A02FF" w14:textId="063BAF41" w:rsidR="00AD1C59" w:rsidRPr="00382E2C" w:rsidRDefault="007023EA" w:rsidP="00B77EB6">
            <w:pPr>
              <w:rPr>
                <w:szCs w:val="24"/>
              </w:rPr>
            </w:pPr>
            <w:r>
              <w:rPr>
                <w:szCs w:val="24"/>
              </w:rPr>
              <w:t>August 2021</w:t>
            </w:r>
          </w:p>
        </w:tc>
      </w:tr>
      <w:tr w:rsidR="00AD1C59" w:rsidRPr="00382E2C" w14:paraId="164EDA12" w14:textId="77777777" w:rsidTr="00B77EB6">
        <w:tc>
          <w:tcPr>
            <w:tcW w:w="4753" w:type="dxa"/>
          </w:tcPr>
          <w:p w14:paraId="700E55A7" w14:textId="77777777" w:rsidR="00AD1C59" w:rsidRPr="00382E2C" w:rsidRDefault="00AD1C59" w:rsidP="00B77EB6">
            <w:pPr>
              <w:rPr>
                <w:szCs w:val="24"/>
              </w:rPr>
            </w:pPr>
            <w:r w:rsidRPr="00382E2C">
              <w:rPr>
                <w:szCs w:val="24"/>
              </w:rPr>
              <w:t>Review Date</w:t>
            </w:r>
          </w:p>
        </w:tc>
        <w:tc>
          <w:tcPr>
            <w:tcW w:w="4881" w:type="dxa"/>
          </w:tcPr>
          <w:p w14:paraId="70F8DD4E" w14:textId="1B436BEF" w:rsidR="00AD1C59" w:rsidRPr="00382E2C" w:rsidRDefault="007023EA" w:rsidP="00B77EB6">
            <w:pPr>
              <w:rPr>
                <w:szCs w:val="24"/>
              </w:rPr>
            </w:pPr>
            <w:r>
              <w:rPr>
                <w:szCs w:val="24"/>
              </w:rPr>
              <w:t>August 2023</w:t>
            </w:r>
            <w:r w:rsidR="00AD1C59" w:rsidRPr="00382E2C">
              <w:rPr>
                <w:szCs w:val="24"/>
              </w:rPr>
              <w:t xml:space="preserve"> </w:t>
            </w:r>
          </w:p>
        </w:tc>
      </w:tr>
    </w:tbl>
    <w:p w14:paraId="6A10AB32" w14:textId="77777777" w:rsidR="00AD1C59" w:rsidRPr="00382E2C" w:rsidRDefault="00AD1C59" w:rsidP="00AD1C59">
      <w:pPr>
        <w:spacing w:after="200" w:line="276" w:lineRule="auto"/>
        <w:rPr>
          <w:szCs w:val="24"/>
        </w:rPr>
      </w:pPr>
    </w:p>
    <w:p w14:paraId="1C848205" w14:textId="77777777" w:rsidR="00AD1C59" w:rsidRPr="00382E2C" w:rsidRDefault="00AD1C59" w:rsidP="00AD1C59">
      <w:pPr>
        <w:spacing w:after="200" w:line="276" w:lineRule="auto"/>
        <w:rPr>
          <w:szCs w:val="24"/>
        </w:rPr>
      </w:pPr>
    </w:p>
    <w:p w14:paraId="227CC007" w14:textId="77777777" w:rsidR="00AD1C59" w:rsidRPr="00382E2C" w:rsidRDefault="00AD1C59" w:rsidP="00AD1C59">
      <w:pPr>
        <w:spacing w:after="200" w:line="276" w:lineRule="auto"/>
        <w:rPr>
          <w:szCs w:val="24"/>
        </w:rPr>
      </w:pPr>
    </w:p>
    <w:p w14:paraId="7B5688C1" w14:textId="77777777" w:rsidR="00AD1C59" w:rsidRDefault="00AD1C59" w:rsidP="00AD1C59">
      <w:pPr>
        <w:rPr>
          <w:szCs w:val="24"/>
        </w:rPr>
      </w:pPr>
    </w:p>
    <w:p w14:paraId="2418F8F6" w14:textId="77777777" w:rsidR="007023EA" w:rsidRPr="00382E2C" w:rsidRDefault="007023EA" w:rsidP="00AD1C59">
      <w:pPr>
        <w:rPr>
          <w:szCs w:val="24"/>
        </w:rPr>
      </w:pPr>
    </w:p>
    <w:tbl>
      <w:tblPr>
        <w:tblW w:w="9648" w:type="dxa"/>
        <w:tblCellMar>
          <w:left w:w="0" w:type="dxa"/>
          <w:right w:w="0" w:type="dxa"/>
        </w:tblCellMar>
        <w:tblLook w:val="04A0" w:firstRow="1" w:lastRow="0" w:firstColumn="1" w:lastColumn="0" w:noHBand="0" w:noVBand="1"/>
      </w:tblPr>
      <w:tblGrid>
        <w:gridCol w:w="3216"/>
        <w:gridCol w:w="3216"/>
        <w:gridCol w:w="3216"/>
      </w:tblGrid>
      <w:tr w:rsidR="00AD1C59" w:rsidRPr="00382E2C" w14:paraId="0BB9D23A" w14:textId="77777777" w:rsidTr="00B77EB6">
        <w:tc>
          <w:tcPr>
            <w:tcW w:w="321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1C9482D" w14:textId="77777777" w:rsidR="00AD1C59" w:rsidRPr="00382E2C" w:rsidRDefault="00AD1C59" w:rsidP="00B77EB6">
            <w:pPr>
              <w:rPr>
                <w:szCs w:val="24"/>
              </w:rPr>
            </w:pPr>
            <w:r w:rsidRPr="00382E2C">
              <w:rPr>
                <w:szCs w:val="24"/>
              </w:rPr>
              <w:t>Version control</w:t>
            </w:r>
          </w:p>
        </w:tc>
        <w:tc>
          <w:tcPr>
            <w:tcW w:w="321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1E2CE1F" w14:textId="77777777" w:rsidR="00AD1C59" w:rsidRPr="00382E2C" w:rsidRDefault="00AD1C59" w:rsidP="00B77EB6">
            <w:pPr>
              <w:rPr>
                <w:szCs w:val="24"/>
              </w:rPr>
            </w:pPr>
            <w:r w:rsidRPr="00382E2C">
              <w:rPr>
                <w:szCs w:val="24"/>
              </w:rPr>
              <w:t>Date</w:t>
            </w:r>
          </w:p>
        </w:tc>
        <w:tc>
          <w:tcPr>
            <w:tcW w:w="321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50A6B0E" w14:textId="77777777" w:rsidR="00AD1C59" w:rsidRPr="00382E2C" w:rsidRDefault="00AD1C59" w:rsidP="00B77EB6">
            <w:pPr>
              <w:rPr>
                <w:szCs w:val="24"/>
              </w:rPr>
            </w:pPr>
            <w:r w:rsidRPr="00382E2C">
              <w:rPr>
                <w:szCs w:val="24"/>
              </w:rPr>
              <w:t>Reason for change</w:t>
            </w:r>
          </w:p>
        </w:tc>
      </w:tr>
      <w:tr w:rsidR="00AD1C59" w:rsidRPr="00382E2C" w14:paraId="7D254988" w14:textId="77777777" w:rsidTr="00B77EB6">
        <w:tc>
          <w:tcPr>
            <w:tcW w:w="32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2C240" w14:textId="77777777" w:rsidR="00AD1C59" w:rsidRPr="00382E2C" w:rsidRDefault="00AD1C59" w:rsidP="00B77EB6">
            <w:pPr>
              <w:rPr>
                <w:szCs w:val="24"/>
              </w:rPr>
            </w:pPr>
            <w:r w:rsidRPr="00382E2C">
              <w:rPr>
                <w:szCs w:val="24"/>
              </w:rPr>
              <w:t>V1</w:t>
            </w:r>
          </w:p>
        </w:tc>
        <w:tc>
          <w:tcPr>
            <w:tcW w:w="3216" w:type="dxa"/>
            <w:tcBorders>
              <w:top w:val="nil"/>
              <w:left w:val="nil"/>
              <w:bottom w:val="single" w:sz="8" w:space="0" w:color="auto"/>
              <w:right w:val="single" w:sz="8" w:space="0" w:color="auto"/>
            </w:tcBorders>
            <w:tcMar>
              <w:top w:w="0" w:type="dxa"/>
              <w:left w:w="108" w:type="dxa"/>
              <w:bottom w:w="0" w:type="dxa"/>
              <w:right w:w="108" w:type="dxa"/>
            </w:tcMar>
            <w:hideMark/>
          </w:tcPr>
          <w:p w14:paraId="34A30085" w14:textId="47D9066E" w:rsidR="00AD1C59" w:rsidRPr="00382E2C" w:rsidRDefault="00AD1C59" w:rsidP="00B77EB6">
            <w:pPr>
              <w:rPr>
                <w:szCs w:val="24"/>
              </w:rPr>
            </w:pPr>
          </w:p>
        </w:tc>
        <w:tc>
          <w:tcPr>
            <w:tcW w:w="3216" w:type="dxa"/>
            <w:tcBorders>
              <w:top w:val="nil"/>
              <w:left w:val="nil"/>
              <w:bottom w:val="single" w:sz="8" w:space="0" w:color="auto"/>
              <w:right w:val="single" w:sz="8" w:space="0" w:color="auto"/>
            </w:tcBorders>
            <w:tcMar>
              <w:top w:w="0" w:type="dxa"/>
              <w:left w:w="108" w:type="dxa"/>
              <w:bottom w:w="0" w:type="dxa"/>
              <w:right w:w="108" w:type="dxa"/>
            </w:tcMar>
            <w:hideMark/>
          </w:tcPr>
          <w:p w14:paraId="6C57BE1D" w14:textId="77777777" w:rsidR="00AD1C59" w:rsidRPr="00382E2C" w:rsidRDefault="00AD1C59" w:rsidP="00B77EB6">
            <w:pPr>
              <w:rPr>
                <w:szCs w:val="24"/>
              </w:rPr>
            </w:pPr>
            <w:r w:rsidRPr="00382E2C">
              <w:rPr>
                <w:szCs w:val="24"/>
              </w:rPr>
              <w:t xml:space="preserve">New guidance </w:t>
            </w:r>
          </w:p>
        </w:tc>
      </w:tr>
      <w:tr w:rsidR="00AD1C59" w:rsidRPr="00382E2C" w14:paraId="5D8D0676" w14:textId="77777777" w:rsidTr="007F0D11">
        <w:tc>
          <w:tcPr>
            <w:tcW w:w="32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82CEEF" w14:textId="1BF2ACB9" w:rsidR="00AD1C59" w:rsidRPr="00382E2C" w:rsidRDefault="00AD1C59" w:rsidP="00B77EB6">
            <w:pPr>
              <w:rPr>
                <w:szCs w:val="24"/>
              </w:rPr>
            </w:pPr>
          </w:p>
        </w:tc>
        <w:tc>
          <w:tcPr>
            <w:tcW w:w="3216" w:type="dxa"/>
            <w:tcBorders>
              <w:top w:val="nil"/>
              <w:left w:val="nil"/>
              <w:bottom w:val="single" w:sz="8" w:space="0" w:color="auto"/>
              <w:right w:val="single" w:sz="8" w:space="0" w:color="auto"/>
            </w:tcBorders>
            <w:tcMar>
              <w:top w:w="0" w:type="dxa"/>
              <w:left w:w="108" w:type="dxa"/>
              <w:bottom w:w="0" w:type="dxa"/>
              <w:right w:w="108" w:type="dxa"/>
            </w:tcMar>
          </w:tcPr>
          <w:p w14:paraId="2749694A" w14:textId="0EA646B1" w:rsidR="00AD1C59" w:rsidRPr="00382E2C" w:rsidRDefault="00AD1C59" w:rsidP="00B77EB6">
            <w:pPr>
              <w:rPr>
                <w:szCs w:val="24"/>
              </w:rPr>
            </w:pPr>
          </w:p>
        </w:tc>
        <w:tc>
          <w:tcPr>
            <w:tcW w:w="3216" w:type="dxa"/>
            <w:tcBorders>
              <w:top w:val="nil"/>
              <w:left w:val="nil"/>
              <w:bottom w:val="single" w:sz="8" w:space="0" w:color="auto"/>
              <w:right w:val="single" w:sz="8" w:space="0" w:color="auto"/>
            </w:tcBorders>
            <w:tcMar>
              <w:top w:w="0" w:type="dxa"/>
              <w:left w:w="108" w:type="dxa"/>
              <w:bottom w:w="0" w:type="dxa"/>
              <w:right w:w="108" w:type="dxa"/>
            </w:tcMar>
            <w:hideMark/>
          </w:tcPr>
          <w:p w14:paraId="4658F3C7" w14:textId="2431340B" w:rsidR="00AD1C59" w:rsidRPr="00382E2C" w:rsidRDefault="00AD1C59" w:rsidP="00B77EB6">
            <w:pPr>
              <w:rPr>
                <w:szCs w:val="24"/>
              </w:rPr>
            </w:pPr>
          </w:p>
        </w:tc>
      </w:tr>
      <w:tr w:rsidR="00AD1C59" w:rsidRPr="00382E2C" w14:paraId="099288A9" w14:textId="77777777" w:rsidTr="00B77EB6">
        <w:tc>
          <w:tcPr>
            <w:tcW w:w="321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3DCFA9" w14:textId="77777777" w:rsidR="00AD1C59" w:rsidRPr="00382E2C" w:rsidRDefault="00AD1C59" w:rsidP="00B77EB6">
            <w:pPr>
              <w:rPr>
                <w:szCs w:val="24"/>
              </w:rPr>
            </w:pPr>
          </w:p>
        </w:tc>
        <w:tc>
          <w:tcPr>
            <w:tcW w:w="3216" w:type="dxa"/>
            <w:tcBorders>
              <w:top w:val="nil"/>
              <w:left w:val="nil"/>
              <w:bottom w:val="single" w:sz="8" w:space="0" w:color="auto"/>
              <w:right w:val="single" w:sz="8" w:space="0" w:color="auto"/>
            </w:tcBorders>
            <w:tcMar>
              <w:top w:w="0" w:type="dxa"/>
              <w:left w:w="108" w:type="dxa"/>
              <w:bottom w:w="0" w:type="dxa"/>
              <w:right w:w="108" w:type="dxa"/>
            </w:tcMar>
          </w:tcPr>
          <w:p w14:paraId="0C54445D" w14:textId="77777777" w:rsidR="00AD1C59" w:rsidRPr="00382E2C" w:rsidRDefault="00AD1C59" w:rsidP="00B77EB6">
            <w:pPr>
              <w:rPr>
                <w:szCs w:val="24"/>
              </w:rPr>
            </w:pPr>
          </w:p>
        </w:tc>
        <w:tc>
          <w:tcPr>
            <w:tcW w:w="3216" w:type="dxa"/>
            <w:tcBorders>
              <w:top w:val="nil"/>
              <w:left w:val="nil"/>
              <w:bottom w:val="single" w:sz="8" w:space="0" w:color="auto"/>
              <w:right w:val="single" w:sz="8" w:space="0" w:color="auto"/>
            </w:tcBorders>
            <w:tcMar>
              <w:top w:w="0" w:type="dxa"/>
              <w:left w:w="108" w:type="dxa"/>
              <w:bottom w:w="0" w:type="dxa"/>
              <w:right w:w="108" w:type="dxa"/>
            </w:tcMar>
          </w:tcPr>
          <w:p w14:paraId="17CF5F95" w14:textId="77777777" w:rsidR="00AD1C59" w:rsidRPr="00382E2C" w:rsidRDefault="00AD1C59" w:rsidP="00B77EB6">
            <w:pPr>
              <w:rPr>
                <w:szCs w:val="24"/>
              </w:rPr>
            </w:pPr>
          </w:p>
        </w:tc>
      </w:tr>
    </w:tbl>
    <w:p w14:paraId="55917158" w14:textId="77777777" w:rsidR="00AD1C59" w:rsidRDefault="00AD1C59" w:rsidP="00AD1C59">
      <w:pPr>
        <w:spacing w:after="200" w:line="276" w:lineRule="auto"/>
      </w:pPr>
    </w:p>
    <w:p w14:paraId="439712A9" w14:textId="77777777" w:rsidR="000457C6" w:rsidRDefault="000457C6" w:rsidP="00AD1C59">
      <w:pPr>
        <w:spacing w:after="200" w:line="276" w:lineRule="auto"/>
      </w:pPr>
    </w:p>
    <w:p w14:paraId="297556E3" w14:textId="77777777" w:rsidR="000457C6" w:rsidRDefault="000457C6" w:rsidP="00AD1C59">
      <w:pPr>
        <w:spacing w:after="200" w:line="276" w:lineRule="auto"/>
      </w:pPr>
    </w:p>
    <w:p w14:paraId="63CC75E4" w14:textId="77777777" w:rsidR="00AD1C59" w:rsidRDefault="00AD1C59">
      <w:pPr>
        <w:spacing w:after="200" w:line="276" w:lineRule="auto"/>
      </w:pPr>
    </w:p>
    <w:p w14:paraId="35D3860B" w14:textId="77777777" w:rsidR="00AD1C59" w:rsidRDefault="00AD1C59">
      <w:pPr>
        <w:spacing w:after="200" w:line="276" w:lineRule="auto"/>
      </w:pPr>
    </w:p>
    <w:p w14:paraId="299D3CCA" w14:textId="77777777" w:rsidR="00AD1C59" w:rsidRDefault="00AD1C59">
      <w:pPr>
        <w:spacing w:after="200" w:line="276" w:lineRule="auto"/>
        <w:rPr>
          <w:rFonts w:eastAsiaTheme="majorEastAsia" w:cstheme="majorBidi"/>
          <w:bCs/>
          <w:color w:val="000000" w:themeColor="text1"/>
          <w:sz w:val="40"/>
          <w:szCs w:val="28"/>
        </w:rPr>
      </w:pPr>
      <w:r>
        <w:br w:type="page"/>
      </w:r>
    </w:p>
    <w:tbl>
      <w:tblPr>
        <w:tblStyle w:val="TableGrid"/>
        <w:tblpPr w:leftFromText="180" w:rightFromText="180" w:vertAnchor="text" w:horzAnchor="margin" w:tblpXSpec="center" w:tblpY="80"/>
        <w:tblW w:w="10060" w:type="dxa"/>
        <w:tblLayout w:type="fixed"/>
        <w:tblLook w:val="04A0" w:firstRow="1" w:lastRow="0" w:firstColumn="1" w:lastColumn="0" w:noHBand="0" w:noVBand="1"/>
      </w:tblPr>
      <w:tblGrid>
        <w:gridCol w:w="1170"/>
        <w:gridCol w:w="2640"/>
        <w:gridCol w:w="1714"/>
        <w:gridCol w:w="1496"/>
        <w:gridCol w:w="1276"/>
        <w:gridCol w:w="1764"/>
      </w:tblGrid>
      <w:tr w:rsidR="00E505C2" w14:paraId="63F90B4E" w14:textId="77777777" w:rsidTr="00D803C9">
        <w:trPr>
          <w:trHeight w:val="1604"/>
        </w:trPr>
        <w:tc>
          <w:tcPr>
            <w:tcW w:w="1170" w:type="dxa"/>
            <w:tcBorders>
              <w:top w:val="single" w:sz="4" w:space="0" w:color="auto"/>
              <w:left w:val="single" w:sz="4" w:space="0" w:color="auto"/>
              <w:bottom w:val="single" w:sz="4" w:space="0" w:color="auto"/>
              <w:right w:val="single" w:sz="4" w:space="0" w:color="auto"/>
            </w:tcBorders>
            <w:hideMark/>
          </w:tcPr>
          <w:p w14:paraId="66F59BC3" w14:textId="77777777" w:rsidR="00E505C2" w:rsidRDefault="00E505C2" w:rsidP="00E505C2">
            <w:pPr>
              <w:rPr>
                <w:rFonts w:cs="Arial"/>
                <w:b/>
                <w:bCs/>
                <w:sz w:val="22"/>
              </w:rPr>
            </w:pPr>
            <w:r>
              <w:rPr>
                <w:rFonts w:cs="Arial"/>
                <w:b/>
                <w:bCs/>
              </w:rPr>
              <w:lastRenderedPageBreak/>
              <w:t>Name of School:</w:t>
            </w:r>
          </w:p>
        </w:tc>
        <w:tc>
          <w:tcPr>
            <w:tcW w:w="2640" w:type="dxa"/>
            <w:tcBorders>
              <w:top w:val="single" w:sz="4" w:space="0" w:color="auto"/>
              <w:left w:val="single" w:sz="4" w:space="0" w:color="auto"/>
              <w:bottom w:val="single" w:sz="4" w:space="0" w:color="auto"/>
              <w:right w:val="single" w:sz="4" w:space="0" w:color="auto"/>
            </w:tcBorders>
          </w:tcPr>
          <w:p w14:paraId="77658232" w14:textId="77777777" w:rsidR="00E505C2" w:rsidRDefault="00E505C2" w:rsidP="00E505C2">
            <w:pPr>
              <w:rPr>
                <w:rFonts w:cs="Arial"/>
                <w:i/>
                <w:iCs/>
              </w:rPr>
            </w:pPr>
          </w:p>
          <w:p w14:paraId="0C40A9C2" w14:textId="7C56B1B1" w:rsidR="00E505C2" w:rsidRPr="00D803C9" w:rsidRDefault="00D803C9" w:rsidP="00E505C2">
            <w:pPr>
              <w:rPr>
                <w:rFonts w:cs="Arial"/>
                <w:b/>
                <w:iCs/>
              </w:rPr>
            </w:pPr>
            <w:r>
              <w:rPr>
                <w:rFonts w:cs="Arial"/>
                <w:b/>
                <w:iCs/>
              </w:rPr>
              <w:t xml:space="preserve">Nutfield Church (C of E) Primary School </w:t>
            </w:r>
          </w:p>
          <w:p w14:paraId="27BD390A" w14:textId="77777777" w:rsidR="00E505C2" w:rsidRPr="00E505C2" w:rsidRDefault="00E505C2" w:rsidP="00E505C2">
            <w:pPr>
              <w:rPr>
                <w:rFonts w:cs="Arial"/>
              </w:rPr>
            </w:pPr>
          </w:p>
        </w:tc>
        <w:tc>
          <w:tcPr>
            <w:tcW w:w="1714" w:type="dxa"/>
            <w:tcBorders>
              <w:top w:val="single" w:sz="4" w:space="0" w:color="auto"/>
              <w:left w:val="single" w:sz="4" w:space="0" w:color="auto"/>
              <w:bottom w:val="single" w:sz="4" w:space="0" w:color="auto"/>
              <w:right w:val="single" w:sz="4" w:space="0" w:color="auto"/>
            </w:tcBorders>
            <w:hideMark/>
          </w:tcPr>
          <w:p w14:paraId="21420C00" w14:textId="77777777" w:rsidR="00E505C2" w:rsidRDefault="00E505C2" w:rsidP="00E505C2">
            <w:pPr>
              <w:rPr>
                <w:rFonts w:cs="Arial"/>
                <w:b/>
                <w:bCs/>
              </w:rPr>
            </w:pPr>
            <w:r>
              <w:rPr>
                <w:rFonts w:cs="Arial"/>
                <w:b/>
                <w:bCs/>
              </w:rPr>
              <w:t>Date of assessment:</w:t>
            </w:r>
          </w:p>
        </w:tc>
        <w:tc>
          <w:tcPr>
            <w:tcW w:w="1496" w:type="dxa"/>
            <w:tcBorders>
              <w:top w:val="single" w:sz="4" w:space="0" w:color="auto"/>
              <w:left w:val="single" w:sz="4" w:space="0" w:color="auto"/>
              <w:bottom w:val="single" w:sz="4" w:space="0" w:color="auto"/>
              <w:right w:val="single" w:sz="4" w:space="0" w:color="auto"/>
            </w:tcBorders>
          </w:tcPr>
          <w:p w14:paraId="4A02E4BF" w14:textId="77777777" w:rsidR="00E505C2" w:rsidRDefault="00E505C2" w:rsidP="00E505C2">
            <w:pPr>
              <w:rPr>
                <w:rFonts w:cs="Arial"/>
              </w:rPr>
            </w:pPr>
          </w:p>
          <w:p w14:paraId="7DD32DE5" w14:textId="24BAA1C7" w:rsidR="00D803C9" w:rsidRPr="00D803C9" w:rsidRDefault="00D803C9" w:rsidP="00E505C2">
            <w:pPr>
              <w:rPr>
                <w:rFonts w:cs="Arial"/>
                <w:b/>
              </w:rPr>
            </w:pPr>
            <w:r w:rsidRPr="00D803C9">
              <w:rPr>
                <w:rFonts w:cs="Arial"/>
                <w:b/>
              </w:rPr>
              <w:t>10</w:t>
            </w:r>
            <w:r w:rsidRPr="00D803C9">
              <w:rPr>
                <w:rFonts w:cs="Arial"/>
                <w:b/>
                <w:vertAlign w:val="superscript"/>
              </w:rPr>
              <w:t>th</w:t>
            </w:r>
            <w:r w:rsidRPr="00D803C9">
              <w:rPr>
                <w:rFonts w:cs="Arial"/>
                <w:b/>
              </w:rPr>
              <w:t xml:space="preserve"> September 2021</w:t>
            </w:r>
          </w:p>
        </w:tc>
        <w:tc>
          <w:tcPr>
            <w:tcW w:w="1276" w:type="dxa"/>
            <w:tcBorders>
              <w:top w:val="single" w:sz="4" w:space="0" w:color="auto"/>
              <w:left w:val="single" w:sz="4" w:space="0" w:color="auto"/>
              <w:bottom w:val="single" w:sz="4" w:space="0" w:color="auto"/>
              <w:right w:val="single" w:sz="4" w:space="0" w:color="auto"/>
            </w:tcBorders>
            <w:hideMark/>
          </w:tcPr>
          <w:p w14:paraId="2994987D" w14:textId="77777777" w:rsidR="00E505C2" w:rsidRDefault="00E505C2" w:rsidP="00E505C2">
            <w:pPr>
              <w:rPr>
                <w:rFonts w:cs="Arial"/>
                <w:b/>
                <w:bCs/>
              </w:rPr>
            </w:pPr>
            <w:r>
              <w:rPr>
                <w:rFonts w:cs="Arial"/>
                <w:b/>
                <w:bCs/>
              </w:rPr>
              <w:t>Date of review:</w:t>
            </w:r>
          </w:p>
        </w:tc>
        <w:tc>
          <w:tcPr>
            <w:tcW w:w="1764" w:type="dxa"/>
            <w:tcBorders>
              <w:top w:val="single" w:sz="4" w:space="0" w:color="auto"/>
              <w:left w:val="single" w:sz="4" w:space="0" w:color="auto"/>
              <w:bottom w:val="single" w:sz="4" w:space="0" w:color="auto"/>
              <w:right w:val="single" w:sz="4" w:space="0" w:color="auto"/>
            </w:tcBorders>
          </w:tcPr>
          <w:p w14:paraId="1BF1AAA7" w14:textId="77777777" w:rsidR="00E505C2" w:rsidRDefault="00E505C2" w:rsidP="00E505C2">
            <w:pPr>
              <w:rPr>
                <w:rFonts w:cs="Arial"/>
              </w:rPr>
            </w:pPr>
          </w:p>
          <w:p w14:paraId="44AAB546" w14:textId="56AD186D" w:rsidR="00D803C9" w:rsidRPr="00D803C9" w:rsidRDefault="00D803C9" w:rsidP="00E505C2">
            <w:pPr>
              <w:rPr>
                <w:rFonts w:cs="Arial"/>
                <w:b/>
              </w:rPr>
            </w:pPr>
            <w:r w:rsidRPr="00D803C9">
              <w:rPr>
                <w:rFonts w:cs="Arial"/>
                <w:b/>
              </w:rPr>
              <w:t>October 2021</w:t>
            </w:r>
            <w:r>
              <w:rPr>
                <w:rFonts w:cs="Arial"/>
                <w:b/>
              </w:rPr>
              <w:t xml:space="preserve"> (With COVID-19 Risk Assessment)</w:t>
            </w:r>
          </w:p>
        </w:tc>
      </w:tr>
    </w:tbl>
    <w:p w14:paraId="2A3692FA" w14:textId="77777777" w:rsidR="00E505C2" w:rsidRDefault="00E505C2" w:rsidP="00A60B12">
      <w:pPr>
        <w:pStyle w:val="Heading1"/>
      </w:pPr>
    </w:p>
    <w:p w14:paraId="7DDCF526" w14:textId="091597EE" w:rsidR="0028671A" w:rsidRDefault="00DB05F6" w:rsidP="00CD564F">
      <w:pPr>
        <w:pStyle w:val="Heading2"/>
      </w:pPr>
      <w:r>
        <w:t>Introduction</w:t>
      </w:r>
    </w:p>
    <w:p w14:paraId="32EBC8AA" w14:textId="6FBB2D53" w:rsidR="00DB05F6" w:rsidRDefault="00DB05F6" w:rsidP="00DB05F6">
      <w:pPr>
        <w:pStyle w:val="1bodycopy10pt"/>
        <w:rPr>
          <w:sz w:val="24"/>
          <w:szCs w:val="32"/>
        </w:rPr>
      </w:pPr>
      <w:r w:rsidRPr="00D5688D">
        <w:rPr>
          <w:sz w:val="24"/>
          <w:szCs w:val="32"/>
        </w:rPr>
        <w:t xml:space="preserve">This </w:t>
      </w:r>
      <w:r>
        <w:rPr>
          <w:sz w:val="24"/>
          <w:szCs w:val="32"/>
        </w:rPr>
        <w:t xml:space="preserve">document is a template </w:t>
      </w:r>
      <w:r w:rsidR="00851903">
        <w:rPr>
          <w:sz w:val="24"/>
          <w:szCs w:val="32"/>
        </w:rPr>
        <w:t xml:space="preserve">COVID-19 </w:t>
      </w:r>
      <w:r>
        <w:rPr>
          <w:sz w:val="24"/>
          <w:szCs w:val="32"/>
        </w:rPr>
        <w:t>outbreak management plan</w:t>
      </w:r>
      <w:r w:rsidR="00D92BB4" w:rsidRPr="00D5688D">
        <w:rPr>
          <w:sz w:val="24"/>
          <w:szCs w:val="32"/>
        </w:rPr>
        <w:t>, it outlines</w:t>
      </w:r>
      <w:r>
        <w:rPr>
          <w:sz w:val="24"/>
          <w:szCs w:val="32"/>
        </w:rPr>
        <w:t xml:space="preserve"> </w:t>
      </w:r>
      <w:r w:rsidR="007D590C" w:rsidRPr="00D5688D">
        <w:rPr>
          <w:sz w:val="24"/>
          <w:szCs w:val="32"/>
        </w:rPr>
        <w:t>what the school would do if children, pupils, students or staff test positive for COVID-19, or how the school would operate if it were advised</w:t>
      </w:r>
      <w:r w:rsidR="00716A29" w:rsidRPr="00D5688D">
        <w:rPr>
          <w:sz w:val="24"/>
          <w:szCs w:val="32"/>
        </w:rPr>
        <w:t xml:space="preserve"> </w:t>
      </w:r>
      <w:r w:rsidR="007D590C" w:rsidRPr="00D5688D">
        <w:rPr>
          <w:sz w:val="24"/>
          <w:szCs w:val="32"/>
        </w:rPr>
        <w:t xml:space="preserve">to reintroduce any measures to help break chains of transmission, </w:t>
      </w:r>
      <w:r w:rsidRPr="00D5688D">
        <w:rPr>
          <w:sz w:val="24"/>
          <w:szCs w:val="32"/>
        </w:rPr>
        <w:t>following</w:t>
      </w:r>
      <w:r w:rsidR="005D6095" w:rsidRPr="00D5688D">
        <w:rPr>
          <w:sz w:val="24"/>
          <w:szCs w:val="32"/>
        </w:rPr>
        <w:t xml:space="preserve"> the</w:t>
      </w:r>
      <w:r w:rsidRPr="00D5688D">
        <w:rPr>
          <w:sz w:val="24"/>
          <w:szCs w:val="32"/>
        </w:rPr>
        <w:t xml:space="preserve"> </w:t>
      </w:r>
      <w:hyperlink r:id="rId12" w:history="1">
        <w:r w:rsidR="005D6095" w:rsidRPr="00D5688D">
          <w:rPr>
            <w:rStyle w:val="Hyperlink"/>
            <w:sz w:val="24"/>
            <w:szCs w:val="32"/>
          </w:rPr>
          <w:t>Contingency Framework for managing local outbreaks</w:t>
        </w:r>
      </w:hyperlink>
      <w:r w:rsidRPr="00D5688D">
        <w:rPr>
          <w:sz w:val="24"/>
          <w:szCs w:val="32"/>
        </w:rPr>
        <w:t xml:space="preserve"> of COVID-19 and the </w:t>
      </w:r>
      <w:hyperlink r:id="rId13" w:history="1">
        <w:r w:rsidRPr="00D5688D">
          <w:rPr>
            <w:rStyle w:val="Hyperlink"/>
            <w:sz w:val="24"/>
            <w:szCs w:val="32"/>
          </w:rPr>
          <w:t>schools operational guidance</w:t>
        </w:r>
      </w:hyperlink>
      <w:r w:rsidRPr="00D5688D">
        <w:rPr>
          <w:sz w:val="24"/>
          <w:szCs w:val="32"/>
        </w:rPr>
        <w:t xml:space="preserve"> provided by the Department for</w:t>
      </w:r>
      <w:r w:rsidRPr="00DB05F6">
        <w:rPr>
          <w:sz w:val="24"/>
          <w:szCs w:val="32"/>
        </w:rPr>
        <w:t xml:space="preserve"> Education (</w:t>
      </w:r>
      <w:proofErr w:type="spellStart"/>
      <w:r w:rsidRPr="00DB05F6">
        <w:rPr>
          <w:sz w:val="24"/>
          <w:szCs w:val="32"/>
        </w:rPr>
        <w:t>DfE</w:t>
      </w:r>
      <w:proofErr w:type="spellEnd"/>
      <w:r w:rsidRPr="00DB05F6">
        <w:rPr>
          <w:sz w:val="24"/>
          <w:szCs w:val="32"/>
        </w:rPr>
        <w:t xml:space="preserve">). </w:t>
      </w:r>
    </w:p>
    <w:p w14:paraId="07970A00" w14:textId="66EBB998" w:rsidR="00EE3B52" w:rsidRPr="00B65F16" w:rsidRDefault="00DB05F6" w:rsidP="00DB05F6">
      <w:pPr>
        <w:pStyle w:val="1bodycopy10pt"/>
        <w:rPr>
          <w:sz w:val="24"/>
        </w:rPr>
      </w:pPr>
      <w:r>
        <w:rPr>
          <w:sz w:val="24"/>
          <w:szCs w:val="32"/>
        </w:rPr>
        <w:t>Th</w:t>
      </w:r>
      <w:r w:rsidR="0052632E">
        <w:rPr>
          <w:sz w:val="24"/>
          <w:szCs w:val="32"/>
        </w:rPr>
        <w:t xml:space="preserve">e </w:t>
      </w:r>
      <w:r w:rsidR="0052632E" w:rsidRPr="00B65F16">
        <w:rPr>
          <w:sz w:val="24"/>
        </w:rPr>
        <w:t>Outbreak Management Plan</w:t>
      </w:r>
      <w:r w:rsidRPr="00B65F16">
        <w:rPr>
          <w:sz w:val="24"/>
        </w:rPr>
        <w:t xml:space="preserve"> </w:t>
      </w:r>
      <w:r w:rsidR="0052632E" w:rsidRPr="00B65F16">
        <w:rPr>
          <w:sz w:val="24"/>
        </w:rPr>
        <w:t xml:space="preserve">should be read alongside the </w:t>
      </w:r>
      <w:r w:rsidR="007D590C" w:rsidRPr="00B65F16">
        <w:rPr>
          <w:sz w:val="24"/>
        </w:rPr>
        <w:t>s</w:t>
      </w:r>
      <w:r w:rsidRPr="00B65F16">
        <w:rPr>
          <w:sz w:val="24"/>
        </w:rPr>
        <w:t>chool</w:t>
      </w:r>
      <w:r w:rsidR="007D590C" w:rsidRPr="00B65F16">
        <w:rPr>
          <w:sz w:val="24"/>
        </w:rPr>
        <w:t>’</w:t>
      </w:r>
      <w:r w:rsidRPr="00B65F16">
        <w:rPr>
          <w:sz w:val="24"/>
        </w:rPr>
        <w:t>s Protective Measure</w:t>
      </w:r>
      <w:r w:rsidR="00E505C2" w:rsidRPr="00B65F16">
        <w:rPr>
          <w:sz w:val="24"/>
        </w:rPr>
        <w:t>s</w:t>
      </w:r>
      <w:r w:rsidRPr="00B65F16">
        <w:rPr>
          <w:sz w:val="24"/>
        </w:rPr>
        <w:t xml:space="preserve"> Risk Assessment. </w:t>
      </w:r>
      <w:r w:rsidR="00F400B3" w:rsidRPr="00B65F16">
        <w:rPr>
          <w:sz w:val="24"/>
        </w:rPr>
        <w:t>It is essen</w:t>
      </w:r>
      <w:r w:rsidR="00EE3B52" w:rsidRPr="00B65F16">
        <w:rPr>
          <w:sz w:val="24"/>
        </w:rPr>
        <w:t>tial</w:t>
      </w:r>
      <w:r w:rsidR="00EE3B52" w:rsidRPr="00B65F16">
        <w:rPr>
          <w:color w:val="7030A0"/>
          <w:sz w:val="24"/>
        </w:rPr>
        <w:t xml:space="preserve"> </w:t>
      </w:r>
      <w:r w:rsidR="00EE3B52" w:rsidRPr="00B65F16">
        <w:rPr>
          <w:sz w:val="24"/>
        </w:rPr>
        <w:t xml:space="preserve">for the </w:t>
      </w:r>
      <w:r w:rsidR="00844728" w:rsidRPr="00B65F16">
        <w:rPr>
          <w:sz w:val="24"/>
        </w:rPr>
        <w:t xml:space="preserve">risk assessment </w:t>
      </w:r>
      <w:r w:rsidR="00EE3B52" w:rsidRPr="00B65F16">
        <w:rPr>
          <w:sz w:val="24"/>
        </w:rPr>
        <w:t>to be kept up-to-date and relevant to the school’s unique setting</w:t>
      </w:r>
      <w:r w:rsidR="00844728" w:rsidRPr="00B65F16">
        <w:rPr>
          <w:sz w:val="24"/>
        </w:rPr>
        <w:t xml:space="preserve"> by completing the </w:t>
      </w:r>
      <w:r w:rsidR="00424352" w:rsidRPr="00B65F16">
        <w:rPr>
          <w:sz w:val="24"/>
        </w:rPr>
        <w:t>additional control measures column.</w:t>
      </w:r>
      <w:r w:rsidR="00F901AF" w:rsidRPr="00B65F16">
        <w:rPr>
          <w:sz w:val="24"/>
        </w:rPr>
        <w:t xml:space="preserve"> </w:t>
      </w:r>
      <w:r w:rsidR="00EE3B52" w:rsidRPr="00B65F16">
        <w:rPr>
          <w:sz w:val="24"/>
        </w:rPr>
        <w:t>Th</w:t>
      </w:r>
      <w:r w:rsidR="00F901AF" w:rsidRPr="00B65F16">
        <w:rPr>
          <w:sz w:val="24"/>
        </w:rPr>
        <w:t>e</w:t>
      </w:r>
      <w:r w:rsidR="00EE3B52" w:rsidRPr="00B65F16">
        <w:rPr>
          <w:sz w:val="24"/>
        </w:rPr>
        <w:t xml:space="preserve"> risk assessment sets out the protective measures </w:t>
      </w:r>
      <w:bookmarkStart w:id="0" w:name="_Hlk76974944"/>
      <w:r w:rsidR="00F8315D" w:rsidRPr="00B65F16">
        <w:rPr>
          <w:sz w:val="24"/>
        </w:rPr>
        <w:t>for day to day operation</w:t>
      </w:r>
      <w:r w:rsidR="00EE3B52" w:rsidRPr="00B65F16">
        <w:rPr>
          <w:sz w:val="24"/>
        </w:rPr>
        <w:t xml:space="preserve">. The additional measures in the case of and for the duration of an </w:t>
      </w:r>
      <w:r w:rsidR="005E3719">
        <w:rPr>
          <w:sz w:val="24"/>
        </w:rPr>
        <w:t>o</w:t>
      </w:r>
      <w:r w:rsidR="00EE3B52" w:rsidRPr="00B65F16">
        <w:rPr>
          <w:sz w:val="24"/>
        </w:rPr>
        <w:t>utbreak are given in this risk assessment under separate headings “</w:t>
      </w:r>
      <w:bookmarkStart w:id="1" w:name="_Hlk76652834"/>
      <w:r w:rsidR="00EE3B52" w:rsidRPr="00B65F16">
        <w:rPr>
          <w:b/>
          <w:i/>
          <w:sz w:val="24"/>
        </w:rPr>
        <w:t>Temporary</w:t>
      </w:r>
      <w:r w:rsidR="00EE3B52" w:rsidRPr="00B65F16">
        <w:rPr>
          <w:b/>
          <w:sz w:val="24"/>
        </w:rPr>
        <w:t xml:space="preserve"> </w:t>
      </w:r>
      <w:r w:rsidR="00EE3B52" w:rsidRPr="00B65F16">
        <w:rPr>
          <w:b/>
          <w:i/>
          <w:sz w:val="24"/>
        </w:rPr>
        <w:t xml:space="preserve">Additional Measures in the event of an </w:t>
      </w:r>
      <w:r w:rsidR="00940211">
        <w:rPr>
          <w:b/>
          <w:i/>
          <w:sz w:val="24"/>
        </w:rPr>
        <w:t>o</w:t>
      </w:r>
      <w:r w:rsidR="00EE3B52" w:rsidRPr="00B65F16">
        <w:rPr>
          <w:b/>
          <w:i/>
          <w:sz w:val="24"/>
        </w:rPr>
        <w:t>utbreak</w:t>
      </w:r>
      <w:r w:rsidR="00EE3B52" w:rsidRPr="00B65F16">
        <w:rPr>
          <w:sz w:val="24"/>
        </w:rPr>
        <w:t>” and are shown in italic text.</w:t>
      </w:r>
      <w:bookmarkEnd w:id="0"/>
      <w:bookmarkEnd w:id="1"/>
    </w:p>
    <w:p w14:paraId="1A7DFD06" w14:textId="7B92EBBB" w:rsidR="00DB05F6" w:rsidRPr="00D5688D" w:rsidRDefault="00DB05F6" w:rsidP="00DB05F6">
      <w:pPr>
        <w:pStyle w:val="1bodycopy10pt"/>
        <w:rPr>
          <w:sz w:val="24"/>
          <w:szCs w:val="32"/>
          <w:lang w:val="en-GB"/>
        </w:rPr>
      </w:pPr>
      <w:r>
        <w:rPr>
          <w:sz w:val="24"/>
          <w:szCs w:val="32"/>
          <w:lang w:val="en-GB"/>
        </w:rPr>
        <w:t>T</w:t>
      </w:r>
      <w:r w:rsidRPr="00DB05F6">
        <w:rPr>
          <w:sz w:val="24"/>
          <w:szCs w:val="32"/>
          <w:lang w:val="en-GB"/>
        </w:rPr>
        <w:t>he measures in this plan</w:t>
      </w:r>
      <w:r>
        <w:rPr>
          <w:sz w:val="24"/>
          <w:szCs w:val="32"/>
          <w:lang w:val="en-GB"/>
        </w:rPr>
        <w:t xml:space="preserve"> may be implemented</w:t>
      </w:r>
      <w:r w:rsidRPr="00DB05F6">
        <w:rPr>
          <w:sz w:val="24"/>
          <w:szCs w:val="32"/>
          <w:lang w:val="en-GB"/>
        </w:rPr>
        <w:t xml:space="preserve"> in response to recommendations pr</w:t>
      </w:r>
      <w:r>
        <w:rPr>
          <w:sz w:val="24"/>
          <w:szCs w:val="32"/>
          <w:lang w:val="en-GB"/>
        </w:rPr>
        <w:t>ovided by</w:t>
      </w:r>
      <w:r w:rsidRPr="00DB05F6">
        <w:rPr>
          <w:sz w:val="24"/>
          <w:szCs w:val="32"/>
          <w:lang w:val="en-GB"/>
        </w:rPr>
        <w:t xml:space="preserve"> </w:t>
      </w:r>
      <w:r>
        <w:rPr>
          <w:sz w:val="24"/>
          <w:szCs w:val="32"/>
          <w:lang w:val="en-GB"/>
        </w:rPr>
        <w:t>Surrey County Council, D</w:t>
      </w:r>
      <w:r w:rsidRPr="00DB05F6">
        <w:rPr>
          <w:sz w:val="24"/>
          <w:szCs w:val="32"/>
          <w:lang w:val="en-GB"/>
        </w:rPr>
        <w:t xml:space="preserve">irector of </w:t>
      </w:r>
      <w:r>
        <w:rPr>
          <w:sz w:val="24"/>
          <w:szCs w:val="32"/>
          <w:lang w:val="en-GB"/>
        </w:rPr>
        <w:t>P</w:t>
      </w:r>
      <w:r w:rsidRPr="00DB05F6">
        <w:rPr>
          <w:sz w:val="24"/>
          <w:szCs w:val="32"/>
          <w:lang w:val="en-GB"/>
        </w:rPr>
        <w:t xml:space="preserve">ublic </w:t>
      </w:r>
      <w:r>
        <w:rPr>
          <w:sz w:val="24"/>
          <w:szCs w:val="32"/>
          <w:lang w:val="en-GB"/>
        </w:rPr>
        <w:t>H</w:t>
      </w:r>
      <w:r w:rsidRPr="00DB05F6">
        <w:rPr>
          <w:sz w:val="24"/>
          <w:szCs w:val="32"/>
          <w:lang w:val="en-GB"/>
        </w:rPr>
        <w:t>ealth (DsPH)</w:t>
      </w:r>
      <w:r>
        <w:rPr>
          <w:sz w:val="24"/>
          <w:szCs w:val="32"/>
          <w:lang w:val="en-GB"/>
        </w:rPr>
        <w:t xml:space="preserve"> or the PHE Health Protection Team (HPTs)</w:t>
      </w:r>
      <w:r w:rsidRPr="00DB05F6">
        <w:rPr>
          <w:sz w:val="24"/>
          <w:szCs w:val="32"/>
          <w:lang w:val="en-GB"/>
        </w:rPr>
        <w:t xml:space="preserve"> </w:t>
      </w:r>
      <w:r>
        <w:rPr>
          <w:sz w:val="24"/>
          <w:szCs w:val="32"/>
          <w:lang w:val="en-GB"/>
        </w:rPr>
        <w:t xml:space="preserve">as part of their outbreak management </w:t>
      </w:r>
      <w:r w:rsidR="007F0D11" w:rsidRPr="00D5688D">
        <w:rPr>
          <w:sz w:val="24"/>
          <w:szCs w:val="32"/>
          <w:lang w:val="en-GB"/>
        </w:rPr>
        <w:t>responsibilities</w:t>
      </w:r>
      <w:r w:rsidRPr="00D5688D">
        <w:rPr>
          <w:sz w:val="24"/>
          <w:szCs w:val="32"/>
          <w:lang w:val="en-GB"/>
        </w:rPr>
        <w:t xml:space="preserve">. Where there is a need to address more widespread issues across an area, ministers will take decisions </w:t>
      </w:r>
      <w:r w:rsidR="00BD0614" w:rsidRPr="00D5688D">
        <w:rPr>
          <w:sz w:val="24"/>
          <w:szCs w:val="32"/>
          <w:lang w:val="en-GB"/>
        </w:rPr>
        <w:t xml:space="preserve">on </w:t>
      </w:r>
      <w:r w:rsidRPr="00D5688D">
        <w:rPr>
          <w:sz w:val="24"/>
          <w:szCs w:val="32"/>
          <w:lang w:val="en-GB"/>
        </w:rPr>
        <w:t xml:space="preserve">an area-by-area basis. </w:t>
      </w:r>
    </w:p>
    <w:p w14:paraId="19AC7081" w14:textId="32470734" w:rsidR="00612921" w:rsidRPr="00D5688D" w:rsidRDefault="00612921" w:rsidP="00DB05F6">
      <w:pPr>
        <w:pStyle w:val="1bodycopy10pt"/>
        <w:rPr>
          <w:sz w:val="24"/>
          <w:szCs w:val="32"/>
          <w:lang w:val="en-GB"/>
        </w:rPr>
      </w:pPr>
      <w:r w:rsidRPr="00D5688D">
        <w:rPr>
          <w:sz w:val="24"/>
          <w:szCs w:val="32"/>
          <w:lang w:val="en-GB"/>
        </w:rPr>
        <w:t>This document:</w:t>
      </w:r>
      <w:r w:rsidR="00BD0614" w:rsidRPr="00D5688D">
        <w:rPr>
          <w:sz w:val="24"/>
          <w:szCs w:val="32"/>
          <w:lang w:val="en-GB"/>
        </w:rPr>
        <w:t xml:space="preserve">   </w:t>
      </w:r>
    </w:p>
    <w:p w14:paraId="120C654B" w14:textId="573B995E" w:rsidR="00612921" w:rsidRPr="00D5688D" w:rsidRDefault="00D0721B" w:rsidP="00612921">
      <w:pPr>
        <w:pStyle w:val="1bodycopy10pt"/>
        <w:numPr>
          <w:ilvl w:val="0"/>
          <w:numId w:val="10"/>
        </w:numPr>
        <w:rPr>
          <w:sz w:val="24"/>
          <w:szCs w:val="32"/>
          <w:lang w:val="en-GB"/>
        </w:rPr>
      </w:pPr>
      <w:r w:rsidRPr="00D5688D">
        <w:rPr>
          <w:sz w:val="24"/>
          <w:szCs w:val="32"/>
          <w:lang w:val="en-GB"/>
        </w:rPr>
        <w:t>Covers r</w:t>
      </w:r>
      <w:r w:rsidR="00612921" w:rsidRPr="00D5688D">
        <w:rPr>
          <w:sz w:val="24"/>
          <w:szCs w:val="32"/>
          <w:lang w:val="en-GB"/>
        </w:rPr>
        <w:t xml:space="preserve">oles and </w:t>
      </w:r>
      <w:r w:rsidR="007F0D11" w:rsidRPr="00D5688D">
        <w:rPr>
          <w:sz w:val="24"/>
          <w:szCs w:val="32"/>
          <w:lang w:val="en-GB"/>
        </w:rPr>
        <w:t>responsibilities</w:t>
      </w:r>
    </w:p>
    <w:p w14:paraId="29B53E7F" w14:textId="1D4328A4" w:rsidR="00612921" w:rsidRPr="00D5688D" w:rsidRDefault="00D0721B" w:rsidP="00612921">
      <w:pPr>
        <w:pStyle w:val="1bodycopy10pt"/>
        <w:numPr>
          <w:ilvl w:val="0"/>
          <w:numId w:val="10"/>
        </w:numPr>
        <w:rPr>
          <w:sz w:val="24"/>
          <w:szCs w:val="32"/>
          <w:lang w:val="en-GB"/>
        </w:rPr>
      </w:pPr>
      <w:r w:rsidRPr="00D5688D">
        <w:rPr>
          <w:sz w:val="24"/>
          <w:szCs w:val="32"/>
          <w:lang w:val="en-GB"/>
        </w:rPr>
        <w:t>Details w</w:t>
      </w:r>
      <w:r w:rsidR="00612921" w:rsidRPr="00D5688D">
        <w:rPr>
          <w:sz w:val="24"/>
          <w:szCs w:val="32"/>
          <w:lang w:val="en-GB"/>
        </w:rPr>
        <w:t>hen and how to seek public health advice</w:t>
      </w:r>
    </w:p>
    <w:p w14:paraId="2ADC7C9F" w14:textId="4500547A" w:rsidR="00612921" w:rsidRPr="00D5688D" w:rsidRDefault="00612921" w:rsidP="00612921">
      <w:pPr>
        <w:pStyle w:val="1bodycopy10pt"/>
        <w:numPr>
          <w:ilvl w:val="0"/>
          <w:numId w:val="10"/>
        </w:numPr>
        <w:rPr>
          <w:sz w:val="24"/>
          <w:szCs w:val="32"/>
          <w:lang w:val="en-GB"/>
        </w:rPr>
      </w:pPr>
      <w:r w:rsidRPr="00D5688D">
        <w:rPr>
          <w:sz w:val="24"/>
          <w:szCs w:val="32"/>
          <w:lang w:val="en-GB"/>
        </w:rPr>
        <w:t>Refer</w:t>
      </w:r>
      <w:r w:rsidR="00D0721B" w:rsidRPr="00D5688D">
        <w:rPr>
          <w:sz w:val="24"/>
          <w:szCs w:val="32"/>
          <w:lang w:val="en-GB"/>
        </w:rPr>
        <w:t>s</w:t>
      </w:r>
      <w:r w:rsidRPr="00D5688D">
        <w:rPr>
          <w:sz w:val="24"/>
          <w:szCs w:val="32"/>
          <w:lang w:val="en-GB"/>
        </w:rPr>
        <w:t xml:space="preserve"> to the risk assessment </w:t>
      </w:r>
      <w:r w:rsidR="00D0721B" w:rsidRPr="00D5688D">
        <w:rPr>
          <w:sz w:val="24"/>
          <w:szCs w:val="32"/>
          <w:lang w:val="en-GB"/>
        </w:rPr>
        <w:t xml:space="preserve">already </w:t>
      </w:r>
      <w:r w:rsidRPr="00D5688D">
        <w:rPr>
          <w:sz w:val="24"/>
          <w:szCs w:val="32"/>
          <w:lang w:val="en-GB"/>
        </w:rPr>
        <w:t xml:space="preserve">in place which </w:t>
      </w:r>
      <w:r w:rsidR="00EE561A" w:rsidRPr="00D5688D">
        <w:rPr>
          <w:sz w:val="24"/>
          <w:szCs w:val="32"/>
          <w:lang w:val="en-GB"/>
        </w:rPr>
        <w:t>includes</w:t>
      </w:r>
      <w:r w:rsidRPr="00D5688D">
        <w:rPr>
          <w:sz w:val="24"/>
          <w:szCs w:val="32"/>
          <w:lang w:val="en-GB"/>
        </w:rPr>
        <w:t xml:space="preserve"> the control measures that </w:t>
      </w:r>
      <w:r w:rsidR="00EE561A" w:rsidRPr="00D5688D">
        <w:rPr>
          <w:sz w:val="24"/>
          <w:szCs w:val="32"/>
          <w:lang w:val="en-GB"/>
        </w:rPr>
        <w:t>the school</w:t>
      </w:r>
      <w:r w:rsidRPr="00D5688D">
        <w:rPr>
          <w:sz w:val="24"/>
          <w:szCs w:val="32"/>
          <w:lang w:val="en-GB"/>
        </w:rPr>
        <w:t xml:space="preserve"> might be asked to put in place described in the guidance</w:t>
      </w:r>
      <w:r w:rsidR="00EE561A" w:rsidRPr="00D5688D">
        <w:rPr>
          <w:sz w:val="24"/>
          <w:szCs w:val="32"/>
          <w:lang w:val="en-GB"/>
        </w:rPr>
        <w:t>.</w:t>
      </w:r>
      <w:r w:rsidRPr="00D5688D">
        <w:rPr>
          <w:sz w:val="24"/>
          <w:szCs w:val="32"/>
          <w:lang w:val="en-GB"/>
        </w:rPr>
        <w:t xml:space="preserve"> </w:t>
      </w:r>
    </w:p>
    <w:p w14:paraId="06DD2824" w14:textId="60A589B2" w:rsidR="00612921" w:rsidRPr="00D5688D" w:rsidRDefault="00612921" w:rsidP="00612921">
      <w:pPr>
        <w:pStyle w:val="1bodycopy10pt"/>
        <w:rPr>
          <w:sz w:val="24"/>
          <w:szCs w:val="32"/>
          <w:lang w:val="en-GB"/>
        </w:rPr>
      </w:pPr>
      <w:r w:rsidRPr="00D5688D">
        <w:rPr>
          <w:sz w:val="24"/>
          <w:szCs w:val="32"/>
          <w:lang w:val="en-GB"/>
        </w:rPr>
        <w:t>For each control measure it will include:</w:t>
      </w:r>
    </w:p>
    <w:p w14:paraId="122D464D" w14:textId="46FF3EC1" w:rsidR="00612921" w:rsidRPr="00D5688D" w:rsidRDefault="00612921" w:rsidP="00612921">
      <w:pPr>
        <w:pStyle w:val="1bodycopy10pt"/>
        <w:numPr>
          <w:ilvl w:val="0"/>
          <w:numId w:val="11"/>
        </w:numPr>
        <w:rPr>
          <w:sz w:val="24"/>
          <w:szCs w:val="32"/>
          <w:lang w:val="en-GB"/>
        </w:rPr>
      </w:pPr>
      <w:r w:rsidRPr="00D5688D">
        <w:rPr>
          <w:sz w:val="24"/>
          <w:szCs w:val="32"/>
          <w:lang w:val="en-GB"/>
        </w:rPr>
        <w:t xml:space="preserve">Actions </w:t>
      </w:r>
      <w:r w:rsidR="001567C5" w:rsidRPr="00D5688D">
        <w:rPr>
          <w:sz w:val="24"/>
          <w:szCs w:val="32"/>
          <w:lang w:val="en-GB"/>
        </w:rPr>
        <w:t>the school</w:t>
      </w:r>
      <w:r w:rsidRPr="00D5688D">
        <w:rPr>
          <w:sz w:val="24"/>
          <w:szCs w:val="32"/>
          <w:lang w:val="en-GB"/>
        </w:rPr>
        <w:t xml:space="preserve"> would take to put it in</w:t>
      </w:r>
      <w:r w:rsidR="00AC5441" w:rsidRPr="00D5688D">
        <w:rPr>
          <w:sz w:val="24"/>
          <w:szCs w:val="32"/>
          <w:lang w:val="en-GB"/>
        </w:rPr>
        <w:t xml:space="preserve"> place</w:t>
      </w:r>
      <w:r w:rsidRPr="00D5688D">
        <w:rPr>
          <w:sz w:val="24"/>
          <w:szCs w:val="32"/>
          <w:lang w:val="en-GB"/>
        </w:rPr>
        <w:t xml:space="preserve"> quickly</w:t>
      </w:r>
    </w:p>
    <w:p w14:paraId="3DE06E95" w14:textId="4B85AC77" w:rsidR="00612921" w:rsidRPr="00D5688D" w:rsidRDefault="00612921" w:rsidP="00612921">
      <w:pPr>
        <w:pStyle w:val="1bodycopy10pt"/>
        <w:numPr>
          <w:ilvl w:val="0"/>
          <w:numId w:val="11"/>
        </w:numPr>
        <w:rPr>
          <w:sz w:val="24"/>
          <w:szCs w:val="32"/>
          <w:lang w:val="en-GB"/>
        </w:rPr>
      </w:pPr>
      <w:r w:rsidRPr="00D5688D">
        <w:rPr>
          <w:sz w:val="24"/>
          <w:szCs w:val="32"/>
          <w:lang w:val="en-GB"/>
        </w:rPr>
        <w:t xml:space="preserve">How </w:t>
      </w:r>
      <w:r w:rsidR="00AC5441" w:rsidRPr="00D5688D">
        <w:rPr>
          <w:sz w:val="24"/>
          <w:szCs w:val="32"/>
          <w:lang w:val="en-GB"/>
        </w:rPr>
        <w:t>the school</w:t>
      </w:r>
      <w:r w:rsidRPr="00D5688D">
        <w:rPr>
          <w:sz w:val="24"/>
          <w:szCs w:val="32"/>
          <w:lang w:val="en-GB"/>
        </w:rPr>
        <w:t xml:space="preserve"> would ensure every child, pupil or student receives the </w:t>
      </w:r>
      <w:r w:rsidR="007C2B10" w:rsidRPr="00D5688D">
        <w:rPr>
          <w:sz w:val="24"/>
          <w:szCs w:val="32"/>
          <w:lang w:val="en-GB"/>
        </w:rPr>
        <w:t>quantity</w:t>
      </w:r>
      <w:r w:rsidRPr="00D5688D">
        <w:rPr>
          <w:sz w:val="24"/>
          <w:szCs w:val="32"/>
          <w:lang w:val="en-GB"/>
        </w:rPr>
        <w:t xml:space="preserve"> or quality of educations and support to which they are normally </w:t>
      </w:r>
      <w:r w:rsidR="007C2B10" w:rsidRPr="00D5688D">
        <w:rPr>
          <w:sz w:val="24"/>
          <w:szCs w:val="32"/>
          <w:lang w:val="en-GB"/>
        </w:rPr>
        <w:t>entitled</w:t>
      </w:r>
    </w:p>
    <w:p w14:paraId="2D6113D5" w14:textId="66EFCC66" w:rsidR="00612921" w:rsidRPr="00D5688D" w:rsidRDefault="00612921" w:rsidP="00612921">
      <w:pPr>
        <w:pStyle w:val="1bodycopy10pt"/>
        <w:numPr>
          <w:ilvl w:val="0"/>
          <w:numId w:val="11"/>
        </w:numPr>
        <w:rPr>
          <w:sz w:val="24"/>
          <w:szCs w:val="32"/>
          <w:lang w:val="en-GB"/>
        </w:rPr>
      </w:pPr>
      <w:r w:rsidRPr="00D5688D">
        <w:rPr>
          <w:sz w:val="24"/>
          <w:szCs w:val="32"/>
          <w:lang w:val="en-GB"/>
        </w:rPr>
        <w:t xml:space="preserve">How </w:t>
      </w:r>
      <w:r w:rsidR="00AC5441" w:rsidRPr="00D5688D">
        <w:rPr>
          <w:sz w:val="24"/>
          <w:szCs w:val="32"/>
          <w:lang w:val="en-GB"/>
        </w:rPr>
        <w:t>the school</w:t>
      </w:r>
      <w:r w:rsidRPr="00D5688D">
        <w:rPr>
          <w:sz w:val="24"/>
          <w:szCs w:val="32"/>
          <w:lang w:val="en-GB"/>
        </w:rPr>
        <w:t xml:space="preserve"> would communicate changes to children, pupils, students, parents, carers and staff</w:t>
      </w:r>
    </w:p>
    <w:p w14:paraId="34A2DD1F" w14:textId="77777777" w:rsidR="00CD564F" w:rsidRPr="00D5688D" w:rsidRDefault="00CD564F" w:rsidP="00612921">
      <w:pPr>
        <w:pStyle w:val="1bodycopy10pt"/>
        <w:rPr>
          <w:b/>
          <w:bCs/>
          <w:sz w:val="28"/>
          <w:szCs w:val="28"/>
          <w:lang w:val="en-GB"/>
        </w:rPr>
      </w:pPr>
    </w:p>
    <w:p w14:paraId="3EB02264" w14:textId="65DD5723" w:rsidR="00612921" w:rsidRPr="00D5688D" w:rsidRDefault="006F527A" w:rsidP="00CD564F">
      <w:pPr>
        <w:pStyle w:val="Heading2"/>
      </w:pPr>
      <w:r w:rsidRPr="00D5688D">
        <w:t xml:space="preserve">When </w:t>
      </w:r>
      <w:r w:rsidR="008153AA" w:rsidRPr="00D5688D">
        <w:t>our school will</w:t>
      </w:r>
      <w:r w:rsidRPr="00D5688D">
        <w:t xml:space="preserve"> consider extra action </w:t>
      </w:r>
    </w:p>
    <w:p w14:paraId="76B707FD" w14:textId="39E941DF" w:rsidR="006F527A" w:rsidRPr="00D5688D" w:rsidRDefault="006F527A" w:rsidP="006F527A">
      <w:pPr>
        <w:rPr>
          <w:szCs w:val="24"/>
        </w:rPr>
      </w:pPr>
      <w:r w:rsidRPr="00B16587">
        <w:rPr>
          <w:szCs w:val="24"/>
        </w:rPr>
        <w:t>The</w:t>
      </w:r>
      <w:r w:rsidR="009C078A">
        <w:rPr>
          <w:szCs w:val="24"/>
        </w:rPr>
        <w:t xml:space="preserve"> following</w:t>
      </w:r>
      <w:r w:rsidRPr="00B16587">
        <w:rPr>
          <w:szCs w:val="24"/>
        </w:rPr>
        <w:t xml:space="preserve"> threshol</w:t>
      </w:r>
      <w:r w:rsidRPr="00C96589">
        <w:rPr>
          <w:szCs w:val="24"/>
        </w:rPr>
        <w:t>ds</w:t>
      </w:r>
      <w:r w:rsidR="00424A60" w:rsidRPr="00C96589">
        <w:rPr>
          <w:szCs w:val="24"/>
        </w:rPr>
        <w:t xml:space="preserve"> based on the </w:t>
      </w:r>
      <w:hyperlink r:id="rId14" w:history="1">
        <w:r w:rsidR="002C29FD" w:rsidRPr="00C96589">
          <w:rPr>
            <w:rStyle w:val="Hyperlink"/>
            <w:szCs w:val="32"/>
          </w:rPr>
          <w:t>Contingency Framework</w:t>
        </w:r>
      </w:hyperlink>
      <w:r w:rsidRPr="00C96589">
        <w:rPr>
          <w:szCs w:val="24"/>
        </w:rPr>
        <w:t xml:space="preserve"> </w:t>
      </w:r>
      <w:r w:rsidR="002C29FD" w:rsidRPr="00C96589">
        <w:rPr>
          <w:szCs w:val="24"/>
        </w:rPr>
        <w:t>will</w:t>
      </w:r>
      <w:r w:rsidRPr="00C96589">
        <w:rPr>
          <w:szCs w:val="24"/>
        </w:rPr>
        <w:t xml:space="preserve"> be used by </w:t>
      </w:r>
      <w:r w:rsidR="00E505C2" w:rsidRPr="00C96589">
        <w:rPr>
          <w:szCs w:val="24"/>
        </w:rPr>
        <w:t>the school</w:t>
      </w:r>
      <w:r w:rsidR="00E505C2">
        <w:rPr>
          <w:szCs w:val="24"/>
        </w:rPr>
        <w:t xml:space="preserve"> </w:t>
      </w:r>
      <w:r w:rsidRPr="00B16587">
        <w:rPr>
          <w:szCs w:val="24"/>
        </w:rPr>
        <w:t xml:space="preserve">as an indication for when to seek public health advice if concerned. </w:t>
      </w:r>
      <w:r w:rsidRPr="00D5688D">
        <w:rPr>
          <w:szCs w:val="24"/>
        </w:rPr>
        <w:t xml:space="preserve">For most education and childcare settings, whichever of these thresholds is reached </w:t>
      </w:r>
      <w:proofErr w:type="gramStart"/>
      <w:r w:rsidRPr="00D5688D">
        <w:rPr>
          <w:szCs w:val="24"/>
        </w:rPr>
        <w:t>first:</w:t>
      </w:r>
      <w:proofErr w:type="gramEnd"/>
      <w:r w:rsidRPr="00D5688D">
        <w:rPr>
          <w:szCs w:val="24"/>
        </w:rPr>
        <w:t xml:space="preserve"> </w:t>
      </w:r>
    </w:p>
    <w:p w14:paraId="1A53E979" w14:textId="184F22B7" w:rsidR="006F527A" w:rsidRPr="00D5688D" w:rsidRDefault="006F527A" w:rsidP="004C0305">
      <w:pPr>
        <w:pStyle w:val="ListParagraph"/>
        <w:numPr>
          <w:ilvl w:val="0"/>
          <w:numId w:val="13"/>
        </w:numPr>
        <w:rPr>
          <w:szCs w:val="24"/>
        </w:rPr>
      </w:pPr>
      <w:r w:rsidRPr="00D5688D">
        <w:rPr>
          <w:szCs w:val="24"/>
        </w:rPr>
        <w:t xml:space="preserve">5 children, pupils, students or staff, who are likely to have mixed closely, test positive for COVID-19 within a 10-day period; or </w:t>
      </w:r>
    </w:p>
    <w:p w14:paraId="6C898D95" w14:textId="1004993D" w:rsidR="00E505C2" w:rsidRPr="00D5688D" w:rsidRDefault="006F527A" w:rsidP="004C0305">
      <w:pPr>
        <w:pStyle w:val="ListParagraph"/>
        <w:numPr>
          <w:ilvl w:val="0"/>
          <w:numId w:val="13"/>
        </w:numPr>
        <w:rPr>
          <w:szCs w:val="24"/>
        </w:rPr>
      </w:pPr>
      <w:r w:rsidRPr="00D5688D">
        <w:rPr>
          <w:szCs w:val="24"/>
        </w:rPr>
        <w:t xml:space="preserve">10% of children, pupils, students or staff who are likely to have mixed closely test positive for COVID-19 within a 10-day period </w:t>
      </w:r>
    </w:p>
    <w:p w14:paraId="2918FA53" w14:textId="77777777" w:rsidR="00E505C2" w:rsidRPr="00D5688D" w:rsidRDefault="00E505C2" w:rsidP="006F527A">
      <w:pPr>
        <w:rPr>
          <w:szCs w:val="24"/>
        </w:rPr>
      </w:pPr>
    </w:p>
    <w:p w14:paraId="02A9F9E6" w14:textId="74096FF5" w:rsidR="006F527A" w:rsidRPr="00B16587" w:rsidRDefault="006F527A" w:rsidP="006F527A">
      <w:pPr>
        <w:rPr>
          <w:szCs w:val="24"/>
        </w:rPr>
      </w:pPr>
      <w:r w:rsidRPr="00D5688D">
        <w:rPr>
          <w:szCs w:val="24"/>
        </w:rPr>
        <w:t>For special schools, residential settings, and settings that operate with 20 or fewer children, pupils, students and staff at any one time</w:t>
      </w:r>
      <w:r w:rsidR="00E505C2" w:rsidRPr="00D5688D">
        <w:rPr>
          <w:szCs w:val="24"/>
        </w:rPr>
        <w:t>:</w:t>
      </w:r>
    </w:p>
    <w:p w14:paraId="4403A325" w14:textId="55FD1841" w:rsidR="00E505C2" w:rsidRPr="0070213E" w:rsidRDefault="006F527A" w:rsidP="0070213E">
      <w:pPr>
        <w:pStyle w:val="ListParagraph"/>
        <w:numPr>
          <w:ilvl w:val="0"/>
          <w:numId w:val="13"/>
        </w:numPr>
        <w:rPr>
          <w:szCs w:val="24"/>
        </w:rPr>
      </w:pPr>
      <w:r w:rsidRPr="0070213E">
        <w:rPr>
          <w:szCs w:val="24"/>
        </w:rPr>
        <w:t xml:space="preserve">2 children, pupils, students and staff, who are likely to have mixed closely, test positive for COVID-19 within a 10-day period </w:t>
      </w:r>
    </w:p>
    <w:p w14:paraId="600A3B69" w14:textId="77777777" w:rsidR="00E505C2" w:rsidRDefault="00E505C2" w:rsidP="006F527A">
      <w:pPr>
        <w:rPr>
          <w:szCs w:val="24"/>
        </w:rPr>
      </w:pPr>
    </w:p>
    <w:p w14:paraId="1B7C18B7" w14:textId="77777777" w:rsidR="00286388" w:rsidRPr="00286388" w:rsidRDefault="00286388" w:rsidP="00286388">
      <w:pPr>
        <w:pStyle w:val="1bodycopy10pt"/>
        <w:rPr>
          <w:b/>
          <w:bCs/>
          <w:sz w:val="24"/>
        </w:rPr>
      </w:pPr>
      <w:r w:rsidRPr="00286388">
        <w:rPr>
          <w:b/>
          <w:bCs/>
          <w:sz w:val="24"/>
        </w:rPr>
        <w:t xml:space="preserve">The school may wish to seek additional public health advice if they are concerned about transmission in the setting, either by phoning the </w:t>
      </w:r>
      <w:proofErr w:type="spellStart"/>
      <w:r w:rsidRPr="00286388">
        <w:rPr>
          <w:b/>
          <w:bCs/>
          <w:sz w:val="24"/>
        </w:rPr>
        <w:t>DfE</w:t>
      </w:r>
      <w:proofErr w:type="spellEnd"/>
      <w:r w:rsidRPr="00286388">
        <w:rPr>
          <w:b/>
          <w:bCs/>
          <w:sz w:val="24"/>
        </w:rPr>
        <w:t xml:space="preserve"> helpline (0800 046 8687, option 1) or in line with other local arrangements. A director of public health or an HPT may give settings advice reflecting the local situation.</w:t>
      </w:r>
    </w:p>
    <w:p w14:paraId="312C9C79" w14:textId="77777777" w:rsidR="00E505C2" w:rsidRDefault="00E505C2" w:rsidP="006F527A">
      <w:pPr>
        <w:rPr>
          <w:szCs w:val="24"/>
        </w:rPr>
      </w:pPr>
    </w:p>
    <w:p w14:paraId="66CCB022" w14:textId="177BA0E8" w:rsidR="006F527A" w:rsidRPr="00B16587" w:rsidRDefault="006F527A" w:rsidP="006F527A">
      <w:pPr>
        <w:rPr>
          <w:szCs w:val="24"/>
        </w:rPr>
      </w:pPr>
      <w:r w:rsidRPr="00B16587">
        <w:rPr>
          <w:szCs w:val="24"/>
        </w:rPr>
        <w:t xml:space="preserve">Identifying a group that is likely to have mixed closely will be different for each setting. The Contingency Framework gives examples for each sector, </w:t>
      </w:r>
      <w:r w:rsidR="00E505C2">
        <w:rPr>
          <w:szCs w:val="24"/>
        </w:rPr>
        <w:t>f</w:t>
      </w:r>
      <w:r w:rsidRPr="00B16587">
        <w:rPr>
          <w:szCs w:val="24"/>
        </w:rPr>
        <w:t xml:space="preserve">or schools this could include: </w:t>
      </w:r>
    </w:p>
    <w:p w14:paraId="42C03A38" w14:textId="3D7ECF7F" w:rsidR="006F527A" w:rsidRPr="00B16587" w:rsidRDefault="006F527A" w:rsidP="006F527A">
      <w:pPr>
        <w:rPr>
          <w:szCs w:val="24"/>
        </w:rPr>
      </w:pPr>
      <w:r w:rsidRPr="00B16587">
        <w:rPr>
          <w:szCs w:val="24"/>
        </w:rPr>
        <w:t xml:space="preserve">• </w:t>
      </w:r>
      <w:r w:rsidR="006D4498">
        <w:rPr>
          <w:szCs w:val="24"/>
        </w:rPr>
        <w:t>A</w:t>
      </w:r>
      <w:r w:rsidRPr="00B16587">
        <w:rPr>
          <w:szCs w:val="24"/>
        </w:rPr>
        <w:t xml:space="preserve"> form group or subject class </w:t>
      </w:r>
    </w:p>
    <w:p w14:paraId="3123DF3E" w14:textId="060CD4FA" w:rsidR="006F527A" w:rsidRPr="00B16587" w:rsidRDefault="006F527A" w:rsidP="006F527A">
      <w:pPr>
        <w:rPr>
          <w:szCs w:val="24"/>
        </w:rPr>
      </w:pPr>
      <w:r w:rsidRPr="00B16587">
        <w:rPr>
          <w:szCs w:val="24"/>
        </w:rPr>
        <w:t xml:space="preserve">• </w:t>
      </w:r>
      <w:r w:rsidR="006D4498">
        <w:rPr>
          <w:szCs w:val="24"/>
        </w:rPr>
        <w:t>A</w:t>
      </w:r>
      <w:r w:rsidRPr="00B16587">
        <w:rPr>
          <w:szCs w:val="24"/>
        </w:rPr>
        <w:t xml:space="preserve"> friendship group mixing at </w:t>
      </w:r>
      <w:proofErr w:type="spellStart"/>
      <w:r w:rsidRPr="00B16587">
        <w:rPr>
          <w:szCs w:val="24"/>
        </w:rPr>
        <w:t>breaktimes</w:t>
      </w:r>
      <w:proofErr w:type="spellEnd"/>
      <w:r w:rsidRPr="00B16587">
        <w:rPr>
          <w:szCs w:val="24"/>
        </w:rPr>
        <w:t xml:space="preserve"> </w:t>
      </w:r>
    </w:p>
    <w:p w14:paraId="298DB786" w14:textId="50E7E504" w:rsidR="006F527A" w:rsidRPr="00B16587" w:rsidRDefault="006F527A" w:rsidP="006F527A">
      <w:pPr>
        <w:rPr>
          <w:szCs w:val="24"/>
        </w:rPr>
      </w:pPr>
      <w:r w:rsidRPr="00B16587">
        <w:rPr>
          <w:szCs w:val="24"/>
        </w:rPr>
        <w:t xml:space="preserve">• </w:t>
      </w:r>
      <w:r w:rsidR="006D4498">
        <w:rPr>
          <w:szCs w:val="24"/>
        </w:rPr>
        <w:t>A</w:t>
      </w:r>
      <w:r w:rsidRPr="00B16587">
        <w:rPr>
          <w:szCs w:val="24"/>
        </w:rPr>
        <w:t xml:space="preserve"> sports team </w:t>
      </w:r>
    </w:p>
    <w:p w14:paraId="0558192D" w14:textId="054A2ABD" w:rsidR="006F527A" w:rsidRPr="00B16587" w:rsidRDefault="006F527A" w:rsidP="006F527A">
      <w:pPr>
        <w:rPr>
          <w:szCs w:val="24"/>
        </w:rPr>
      </w:pPr>
      <w:r w:rsidRPr="00B16587">
        <w:rPr>
          <w:szCs w:val="24"/>
        </w:rPr>
        <w:t xml:space="preserve">• </w:t>
      </w:r>
      <w:r w:rsidR="006D4498">
        <w:rPr>
          <w:szCs w:val="24"/>
        </w:rPr>
        <w:t>A</w:t>
      </w:r>
      <w:r w:rsidRPr="00B16587">
        <w:rPr>
          <w:szCs w:val="24"/>
        </w:rPr>
        <w:t xml:space="preserve"> group in an after-school activity</w:t>
      </w:r>
    </w:p>
    <w:p w14:paraId="37ECBA02" w14:textId="77777777" w:rsidR="00B16587" w:rsidRPr="00B16587" w:rsidRDefault="00B16587" w:rsidP="006F527A">
      <w:pPr>
        <w:rPr>
          <w:szCs w:val="24"/>
        </w:rPr>
      </w:pPr>
    </w:p>
    <w:p w14:paraId="501E1075" w14:textId="68B43DE2" w:rsidR="00B16587" w:rsidRPr="00B16587" w:rsidRDefault="00E505C2" w:rsidP="00B16587">
      <w:pPr>
        <w:rPr>
          <w:szCs w:val="24"/>
        </w:rPr>
      </w:pPr>
      <w:r>
        <w:rPr>
          <w:szCs w:val="24"/>
        </w:rPr>
        <w:t>The school will</w:t>
      </w:r>
      <w:r w:rsidR="00B16587" w:rsidRPr="00B16587">
        <w:rPr>
          <w:szCs w:val="24"/>
        </w:rPr>
        <w:t xml:space="preserve"> review and reinforce the testing, hygiene and ventilation measures they already have in place. These controls are documented in the School’s Protective Measures Risk Assessment.</w:t>
      </w:r>
    </w:p>
    <w:p w14:paraId="3946F105" w14:textId="77777777" w:rsidR="00E505C2" w:rsidRDefault="00E505C2" w:rsidP="00DB05F6">
      <w:pPr>
        <w:pStyle w:val="1bodycopy10pt"/>
        <w:rPr>
          <w:sz w:val="24"/>
        </w:rPr>
      </w:pPr>
    </w:p>
    <w:p w14:paraId="788EE4A9" w14:textId="151940FB" w:rsidR="0047073A" w:rsidRDefault="0047073A" w:rsidP="0047073A">
      <w:pPr>
        <w:pStyle w:val="Default"/>
        <w:rPr>
          <w:sz w:val="23"/>
          <w:szCs w:val="23"/>
        </w:rPr>
      </w:pPr>
      <w:r w:rsidRPr="00286388">
        <w:rPr>
          <w:sz w:val="23"/>
          <w:szCs w:val="23"/>
        </w:rPr>
        <w:t>The school will seek public health advice if a pupil, student, child or staff member is admitted to hospital with COVID-19. They can do this by phoning the DfE helpline (0800 046 8687, option 1), or in line with other local arrangements. Hospitalisation could indicate increased severity of illness or a new variant of concern. Settings may be offered public health support in managing risk assessments and communicating with staff and parents.</w:t>
      </w:r>
      <w:r>
        <w:rPr>
          <w:sz w:val="23"/>
          <w:szCs w:val="23"/>
        </w:rPr>
        <w:t xml:space="preserve"> </w:t>
      </w:r>
    </w:p>
    <w:p w14:paraId="7832B70D" w14:textId="4CA57006" w:rsidR="0047073A" w:rsidRDefault="0047073A" w:rsidP="00DB05F6">
      <w:pPr>
        <w:pStyle w:val="1bodycopy10pt"/>
        <w:rPr>
          <w:sz w:val="24"/>
        </w:rPr>
      </w:pPr>
    </w:p>
    <w:p w14:paraId="01C76B3A" w14:textId="5A6949C4" w:rsidR="0047073A" w:rsidRDefault="0047073A" w:rsidP="00DB05F6">
      <w:pPr>
        <w:pStyle w:val="1bodycopy10pt"/>
        <w:rPr>
          <w:sz w:val="24"/>
        </w:rPr>
      </w:pPr>
    </w:p>
    <w:p w14:paraId="28956676" w14:textId="77777777" w:rsidR="0047073A" w:rsidRDefault="0047073A" w:rsidP="00DB05F6">
      <w:pPr>
        <w:pStyle w:val="1bodycopy10pt"/>
        <w:rPr>
          <w:sz w:val="24"/>
        </w:rPr>
      </w:pPr>
    </w:p>
    <w:p w14:paraId="3D5F63B0" w14:textId="77777777" w:rsidR="008D418E" w:rsidRDefault="008D418E" w:rsidP="00DB05F6">
      <w:pPr>
        <w:pStyle w:val="1bodycopy10pt"/>
        <w:rPr>
          <w:sz w:val="24"/>
        </w:rPr>
      </w:pPr>
    </w:p>
    <w:p w14:paraId="43DC13F7" w14:textId="77777777" w:rsidR="008D418E" w:rsidRDefault="008D418E" w:rsidP="00DB05F6">
      <w:pPr>
        <w:pStyle w:val="1bodycopy10pt"/>
        <w:rPr>
          <w:sz w:val="24"/>
        </w:rPr>
      </w:pPr>
    </w:p>
    <w:p w14:paraId="51CEA77C" w14:textId="77777777" w:rsidR="008D418E" w:rsidRDefault="008D418E" w:rsidP="00DB05F6">
      <w:pPr>
        <w:pStyle w:val="1bodycopy10pt"/>
        <w:rPr>
          <w:sz w:val="24"/>
        </w:rPr>
      </w:pPr>
    </w:p>
    <w:p w14:paraId="091D413D" w14:textId="77777777" w:rsidR="008D418E" w:rsidRDefault="008D418E" w:rsidP="00DB05F6">
      <w:pPr>
        <w:pStyle w:val="1bodycopy10pt"/>
        <w:rPr>
          <w:sz w:val="24"/>
        </w:rPr>
      </w:pPr>
    </w:p>
    <w:p w14:paraId="71075678" w14:textId="77777777" w:rsidR="008D418E" w:rsidRDefault="008D418E" w:rsidP="00DB05F6">
      <w:pPr>
        <w:pStyle w:val="1bodycopy10pt"/>
        <w:rPr>
          <w:sz w:val="24"/>
        </w:rPr>
      </w:pPr>
    </w:p>
    <w:p w14:paraId="6011EE53" w14:textId="77777777" w:rsidR="008D418E" w:rsidRDefault="008D418E" w:rsidP="00DB05F6">
      <w:pPr>
        <w:pStyle w:val="1bodycopy10pt"/>
        <w:rPr>
          <w:sz w:val="24"/>
        </w:rPr>
      </w:pPr>
    </w:p>
    <w:p w14:paraId="710524D0" w14:textId="77777777" w:rsidR="008D418E" w:rsidRDefault="008D418E" w:rsidP="00DB05F6">
      <w:pPr>
        <w:pStyle w:val="1bodycopy10pt"/>
        <w:rPr>
          <w:sz w:val="24"/>
        </w:rPr>
      </w:pPr>
    </w:p>
    <w:p w14:paraId="6C85BBE9" w14:textId="77777777" w:rsidR="008D418E" w:rsidRDefault="008D418E" w:rsidP="00DB05F6">
      <w:pPr>
        <w:pStyle w:val="1bodycopy10pt"/>
        <w:rPr>
          <w:sz w:val="24"/>
        </w:rPr>
      </w:pPr>
    </w:p>
    <w:p w14:paraId="0CD631CA" w14:textId="77777777" w:rsidR="008D418E" w:rsidRDefault="008D418E" w:rsidP="00DB05F6">
      <w:pPr>
        <w:pStyle w:val="1bodycopy10pt"/>
        <w:rPr>
          <w:sz w:val="24"/>
        </w:rPr>
      </w:pPr>
    </w:p>
    <w:p w14:paraId="4D214AC2" w14:textId="77777777" w:rsidR="008D418E" w:rsidRDefault="008D418E" w:rsidP="00DB05F6">
      <w:pPr>
        <w:pStyle w:val="1bodycopy10pt"/>
        <w:rPr>
          <w:sz w:val="24"/>
        </w:rPr>
      </w:pPr>
    </w:p>
    <w:p w14:paraId="3C09F598" w14:textId="77777777" w:rsidR="00183E85" w:rsidRDefault="00183E85" w:rsidP="00DB05F6">
      <w:pPr>
        <w:pStyle w:val="1bodycopy10pt"/>
        <w:rPr>
          <w:sz w:val="24"/>
        </w:rPr>
      </w:pPr>
    </w:p>
    <w:p w14:paraId="0AA15F3A" w14:textId="77777777" w:rsidR="00183E85" w:rsidRDefault="00183E85" w:rsidP="00DB05F6">
      <w:pPr>
        <w:pStyle w:val="1bodycopy10pt"/>
        <w:rPr>
          <w:sz w:val="24"/>
        </w:rPr>
      </w:pPr>
    </w:p>
    <w:p w14:paraId="7C30F08B" w14:textId="77777777" w:rsidR="00183E85" w:rsidRDefault="00183E85" w:rsidP="00DB05F6">
      <w:pPr>
        <w:pStyle w:val="1bodycopy10pt"/>
        <w:rPr>
          <w:sz w:val="24"/>
        </w:rPr>
      </w:pPr>
    </w:p>
    <w:p w14:paraId="3EF68853" w14:textId="77777777" w:rsidR="00183E85" w:rsidRDefault="00183E85" w:rsidP="00DB05F6">
      <w:pPr>
        <w:pStyle w:val="1bodycopy10pt"/>
        <w:rPr>
          <w:sz w:val="24"/>
        </w:rPr>
      </w:pPr>
    </w:p>
    <w:p w14:paraId="3D0BBDD8" w14:textId="53A3EECF" w:rsidR="00B16587" w:rsidRDefault="00B16587" w:rsidP="00B16587">
      <w:pPr>
        <w:pStyle w:val="Heading2"/>
      </w:pPr>
      <w:r>
        <w:lastRenderedPageBreak/>
        <w:t>Testing</w:t>
      </w:r>
    </w:p>
    <w:p w14:paraId="530D5988" w14:textId="128E9EA2" w:rsidR="00B16587" w:rsidRDefault="00B16587" w:rsidP="00B16587">
      <w:r w:rsidRPr="00D5688D">
        <w:t>The school ha</w:t>
      </w:r>
      <w:r w:rsidR="00320C30" w:rsidRPr="00D5688D">
        <w:t>s</w:t>
      </w:r>
      <w:r w:rsidRPr="00D5688D">
        <w:t xml:space="preserve"> planned for the possibility of increased use of testing by staff and, where they are already being offered testing, for pupils and students. This could include advice on more frequent testing, or on the reintroduction of asymptomatic test sites (ATS) (where they have been stood down).</w:t>
      </w:r>
      <w:r>
        <w:t xml:space="preserve"> </w:t>
      </w:r>
    </w:p>
    <w:p w14:paraId="395D0545" w14:textId="392D1717" w:rsidR="00B16587" w:rsidRDefault="00B16587" w:rsidP="00B16587">
      <w:pPr>
        <w:rPr>
          <w:szCs w:val="24"/>
        </w:rPr>
      </w:pPr>
      <w:r>
        <w:t xml:space="preserve">Testing is documented in the </w:t>
      </w:r>
      <w:r w:rsidRPr="00B16587">
        <w:rPr>
          <w:szCs w:val="24"/>
        </w:rPr>
        <w:t>School’s Protective Measures Risk Assessment</w:t>
      </w:r>
      <w:r>
        <w:rPr>
          <w:szCs w:val="24"/>
        </w:rPr>
        <w:t xml:space="preserve"> section</w:t>
      </w:r>
      <w:r w:rsidR="003D0F40">
        <w:rPr>
          <w:szCs w:val="24"/>
        </w:rPr>
        <w:t>:</w:t>
      </w:r>
      <w:r w:rsidR="00036980">
        <w:rPr>
          <w:szCs w:val="24"/>
        </w:rPr>
        <w:t xml:space="preserve"> 9. Promote and engage in asymptomatic testing, where available</w:t>
      </w:r>
      <w:r w:rsidRPr="00B16587">
        <w:rPr>
          <w:szCs w:val="24"/>
        </w:rPr>
        <w:t>.</w:t>
      </w:r>
    </w:p>
    <w:p w14:paraId="10555A69" w14:textId="357A2644" w:rsidR="00E505C2" w:rsidRDefault="00E505C2" w:rsidP="00B16587">
      <w:pPr>
        <w:rPr>
          <w:szCs w:val="24"/>
        </w:rPr>
      </w:pPr>
    </w:p>
    <w:tbl>
      <w:tblPr>
        <w:tblStyle w:val="TableGrid"/>
        <w:tblW w:w="0" w:type="auto"/>
        <w:tblLook w:val="04A0" w:firstRow="1" w:lastRow="0" w:firstColumn="1" w:lastColumn="0" w:noHBand="0" w:noVBand="1"/>
      </w:tblPr>
      <w:tblGrid>
        <w:gridCol w:w="10621"/>
      </w:tblGrid>
      <w:tr w:rsidR="000457C6" w14:paraId="63042D15" w14:textId="77777777" w:rsidTr="00B77EB6">
        <w:tc>
          <w:tcPr>
            <w:tcW w:w="10621" w:type="dxa"/>
          </w:tcPr>
          <w:p w14:paraId="6E38776D" w14:textId="77777777" w:rsidR="000457C6" w:rsidRDefault="000457C6" w:rsidP="000457C6">
            <w:pPr>
              <w:rPr>
                <w:b/>
                <w:bCs/>
                <w:szCs w:val="24"/>
              </w:rPr>
            </w:pPr>
            <w:r>
              <w:rPr>
                <w:b/>
                <w:bCs/>
                <w:szCs w:val="24"/>
              </w:rPr>
              <w:t>A</w:t>
            </w:r>
            <w:r w:rsidRPr="00336642">
              <w:rPr>
                <w:b/>
                <w:bCs/>
                <w:szCs w:val="24"/>
              </w:rPr>
              <w:t>dditional comments from school:</w:t>
            </w:r>
          </w:p>
          <w:p w14:paraId="10F00A20" w14:textId="453D81C2" w:rsidR="000457C6" w:rsidRDefault="005445C2" w:rsidP="00B77EB6">
            <w:pPr>
              <w:spacing w:after="200" w:line="276" w:lineRule="auto"/>
              <w:rPr>
                <w:sz w:val="22"/>
                <w:szCs w:val="20"/>
              </w:rPr>
            </w:pPr>
            <w:r>
              <w:rPr>
                <w:sz w:val="22"/>
                <w:szCs w:val="20"/>
              </w:rPr>
              <w:t xml:space="preserve">Staff are encouraged to undertake twice weekly home tests whenever they are on site. Staff have been instructed to report their test results online to NHS and also to the school by emailing </w:t>
            </w:r>
            <w:hyperlink r:id="rId15" w:history="1">
              <w:r w:rsidRPr="00596D87">
                <w:rPr>
                  <w:rStyle w:val="Hyperlink"/>
                  <w:sz w:val="22"/>
                  <w:szCs w:val="20"/>
                </w:rPr>
                <w:t>Eileen.bowen@nutfield.surrey.sch.uk</w:t>
              </w:r>
            </w:hyperlink>
            <w:r>
              <w:rPr>
                <w:sz w:val="22"/>
                <w:szCs w:val="20"/>
              </w:rPr>
              <w:t xml:space="preserve"> </w:t>
            </w:r>
          </w:p>
          <w:p w14:paraId="05FF9303" w14:textId="77777777" w:rsidR="000457C6" w:rsidRPr="000457C6" w:rsidRDefault="000457C6" w:rsidP="00B77EB6">
            <w:pPr>
              <w:spacing w:after="200" w:line="276" w:lineRule="auto"/>
              <w:rPr>
                <w:sz w:val="22"/>
                <w:szCs w:val="20"/>
              </w:rPr>
            </w:pPr>
          </w:p>
          <w:p w14:paraId="1D766B6E" w14:textId="5C235AA0" w:rsidR="000457C6" w:rsidRDefault="000457C6" w:rsidP="00B77EB6">
            <w:pPr>
              <w:spacing w:after="200" w:line="276" w:lineRule="auto"/>
            </w:pPr>
          </w:p>
        </w:tc>
      </w:tr>
    </w:tbl>
    <w:p w14:paraId="29D69326" w14:textId="27D7DCB1" w:rsidR="00B16587" w:rsidRDefault="00B16587" w:rsidP="00B16587">
      <w:pPr>
        <w:rPr>
          <w:szCs w:val="24"/>
        </w:rPr>
      </w:pPr>
    </w:p>
    <w:p w14:paraId="1F3A4702" w14:textId="6BEB4802" w:rsidR="00B16587" w:rsidRDefault="00B16587" w:rsidP="00B16587">
      <w:pPr>
        <w:pStyle w:val="Heading2"/>
      </w:pPr>
      <w:r>
        <w:t xml:space="preserve">Face coverings </w:t>
      </w:r>
    </w:p>
    <w:p w14:paraId="3C36553C" w14:textId="192485DB" w:rsidR="00B16587" w:rsidRPr="00B16587" w:rsidRDefault="00B16587" w:rsidP="00B16587">
      <w:r>
        <w:t xml:space="preserve">The school </w:t>
      </w:r>
      <w:r w:rsidR="000008D0">
        <w:t>has</w:t>
      </w:r>
      <w:r>
        <w:t xml:space="preserve"> planned for the possibility that it may </w:t>
      </w:r>
      <w:r w:rsidRPr="00D5688D">
        <w:t xml:space="preserve">be advised </w:t>
      </w:r>
      <w:r w:rsidR="000008D0" w:rsidRPr="00D5688D">
        <w:t>by a director of public health</w:t>
      </w:r>
      <w:r w:rsidRPr="00D5688D">
        <w:t xml:space="preserve"> that face coverings should temporarily be worn in settings in their area. This may include face coverings in communal areas and/or classrooms, for pupils, students and staff. Children</w:t>
      </w:r>
      <w:r>
        <w:t xml:space="preserve"> of primary school age and early </w:t>
      </w:r>
      <w:proofErr w:type="gramStart"/>
      <w:r>
        <w:t>years</w:t>
      </w:r>
      <w:proofErr w:type="gramEnd"/>
      <w:r>
        <w:t xml:space="preserve"> children should not be advised to wear face coverings</w:t>
      </w:r>
    </w:p>
    <w:p w14:paraId="7E9AF66F" w14:textId="11DB97D6" w:rsidR="00B16587" w:rsidRDefault="00B16587" w:rsidP="00B16587">
      <w:pPr>
        <w:rPr>
          <w:szCs w:val="24"/>
        </w:rPr>
      </w:pPr>
      <w:r>
        <w:t xml:space="preserve">The use of face coverings </w:t>
      </w:r>
      <w:r w:rsidR="000008D0">
        <w:t xml:space="preserve">in such outbreak </w:t>
      </w:r>
      <w:r w:rsidR="00CC60BA">
        <w:t>circumstances</w:t>
      </w:r>
      <w:r>
        <w:t xml:space="preserve"> is documented in the </w:t>
      </w:r>
      <w:r w:rsidR="000008D0">
        <w:rPr>
          <w:szCs w:val="24"/>
        </w:rPr>
        <w:t>s</w:t>
      </w:r>
      <w:r w:rsidRPr="00B16587">
        <w:rPr>
          <w:szCs w:val="24"/>
        </w:rPr>
        <w:t>chool’s Protective Measures Risk Assessment</w:t>
      </w:r>
      <w:r>
        <w:rPr>
          <w:szCs w:val="24"/>
        </w:rPr>
        <w:t xml:space="preserve"> section</w:t>
      </w:r>
      <w:r w:rsidR="003D0F40">
        <w:rPr>
          <w:szCs w:val="24"/>
        </w:rPr>
        <w:t>:</w:t>
      </w:r>
      <w:r>
        <w:rPr>
          <w:szCs w:val="24"/>
        </w:rPr>
        <w:t xml:space="preserve"> </w:t>
      </w:r>
      <w:r w:rsidR="007921B8">
        <w:rPr>
          <w:szCs w:val="24"/>
        </w:rPr>
        <w:t xml:space="preserve">2. </w:t>
      </w:r>
      <w:proofErr w:type="gramStart"/>
      <w:r w:rsidR="007921B8">
        <w:rPr>
          <w:szCs w:val="24"/>
        </w:rPr>
        <w:t>Where</w:t>
      </w:r>
      <w:proofErr w:type="gramEnd"/>
      <w:r w:rsidR="007921B8">
        <w:rPr>
          <w:szCs w:val="24"/>
        </w:rPr>
        <w:t xml:space="preserve"> recommended, use face coverings. </w:t>
      </w:r>
    </w:p>
    <w:p w14:paraId="10502946" w14:textId="6E4C2CFB" w:rsidR="00E505C2" w:rsidRDefault="00E505C2" w:rsidP="00B16587">
      <w:pPr>
        <w:rPr>
          <w:szCs w:val="24"/>
        </w:rPr>
      </w:pPr>
    </w:p>
    <w:tbl>
      <w:tblPr>
        <w:tblStyle w:val="TableGrid"/>
        <w:tblW w:w="0" w:type="auto"/>
        <w:tblLook w:val="04A0" w:firstRow="1" w:lastRow="0" w:firstColumn="1" w:lastColumn="0" w:noHBand="0" w:noVBand="1"/>
      </w:tblPr>
      <w:tblGrid>
        <w:gridCol w:w="10621"/>
      </w:tblGrid>
      <w:tr w:rsidR="000457C6" w14:paraId="75EF3D47" w14:textId="77777777" w:rsidTr="00B77EB6">
        <w:tc>
          <w:tcPr>
            <w:tcW w:w="10621" w:type="dxa"/>
          </w:tcPr>
          <w:p w14:paraId="4FABCDED" w14:textId="77777777" w:rsidR="000457C6" w:rsidRDefault="000457C6" w:rsidP="00B77EB6">
            <w:pPr>
              <w:rPr>
                <w:b/>
                <w:bCs/>
                <w:szCs w:val="24"/>
              </w:rPr>
            </w:pPr>
            <w:r>
              <w:rPr>
                <w:b/>
                <w:bCs/>
                <w:szCs w:val="24"/>
              </w:rPr>
              <w:t>A</w:t>
            </w:r>
            <w:r w:rsidRPr="00336642">
              <w:rPr>
                <w:b/>
                <w:bCs/>
                <w:szCs w:val="24"/>
              </w:rPr>
              <w:t>dditional comments from school:</w:t>
            </w:r>
          </w:p>
          <w:p w14:paraId="0D07EA59" w14:textId="406ABC1E" w:rsidR="000457C6" w:rsidRDefault="005445C2" w:rsidP="00B77EB6">
            <w:pPr>
              <w:spacing w:after="200" w:line="276" w:lineRule="auto"/>
              <w:rPr>
                <w:sz w:val="22"/>
                <w:szCs w:val="20"/>
              </w:rPr>
            </w:pPr>
            <w:r>
              <w:rPr>
                <w:sz w:val="22"/>
                <w:szCs w:val="20"/>
              </w:rPr>
              <w:t>Visitors to the school are able to wear face masks if this makes them feel more comfortable</w:t>
            </w:r>
          </w:p>
          <w:p w14:paraId="5181F6EC" w14:textId="77777777" w:rsidR="000457C6" w:rsidRDefault="000457C6" w:rsidP="00B77EB6">
            <w:pPr>
              <w:spacing w:after="200" w:line="276" w:lineRule="auto"/>
              <w:rPr>
                <w:sz w:val="22"/>
                <w:szCs w:val="20"/>
              </w:rPr>
            </w:pPr>
          </w:p>
          <w:p w14:paraId="754512CD" w14:textId="77777777" w:rsidR="000457C6" w:rsidRDefault="000457C6" w:rsidP="00B77EB6">
            <w:pPr>
              <w:spacing w:after="200" w:line="276" w:lineRule="auto"/>
            </w:pPr>
          </w:p>
        </w:tc>
      </w:tr>
    </w:tbl>
    <w:p w14:paraId="760EC1E7" w14:textId="77777777" w:rsidR="000457C6" w:rsidRDefault="000457C6" w:rsidP="000457C6">
      <w:pPr>
        <w:spacing w:after="200" w:line="276" w:lineRule="auto"/>
      </w:pPr>
    </w:p>
    <w:p w14:paraId="5957428A" w14:textId="42CC3407" w:rsidR="0028671A" w:rsidRDefault="0028671A" w:rsidP="0028671A"/>
    <w:p w14:paraId="2EF4D938" w14:textId="5BF86C52" w:rsidR="00B16587" w:rsidRDefault="00B16587" w:rsidP="00B16587">
      <w:pPr>
        <w:pStyle w:val="Heading2"/>
      </w:pPr>
      <w:r>
        <w:t>Shielding</w:t>
      </w:r>
    </w:p>
    <w:p w14:paraId="69BC429F" w14:textId="0B48A106" w:rsidR="00B16587" w:rsidRDefault="00B16587" w:rsidP="0028671A">
      <w:r>
        <w:t xml:space="preserve">Shielding is currently paused. In the event of a major outbreak or </w:t>
      </w:r>
      <w:proofErr w:type="spellStart"/>
      <w:r>
        <w:t>VoC</w:t>
      </w:r>
      <w:proofErr w:type="spellEnd"/>
      <w:r>
        <w:t xml:space="preserve"> that poses a significant risk to individuals on the shielded patient list (SPL), ministers can agree to reintroduce shielding. Shielding would be considered in addition to other measures to address the residual risk to people on the SPL, once the wider interventions are taken into account.</w:t>
      </w:r>
    </w:p>
    <w:p w14:paraId="4B224889" w14:textId="6FA5F18B" w:rsidR="00B16587" w:rsidRDefault="00B16587" w:rsidP="00B16587">
      <w:pPr>
        <w:rPr>
          <w:szCs w:val="24"/>
        </w:rPr>
      </w:pPr>
      <w:r>
        <w:t>The school ha</w:t>
      </w:r>
      <w:r w:rsidR="009A24AA">
        <w:t>s</w:t>
      </w:r>
      <w:r>
        <w:t xml:space="preserve"> planned for this and is documented in the </w:t>
      </w:r>
      <w:r w:rsidRPr="00B16587">
        <w:rPr>
          <w:szCs w:val="24"/>
        </w:rPr>
        <w:t>School’s Protective Measures Risk Assessment</w:t>
      </w:r>
      <w:r>
        <w:rPr>
          <w:szCs w:val="24"/>
        </w:rPr>
        <w:t xml:space="preserve"> section</w:t>
      </w:r>
      <w:r w:rsidR="003D0F40">
        <w:rPr>
          <w:szCs w:val="24"/>
        </w:rPr>
        <w:t>:</w:t>
      </w:r>
      <w:r w:rsidR="00DC3109">
        <w:rPr>
          <w:szCs w:val="24"/>
        </w:rPr>
        <w:t xml:space="preserve"> Workforce and Attendance</w:t>
      </w:r>
      <w:r w:rsidRPr="00B16587">
        <w:rPr>
          <w:szCs w:val="24"/>
        </w:rPr>
        <w:t>.</w:t>
      </w:r>
    </w:p>
    <w:p w14:paraId="4F54B9C4" w14:textId="77777777" w:rsidR="000457C6" w:rsidRDefault="000457C6" w:rsidP="000457C6">
      <w:pPr>
        <w:rPr>
          <w:szCs w:val="24"/>
        </w:rPr>
      </w:pPr>
    </w:p>
    <w:tbl>
      <w:tblPr>
        <w:tblStyle w:val="TableGrid"/>
        <w:tblW w:w="0" w:type="auto"/>
        <w:tblLook w:val="04A0" w:firstRow="1" w:lastRow="0" w:firstColumn="1" w:lastColumn="0" w:noHBand="0" w:noVBand="1"/>
      </w:tblPr>
      <w:tblGrid>
        <w:gridCol w:w="10621"/>
      </w:tblGrid>
      <w:tr w:rsidR="000457C6" w14:paraId="65A99AA5" w14:textId="77777777" w:rsidTr="00B77EB6">
        <w:tc>
          <w:tcPr>
            <w:tcW w:w="10621" w:type="dxa"/>
          </w:tcPr>
          <w:p w14:paraId="00676BCC" w14:textId="77777777" w:rsidR="000457C6" w:rsidRDefault="000457C6" w:rsidP="00B77EB6">
            <w:pPr>
              <w:rPr>
                <w:b/>
                <w:bCs/>
                <w:szCs w:val="24"/>
              </w:rPr>
            </w:pPr>
            <w:r>
              <w:rPr>
                <w:b/>
                <w:bCs/>
                <w:szCs w:val="24"/>
              </w:rPr>
              <w:t>A</w:t>
            </w:r>
            <w:r w:rsidRPr="00336642">
              <w:rPr>
                <w:b/>
                <w:bCs/>
                <w:szCs w:val="24"/>
              </w:rPr>
              <w:t>dditional comments from school:</w:t>
            </w:r>
          </w:p>
          <w:p w14:paraId="1A9F318D" w14:textId="543E2EA8" w:rsidR="000457C6" w:rsidRDefault="005445C2" w:rsidP="00B77EB6">
            <w:pPr>
              <w:spacing w:after="200" w:line="276" w:lineRule="auto"/>
              <w:rPr>
                <w:sz w:val="22"/>
                <w:szCs w:val="20"/>
              </w:rPr>
            </w:pPr>
            <w:r>
              <w:rPr>
                <w:sz w:val="22"/>
                <w:szCs w:val="20"/>
              </w:rPr>
              <w:t>Clinically Extremely Vulnerable (CEV) staff have been identified by the school.</w:t>
            </w:r>
          </w:p>
          <w:p w14:paraId="7A4AA219" w14:textId="1D989EF7" w:rsidR="000457C6" w:rsidRPr="000457C6" w:rsidRDefault="005445C2" w:rsidP="00B77EB6">
            <w:pPr>
              <w:spacing w:after="200" w:line="276" w:lineRule="auto"/>
              <w:rPr>
                <w:sz w:val="22"/>
                <w:szCs w:val="20"/>
              </w:rPr>
            </w:pPr>
            <w:r>
              <w:rPr>
                <w:sz w:val="22"/>
                <w:szCs w:val="20"/>
              </w:rPr>
              <w:t>Pupils who live with someone who is CEV have been identified</w:t>
            </w:r>
          </w:p>
          <w:p w14:paraId="1C3984D5" w14:textId="77777777" w:rsidR="000457C6" w:rsidRDefault="000457C6" w:rsidP="00B77EB6">
            <w:pPr>
              <w:spacing w:after="200" w:line="276" w:lineRule="auto"/>
            </w:pPr>
          </w:p>
        </w:tc>
      </w:tr>
    </w:tbl>
    <w:p w14:paraId="42864834" w14:textId="77777777" w:rsidR="00E505C2" w:rsidRDefault="00E505C2" w:rsidP="0028671A"/>
    <w:p w14:paraId="19933FA7" w14:textId="581BE08B" w:rsidR="00B16587" w:rsidRDefault="00336642" w:rsidP="00B16587">
      <w:pPr>
        <w:pStyle w:val="Heading2"/>
      </w:pPr>
      <w:r>
        <w:t xml:space="preserve">Other measures </w:t>
      </w:r>
    </w:p>
    <w:p w14:paraId="1B13C9B6" w14:textId="762C74E1" w:rsidR="00336642" w:rsidRDefault="00336642" w:rsidP="00336642">
      <w:r>
        <w:t xml:space="preserve">The school </w:t>
      </w:r>
      <w:r w:rsidR="00CD564F">
        <w:t>has</w:t>
      </w:r>
      <w:r>
        <w:t xml:space="preserve"> planned for the possibility that they are advised to limit:</w:t>
      </w:r>
    </w:p>
    <w:p w14:paraId="165492DC" w14:textId="77777777" w:rsidR="00336642" w:rsidRDefault="00336642" w:rsidP="00336642">
      <w:r>
        <w:t xml:space="preserve">• </w:t>
      </w:r>
      <w:proofErr w:type="gramStart"/>
      <w:r>
        <w:t>residential</w:t>
      </w:r>
      <w:proofErr w:type="gramEnd"/>
      <w:r>
        <w:t xml:space="preserve"> educational visits </w:t>
      </w:r>
    </w:p>
    <w:p w14:paraId="297F2DA2" w14:textId="77777777" w:rsidR="00336642" w:rsidRDefault="00336642" w:rsidP="00336642">
      <w:r>
        <w:t xml:space="preserve">• </w:t>
      </w:r>
      <w:proofErr w:type="gramStart"/>
      <w:r>
        <w:t>open</w:t>
      </w:r>
      <w:proofErr w:type="gramEnd"/>
      <w:r>
        <w:t xml:space="preserve"> days </w:t>
      </w:r>
    </w:p>
    <w:p w14:paraId="02529CB3" w14:textId="77777777" w:rsidR="00336642" w:rsidRDefault="00336642" w:rsidP="00336642">
      <w:r>
        <w:t xml:space="preserve">• </w:t>
      </w:r>
      <w:proofErr w:type="gramStart"/>
      <w:r>
        <w:t>transition</w:t>
      </w:r>
      <w:proofErr w:type="gramEnd"/>
      <w:r>
        <w:t xml:space="preserve"> or taster days </w:t>
      </w:r>
    </w:p>
    <w:p w14:paraId="0843493E" w14:textId="77777777" w:rsidR="00336642" w:rsidRDefault="00336642" w:rsidP="00336642">
      <w:r>
        <w:t xml:space="preserve">• </w:t>
      </w:r>
      <w:proofErr w:type="gramStart"/>
      <w:r>
        <w:t>parental</w:t>
      </w:r>
      <w:proofErr w:type="gramEnd"/>
      <w:r>
        <w:t xml:space="preserve"> attendance in settings </w:t>
      </w:r>
    </w:p>
    <w:p w14:paraId="40822530" w14:textId="36522431" w:rsidR="00336642" w:rsidRPr="00336642" w:rsidRDefault="00336642" w:rsidP="00336642">
      <w:r>
        <w:t xml:space="preserve">• </w:t>
      </w:r>
      <w:proofErr w:type="gramStart"/>
      <w:r>
        <w:t>live</w:t>
      </w:r>
      <w:proofErr w:type="gramEnd"/>
      <w:r>
        <w:t xml:space="preserve"> performances in settings</w:t>
      </w:r>
    </w:p>
    <w:p w14:paraId="2D7439A8" w14:textId="5ED4A265" w:rsidR="00B16587" w:rsidRDefault="00B16587" w:rsidP="0028671A"/>
    <w:p w14:paraId="1E66D7A8" w14:textId="5D8965CD" w:rsidR="00B16587" w:rsidRDefault="00336642" w:rsidP="0028671A">
      <w:pPr>
        <w:rPr>
          <w:szCs w:val="24"/>
        </w:rPr>
      </w:pPr>
      <w:r>
        <w:t xml:space="preserve">This is documented in the </w:t>
      </w:r>
      <w:r w:rsidRPr="00B16587">
        <w:rPr>
          <w:szCs w:val="24"/>
        </w:rPr>
        <w:t>School’s Protective Measures Risk Assessment</w:t>
      </w:r>
      <w:r>
        <w:rPr>
          <w:szCs w:val="24"/>
        </w:rPr>
        <w:t xml:space="preserve"> section </w:t>
      </w:r>
      <w:r w:rsidR="00036980" w:rsidRPr="00036980">
        <w:rPr>
          <w:szCs w:val="24"/>
        </w:rPr>
        <w:t>6. Minimise contact</w:t>
      </w:r>
      <w:r w:rsidRPr="00036980">
        <w:rPr>
          <w:szCs w:val="24"/>
        </w:rPr>
        <w:t xml:space="preserve"> </w:t>
      </w:r>
      <w:r>
        <w:rPr>
          <w:szCs w:val="24"/>
        </w:rPr>
        <w:t>and will follow the controls set out by specific DfE and Government guidance for these activities</w:t>
      </w:r>
      <w:r w:rsidRPr="00B16587">
        <w:rPr>
          <w:szCs w:val="24"/>
        </w:rPr>
        <w:t>.</w:t>
      </w:r>
    </w:p>
    <w:p w14:paraId="58E35BBE" w14:textId="11072B18" w:rsidR="00336642" w:rsidRDefault="00336642" w:rsidP="0028671A">
      <w:pPr>
        <w:rPr>
          <w:szCs w:val="24"/>
        </w:rPr>
      </w:pPr>
    </w:p>
    <w:tbl>
      <w:tblPr>
        <w:tblStyle w:val="TableGrid"/>
        <w:tblW w:w="0" w:type="auto"/>
        <w:tblLook w:val="04A0" w:firstRow="1" w:lastRow="0" w:firstColumn="1" w:lastColumn="0" w:noHBand="0" w:noVBand="1"/>
      </w:tblPr>
      <w:tblGrid>
        <w:gridCol w:w="10621"/>
      </w:tblGrid>
      <w:tr w:rsidR="000457C6" w14:paraId="6859DDA1" w14:textId="77777777" w:rsidTr="00B77EB6">
        <w:tc>
          <w:tcPr>
            <w:tcW w:w="10621" w:type="dxa"/>
          </w:tcPr>
          <w:p w14:paraId="28FD9D83" w14:textId="77777777" w:rsidR="000457C6" w:rsidRDefault="000457C6" w:rsidP="00B77EB6">
            <w:pPr>
              <w:rPr>
                <w:b/>
                <w:bCs/>
                <w:szCs w:val="24"/>
              </w:rPr>
            </w:pPr>
            <w:r>
              <w:rPr>
                <w:b/>
                <w:bCs/>
                <w:szCs w:val="24"/>
              </w:rPr>
              <w:t>A</w:t>
            </w:r>
            <w:r w:rsidRPr="00336642">
              <w:rPr>
                <w:b/>
                <w:bCs/>
                <w:szCs w:val="24"/>
              </w:rPr>
              <w:t>dditional comments from school:</w:t>
            </w:r>
          </w:p>
          <w:p w14:paraId="24906530" w14:textId="5E05C073" w:rsidR="000457C6" w:rsidRDefault="005445C2" w:rsidP="00B77EB6">
            <w:pPr>
              <w:spacing w:after="200" w:line="276" w:lineRule="auto"/>
              <w:rPr>
                <w:sz w:val="22"/>
                <w:szCs w:val="20"/>
              </w:rPr>
            </w:pPr>
            <w:r>
              <w:rPr>
                <w:sz w:val="22"/>
                <w:szCs w:val="20"/>
              </w:rPr>
              <w:t>Yr 6 residential to High Ashurst/TYM from Monday 13</w:t>
            </w:r>
            <w:r w:rsidRPr="005445C2">
              <w:rPr>
                <w:sz w:val="22"/>
                <w:szCs w:val="20"/>
                <w:vertAlign w:val="superscript"/>
              </w:rPr>
              <w:t>th</w:t>
            </w:r>
            <w:r>
              <w:rPr>
                <w:sz w:val="22"/>
                <w:szCs w:val="20"/>
              </w:rPr>
              <w:t xml:space="preserve"> to Friday, 17</w:t>
            </w:r>
            <w:r w:rsidRPr="005445C2">
              <w:rPr>
                <w:sz w:val="22"/>
                <w:szCs w:val="20"/>
                <w:vertAlign w:val="superscript"/>
              </w:rPr>
              <w:t>th</w:t>
            </w:r>
            <w:r>
              <w:rPr>
                <w:sz w:val="22"/>
                <w:szCs w:val="20"/>
              </w:rPr>
              <w:t xml:space="preserve"> September 2021. Full risk assessment completed by school and uploaded to SCC </w:t>
            </w:r>
            <w:r w:rsidR="006A47C6">
              <w:rPr>
                <w:sz w:val="22"/>
                <w:szCs w:val="20"/>
              </w:rPr>
              <w:t>Strategic R</w:t>
            </w:r>
            <w:r>
              <w:rPr>
                <w:sz w:val="22"/>
                <w:szCs w:val="20"/>
              </w:rPr>
              <w:t xml:space="preserve">isk </w:t>
            </w:r>
            <w:r w:rsidR="006A47C6">
              <w:rPr>
                <w:sz w:val="22"/>
                <w:szCs w:val="20"/>
              </w:rPr>
              <w:t>M</w:t>
            </w:r>
            <w:r>
              <w:rPr>
                <w:sz w:val="22"/>
                <w:szCs w:val="20"/>
              </w:rPr>
              <w:t>anagement</w:t>
            </w:r>
            <w:r w:rsidR="006A47C6">
              <w:rPr>
                <w:sz w:val="22"/>
                <w:szCs w:val="20"/>
              </w:rPr>
              <w:t>, approved by the LA. Full risk assessment from the venues.</w:t>
            </w:r>
          </w:p>
          <w:p w14:paraId="1EB72AD8" w14:textId="77777777" w:rsidR="000457C6" w:rsidRDefault="006A47C6" w:rsidP="006A47C6">
            <w:pPr>
              <w:spacing w:after="200" w:line="276" w:lineRule="auto"/>
              <w:rPr>
                <w:sz w:val="22"/>
                <w:szCs w:val="20"/>
              </w:rPr>
            </w:pPr>
            <w:r>
              <w:rPr>
                <w:sz w:val="22"/>
                <w:szCs w:val="20"/>
              </w:rPr>
              <w:t>No further residential educational visits scheduled until September 2022. This will be kept under review with High Ashurst.</w:t>
            </w:r>
          </w:p>
          <w:p w14:paraId="61321CDC" w14:textId="77777777" w:rsidR="006A47C6" w:rsidRDefault="006A47C6" w:rsidP="006A47C6">
            <w:pPr>
              <w:spacing w:after="200" w:line="276" w:lineRule="auto"/>
              <w:rPr>
                <w:sz w:val="22"/>
                <w:szCs w:val="20"/>
              </w:rPr>
            </w:pPr>
            <w:r>
              <w:rPr>
                <w:sz w:val="22"/>
                <w:szCs w:val="20"/>
              </w:rPr>
              <w:t>School will work with other settings regarding transition or taster days</w:t>
            </w:r>
          </w:p>
          <w:p w14:paraId="5839AA5E" w14:textId="77777777" w:rsidR="006A47C6" w:rsidRDefault="006A47C6" w:rsidP="006A47C6">
            <w:pPr>
              <w:spacing w:after="200" w:line="276" w:lineRule="auto"/>
              <w:rPr>
                <w:sz w:val="22"/>
                <w:szCs w:val="20"/>
              </w:rPr>
            </w:pPr>
            <w:r>
              <w:rPr>
                <w:sz w:val="22"/>
                <w:szCs w:val="20"/>
              </w:rPr>
              <w:t xml:space="preserve">School currently limiting visitors, including parents, to the school to a minimum. Appendix 5 to the risk assessment sets out details. School uses the facility for remote parent meetings using Google Meet. </w:t>
            </w:r>
          </w:p>
          <w:p w14:paraId="63D11D31" w14:textId="6CAA3F2A" w:rsidR="006A47C6" w:rsidRDefault="006A47C6" w:rsidP="006A47C6">
            <w:pPr>
              <w:spacing w:after="200" w:line="276" w:lineRule="auto"/>
            </w:pPr>
            <w:r>
              <w:rPr>
                <w:sz w:val="22"/>
                <w:szCs w:val="20"/>
              </w:rPr>
              <w:t>Full risk assessment to be prepared before any live performances go ahead in school</w:t>
            </w:r>
          </w:p>
        </w:tc>
      </w:tr>
    </w:tbl>
    <w:p w14:paraId="50AB04EC" w14:textId="4BE8B1CB" w:rsidR="00336642" w:rsidRDefault="00336642" w:rsidP="0028671A">
      <w:pPr>
        <w:rPr>
          <w:szCs w:val="24"/>
        </w:rPr>
      </w:pPr>
    </w:p>
    <w:p w14:paraId="38F98D57" w14:textId="630FC1F5" w:rsidR="00336642" w:rsidRDefault="00336642" w:rsidP="00336642">
      <w:pPr>
        <w:pStyle w:val="Heading2"/>
      </w:pPr>
      <w:r>
        <w:t>Attendance restrictions</w:t>
      </w:r>
    </w:p>
    <w:p w14:paraId="63AB733F" w14:textId="71342CA6" w:rsidR="00336642" w:rsidRDefault="00336642" w:rsidP="00336642">
      <w:r>
        <w:t xml:space="preserve">High quality face-to-face education remains a government and schools priority. Attendance restrictions </w:t>
      </w:r>
      <w:r w:rsidR="00A34155">
        <w:t>will</w:t>
      </w:r>
      <w:r>
        <w:t xml:space="preserve"> only ever be considered as a short-term measure and as a last resort: </w:t>
      </w:r>
    </w:p>
    <w:p w14:paraId="688D4705" w14:textId="77777777" w:rsidR="00336642" w:rsidRDefault="00336642" w:rsidP="00336642">
      <w:r>
        <w:t xml:space="preserve">• </w:t>
      </w:r>
      <w:proofErr w:type="gramStart"/>
      <w:r>
        <w:t>for</w:t>
      </w:r>
      <w:proofErr w:type="gramEnd"/>
      <w:r>
        <w:t xml:space="preserve"> individual settings, on public health advice in extreme cases where other recommended measures have not broken chains of in-setting transmission; or</w:t>
      </w:r>
    </w:p>
    <w:p w14:paraId="5983655D" w14:textId="77777777" w:rsidR="00336642" w:rsidRDefault="00336642" w:rsidP="00336642">
      <w:r>
        <w:t xml:space="preserve">• </w:t>
      </w:r>
      <w:proofErr w:type="gramStart"/>
      <w:r>
        <w:t>across</w:t>
      </w:r>
      <w:proofErr w:type="gramEnd"/>
      <w:r>
        <w:t xml:space="preserve"> an area, on government advice in order to supress or manage a dangerous variant and to prevent unsustainable pressure on the NHS. </w:t>
      </w:r>
    </w:p>
    <w:p w14:paraId="06F67B80" w14:textId="77777777" w:rsidR="00336642" w:rsidRDefault="00336642" w:rsidP="00336642"/>
    <w:p w14:paraId="4873692E" w14:textId="38F8BB9A" w:rsidR="00336642" w:rsidRDefault="00336642" w:rsidP="00336642">
      <w:r>
        <w:t xml:space="preserve">In all circumstances, priority </w:t>
      </w:r>
      <w:r w:rsidR="00A34155">
        <w:t>will</w:t>
      </w:r>
      <w:r>
        <w:t xml:space="preserve"> continue to be given to vulnerable children and young people and children of critical workers to attend to their normal timetables. Where measures include attendance restrictions, DfE may advise on any other groups that should be prioritised. </w:t>
      </w:r>
    </w:p>
    <w:p w14:paraId="6E90D09B" w14:textId="45D4BADE" w:rsidR="00336642" w:rsidRDefault="00336642" w:rsidP="00336642">
      <w:r>
        <w:t>The school should ha</w:t>
      </w:r>
      <w:r w:rsidR="00F775E9">
        <w:t>s</w:t>
      </w:r>
      <w:r>
        <w:t xml:space="preserve"> planned for the possibility</w:t>
      </w:r>
      <w:r w:rsidR="00F775E9">
        <w:t xml:space="preserve"> that</w:t>
      </w:r>
      <w:r>
        <w:t xml:space="preserve"> they are advised, temporarily, to limit attendance and should ensure that high quality remote education is provided to all pupils or students not attending.</w:t>
      </w:r>
    </w:p>
    <w:p w14:paraId="61A38889" w14:textId="59B9E58E" w:rsidR="00336642" w:rsidRDefault="00336642" w:rsidP="00336642"/>
    <w:tbl>
      <w:tblPr>
        <w:tblStyle w:val="TableGrid"/>
        <w:tblW w:w="0" w:type="auto"/>
        <w:tblLook w:val="04A0" w:firstRow="1" w:lastRow="0" w:firstColumn="1" w:lastColumn="0" w:noHBand="0" w:noVBand="1"/>
      </w:tblPr>
      <w:tblGrid>
        <w:gridCol w:w="10621"/>
      </w:tblGrid>
      <w:tr w:rsidR="000457C6" w14:paraId="534BB6F3" w14:textId="77777777" w:rsidTr="00B77EB6">
        <w:tc>
          <w:tcPr>
            <w:tcW w:w="10621" w:type="dxa"/>
          </w:tcPr>
          <w:p w14:paraId="12C41E68" w14:textId="77777777" w:rsidR="000457C6" w:rsidRDefault="000457C6" w:rsidP="00B77EB6">
            <w:pPr>
              <w:rPr>
                <w:b/>
                <w:bCs/>
                <w:szCs w:val="24"/>
              </w:rPr>
            </w:pPr>
            <w:r>
              <w:rPr>
                <w:b/>
                <w:bCs/>
                <w:szCs w:val="24"/>
              </w:rPr>
              <w:t>A</w:t>
            </w:r>
            <w:r w:rsidRPr="00336642">
              <w:rPr>
                <w:b/>
                <w:bCs/>
                <w:szCs w:val="24"/>
              </w:rPr>
              <w:t>dditional comments from school:</w:t>
            </w:r>
          </w:p>
          <w:p w14:paraId="1FEFF30B" w14:textId="59DB4EF9" w:rsidR="000457C6" w:rsidRPr="007171DA" w:rsidRDefault="00C70C08" w:rsidP="00C70C08">
            <w:pPr>
              <w:spacing w:after="200" w:line="276" w:lineRule="auto"/>
              <w:rPr>
                <w:sz w:val="22"/>
              </w:rPr>
            </w:pPr>
            <w:r w:rsidRPr="007171DA">
              <w:rPr>
                <w:sz w:val="22"/>
              </w:rPr>
              <w:t xml:space="preserve">Pupils not regarded as vulnerable or whose parents are critical workers will have immediate access to </w:t>
            </w:r>
            <w:r w:rsidR="00904F4B" w:rsidRPr="007171DA">
              <w:rPr>
                <w:sz w:val="22"/>
              </w:rPr>
              <w:t xml:space="preserve">Google Classroom </w:t>
            </w:r>
            <w:r w:rsidRPr="007171DA">
              <w:rPr>
                <w:sz w:val="22"/>
              </w:rPr>
              <w:t xml:space="preserve">(available </w:t>
            </w:r>
            <w:r w:rsidR="00904F4B" w:rsidRPr="007171DA">
              <w:rPr>
                <w:sz w:val="22"/>
              </w:rPr>
              <w:t>for all pupils</w:t>
            </w:r>
            <w:r w:rsidRPr="007171DA">
              <w:rPr>
                <w:sz w:val="22"/>
              </w:rPr>
              <w:t>)</w:t>
            </w:r>
            <w:r w:rsidR="00904F4B" w:rsidRPr="007171DA">
              <w:rPr>
                <w:sz w:val="22"/>
              </w:rPr>
              <w:t xml:space="preserve">. Links to educational resources. </w:t>
            </w:r>
          </w:p>
        </w:tc>
      </w:tr>
    </w:tbl>
    <w:p w14:paraId="4E8D9A04" w14:textId="08CDA995" w:rsidR="00B16587" w:rsidRDefault="00B16587" w:rsidP="0028671A"/>
    <w:p w14:paraId="198E1302" w14:textId="7D7D9B8A" w:rsidR="000457C6" w:rsidRDefault="000457C6" w:rsidP="0028671A"/>
    <w:p w14:paraId="56C50B92" w14:textId="77777777" w:rsidR="00904F4B" w:rsidRDefault="00904F4B" w:rsidP="0028671A"/>
    <w:p w14:paraId="54EF7658" w14:textId="440EBFED" w:rsidR="00336642" w:rsidRDefault="00336642" w:rsidP="00336642">
      <w:pPr>
        <w:pStyle w:val="Heading2"/>
      </w:pPr>
      <w:r>
        <w:lastRenderedPageBreak/>
        <w:t>Remote education</w:t>
      </w:r>
    </w:p>
    <w:p w14:paraId="5242A182" w14:textId="77777777" w:rsidR="00336642" w:rsidRDefault="00336642" w:rsidP="00336642">
      <w:r>
        <w:t xml:space="preserve">High-quality remote learning will be provided for all pupils and students if: </w:t>
      </w:r>
    </w:p>
    <w:p w14:paraId="299C5C36" w14:textId="77777777" w:rsidR="00336642" w:rsidRDefault="00336642" w:rsidP="00336642">
      <w:r>
        <w:t xml:space="preserve">• </w:t>
      </w:r>
      <w:proofErr w:type="gramStart"/>
      <w:r>
        <w:t>they</w:t>
      </w:r>
      <w:proofErr w:type="gramEnd"/>
      <w:r>
        <w:t xml:space="preserve"> have tested positive for COVID-19 but are well enough to learn from home; or </w:t>
      </w:r>
    </w:p>
    <w:p w14:paraId="4947D02E" w14:textId="77777777" w:rsidR="00336642" w:rsidRDefault="00336642" w:rsidP="00336642">
      <w:r>
        <w:t xml:space="preserve">• </w:t>
      </w:r>
      <w:proofErr w:type="gramStart"/>
      <w:r>
        <w:t>attendance</w:t>
      </w:r>
      <w:proofErr w:type="gramEnd"/>
      <w:r>
        <w:t xml:space="preserve"> at their setting has been temporarily restricted</w:t>
      </w:r>
    </w:p>
    <w:p w14:paraId="45ECBD97" w14:textId="77777777" w:rsidR="00336642" w:rsidRDefault="00336642" w:rsidP="00336642"/>
    <w:p w14:paraId="1405E9C6" w14:textId="3F8E8F7D" w:rsidR="00DC3109" w:rsidRDefault="00336642" w:rsidP="00336642">
      <w:r>
        <w:t xml:space="preserve">On-site provision </w:t>
      </w:r>
      <w:r w:rsidR="00B259A4">
        <w:t>will</w:t>
      </w:r>
      <w:r>
        <w:t xml:space="preserve"> in all cases be retained for vulnerable children and young people and the children of critical workers. If settings have to temporarily stop onsite provision on public health advice, they </w:t>
      </w:r>
      <w:r w:rsidR="00B259A4">
        <w:t xml:space="preserve">will </w:t>
      </w:r>
      <w:r>
        <w:t xml:space="preserve">discuss alternative arrangements for vulnerable children and young people with the local authority. </w:t>
      </w:r>
    </w:p>
    <w:p w14:paraId="11F155AA" w14:textId="77777777" w:rsidR="000457C6" w:rsidRDefault="000457C6" w:rsidP="000457C6">
      <w:pPr>
        <w:rPr>
          <w:szCs w:val="24"/>
        </w:rPr>
      </w:pPr>
    </w:p>
    <w:tbl>
      <w:tblPr>
        <w:tblStyle w:val="TableGrid"/>
        <w:tblW w:w="0" w:type="auto"/>
        <w:tblLook w:val="04A0" w:firstRow="1" w:lastRow="0" w:firstColumn="1" w:lastColumn="0" w:noHBand="0" w:noVBand="1"/>
      </w:tblPr>
      <w:tblGrid>
        <w:gridCol w:w="10621"/>
      </w:tblGrid>
      <w:tr w:rsidR="000457C6" w14:paraId="592BFF8E" w14:textId="77777777" w:rsidTr="00B77EB6">
        <w:tc>
          <w:tcPr>
            <w:tcW w:w="10621" w:type="dxa"/>
          </w:tcPr>
          <w:p w14:paraId="72701666" w14:textId="77777777" w:rsidR="000457C6" w:rsidRDefault="000457C6" w:rsidP="00B77EB6">
            <w:pPr>
              <w:rPr>
                <w:b/>
                <w:bCs/>
                <w:szCs w:val="24"/>
              </w:rPr>
            </w:pPr>
            <w:r>
              <w:rPr>
                <w:b/>
                <w:bCs/>
                <w:szCs w:val="24"/>
              </w:rPr>
              <w:t>A</w:t>
            </w:r>
            <w:r w:rsidRPr="00336642">
              <w:rPr>
                <w:b/>
                <w:bCs/>
                <w:szCs w:val="24"/>
              </w:rPr>
              <w:t>dditional comments from school:</w:t>
            </w:r>
          </w:p>
          <w:p w14:paraId="6F38DDB7" w14:textId="3DB8FCCB" w:rsidR="00904F4B" w:rsidRDefault="00904F4B" w:rsidP="00904F4B">
            <w:pPr>
              <w:spacing w:after="200" w:line="276" w:lineRule="auto"/>
              <w:rPr>
                <w:sz w:val="22"/>
                <w:szCs w:val="20"/>
              </w:rPr>
            </w:pPr>
            <w:r>
              <w:rPr>
                <w:sz w:val="22"/>
                <w:szCs w:val="20"/>
              </w:rPr>
              <w:t>In the event of a child testing positive, child’s class or child’s group closing the school has pledged to parents that remote education using Google Classroom will be available immediately. All families have internet access. Chrome books available to lend to DP families.</w:t>
            </w:r>
          </w:p>
          <w:p w14:paraId="69CC2ECB" w14:textId="2C883A23" w:rsidR="000457C6" w:rsidRDefault="00904F4B" w:rsidP="00904F4B">
            <w:pPr>
              <w:spacing w:after="200" w:line="276" w:lineRule="auto"/>
            </w:pPr>
            <w:r>
              <w:rPr>
                <w:sz w:val="22"/>
                <w:szCs w:val="20"/>
              </w:rPr>
              <w:t>See Nutfield Church Primary School Remote education provision: A Review and Remote education provision: information for parents and carers.</w:t>
            </w:r>
          </w:p>
        </w:tc>
      </w:tr>
    </w:tbl>
    <w:p w14:paraId="07F7D450" w14:textId="77777777" w:rsidR="000457C6" w:rsidRDefault="000457C6" w:rsidP="000457C6">
      <w:pPr>
        <w:spacing w:after="200" w:line="276" w:lineRule="auto"/>
      </w:pPr>
    </w:p>
    <w:p w14:paraId="7580B094" w14:textId="6E3F8A67" w:rsidR="00336642" w:rsidRDefault="00336642" w:rsidP="00336642">
      <w:pPr>
        <w:pStyle w:val="Heading2"/>
      </w:pPr>
      <w:r>
        <w:t>Education workforce</w:t>
      </w:r>
    </w:p>
    <w:p w14:paraId="16AD8556" w14:textId="4B692E43" w:rsidR="00336642" w:rsidRDefault="00336642" w:rsidP="00336642">
      <w:r>
        <w:t xml:space="preserve">If restrictions on child, pupil and student attendance are ever needed, leaders of the school will determine the workforce required onsite and if it is appropriate for some staff to work remotely. </w:t>
      </w:r>
      <w:r w:rsidR="00DC3109">
        <w:t xml:space="preserve">This is documented in the </w:t>
      </w:r>
      <w:r w:rsidR="00DC3109" w:rsidRPr="00B16587">
        <w:rPr>
          <w:szCs w:val="24"/>
        </w:rPr>
        <w:t>School’s Protective Measures Risk Assessment</w:t>
      </w:r>
      <w:r w:rsidR="00DC3109">
        <w:rPr>
          <w:szCs w:val="24"/>
        </w:rPr>
        <w:t xml:space="preserve"> section: Workforce.</w:t>
      </w:r>
      <w:r w:rsidR="00DC3109">
        <w:t xml:space="preserve"> </w:t>
      </w:r>
      <w:r>
        <w:t>The school</w:t>
      </w:r>
      <w:r w:rsidR="001F6DF9">
        <w:t xml:space="preserve"> will refer </w:t>
      </w:r>
      <w:r>
        <w:t>to the guidance on clinically extremely vulnerable people.</w:t>
      </w:r>
      <w:r w:rsidR="00DC3109">
        <w:t xml:space="preserve"> </w:t>
      </w:r>
    </w:p>
    <w:p w14:paraId="5068413B" w14:textId="4A9B5E28" w:rsidR="00336642" w:rsidRDefault="00336642" w:rsidP="00336642"/>
    <w:tbl>
      <w:tblPr>
        <w:tblStyle w:val="TableGrid"/>
        <w:tblW w:w="0" w:type="auto"/>
        <w:tblLook w:val="04A0" w:firstRow="1" w:lastRow="0" w:firstColumn="1" w:lastColumn="0" w:noHBand="0" w:noVBand="1"/>
      </w:tblPr>
      <w:tblGrid>
        <w:gridCol w:w="10621"/>
      </w:tblGrid>
      <w:tr w:rsidR="000457C6" w14:paraId="765EE89F" w14:textId="77777777" w:rsidTr="00B77EB6">
        <w:tc>
          <w:tcPr>
            <w:tcW w:w="10621" w:type="dxa"/>
          </w:tcPr>
          <w:p w14:paraId="286C921E" w14:textId="77777777" w:rsidR="000457C6" w:rsidRDefault="000457C6" w:rsidP="00B77EB6">
            <w:pPr>
              <w:rPr>
                <w:b/>
                <w:bCs/>
                <w:szCs w:val="24"/>
              </w:rPr>
            </w:pPr>
            <w:r>
              <w:rPr>
                <w:b/>
                <w:bCs/>
                <w:szCs w:val="24"/>
              </w:rPr>
              <w:t>A</w:t>
            </w:r>
            <w:r w:rsidRPr="00336642">
              <w:rPr>
                <w:b/>
                <w:bCs/>
                <w:szCs w:val="24"/>
              </w:rPr>
              <w:t>dditional comments from school:</w:t>
            </w:r>
          </w:p>
          <w:p w14:paraId="682E4AAF" w14:textId="3DE3AB71" w:rsidR="000457C6" w:rsidRDefault="00146CE8" w:rsidP="00B77EB6">
            <w:pPr>
              <w:spacing w:after="200" w:line="276" w:lineRule="auto"/>
              <w:rPr>
                <w:sz w:val="22"/>
                <w:szCs w:val="20"/>
              </w:rPr>
            </w:pPr>
            <w:r>
              <w:rPr>
                <w:sz w:val="22"/>
                <w:szCs w:val="20"/>
              </w:rPr>
              <w:t>CEV staff identified by school.</w:t>
            </w:r>
          </w:p>
          <w:p w14:paraId="374F4034" w14:textId="301EB1AF" w:rsidR="000457C6" w:rsidRDefault="00146CE8" w:rsidP="00146CE8">
            <w:pPr>
              <w:spacing w:after="200" w:line="276" w:lineRule="auto"/>
            </w:pPr>
            <w:r>
              <w:rPr>
                <w:sz w:val="22"/>
                <w:szCs w:val="20"/>
              </w:rPr>
              <w:t>Staff have remote access to the school network</w:t>
            </w:r>
          </w:p>
        </w:tc>
      </w:tr>
    </w:tbl>
    <w:p w14:paraId="320F24E2" w14:textId="77777777" w:rsidR="000457C6" w:rsidRDefault="000457C6" w:rsidP="000457C6">
      <w:pPr>
        <w:spacing w:after="200" w:line="276" w:lineRule="auto"/>
      </w:pPr>
    </w:p>
    <w:p w14:paraId="0423ADFB" w14:textId="67D626A9" w:rsidR="00336642" w:rsidRDefault="00336642" w:rsidP="00336642">
      <w:pPr>
        <w:rPr>
          <w:b/>
          <w:bCs/>
          <w:szCs w:val="24"/>
        </w:rPr>
      </w:pPr>
    </w:p>
    <w:p w14:paraId="1D960F3E" w14:textId="57AB4DB7" w:rsidR="00336642" w:rsidRDefault="00336642" w:rsidP="00336642">
      <w:pPr>
        <w:pStyle w:val="Heading2"/>
      </w:pPr>
      <w:r>
        <w:t>Safeguarding and designated safeguarding leads</w:t>
      </w:r>
    </w:p>
    <w:p w14:paraId="72ACA7EA" w14:textId="2FA25007" w:rsidR="00336642" w:rsidRDefault="00336642" w:rsidP="00336642">
      <w:r>
        <w:t xml:space="preserve">There </w:t>
      </w:r>
      <w:r w:rsidR="001F6DF9">
        <w:t xml:space="preserve">will </w:t>
      </w:r>
      <w:r>
        <w:t>be no change to local multi-agency safeguarding arrangements, which remain the responsibility of the 3 safeguarding partners:</w:t>
      </w:r>
    </w:p>
    <w:p w14:paraId="110A0E2E" w14:textId="014F59F2" w:rsidR="00336642" w:rsidRDefault="00336642" w:rsidP="00336642">
      <w:r>
        <w:t xml:space="preserve">• </w:t>
      </w:r>
      <w:r w:rsidR="0027401C">
        <w:t>L</w:t>
      </w:r>
      <w:r>
        <w:t xml:space="preserve">ocal </w:t>
      </w:r>
      <w:r w:rsidR="0027401C">
        <w:t>A</w:t>
      </w:r>
      <w:r>
        <w:t xml:space="preserve">uthorities </w:t>
      </w:r>
    </w:p>
    <w:p w14:paraId="17428D07" w14:textId="43692BD0" w:rsidR="00336642" w:rsidRDefault="00336642" w:rsidP="00336642">
      <w:r>
        <w:t xml:space="preserve">• </w:t>
      </w:r>
      <w:r w:rsidR="0027401C">
        <w:t>C</w:t>
      </w:r>
      <w:r>
        <w:t>linical commissioning groups</w:t>
      </w:r>
    </w:p>
    <w:p w14:paraId="14F3E351" w14:textId="28F642EE" w:rsidR="00336642" w:rsidRDefault="00336642" w:rsidP="00336642">
      <w:r>
        <w:t xml:space="preserve">• </w:t>
      </w:r>
      <w:r w:rsidR="0027401C">
        <w:t>C</w:t>
      </w:r>
      <w:r>
        <w:t xml:space="preserve">hief </w:t>
      </w:r>
      <w:proofErr w:type="gramStart"/>
      <w:r>
        <w:t>officers</w:t>
      </w:r>
      <w:proofErr w:type="gramEnd"/>
      <w:r>
        <w:t xml:space="preserve"> of police </w:t>
      </w:r>
    </w:p>
    <w:p w14:paraId="00BFF799" w14:textId="77777777" w:rsidR="00336642" w:rsidRDefault="00336642" w:rsidP="00336642"/>
    <w:p w14:paraId="59F1A6F6" w14:textId="6948D0BB" w:rsidR="00336642" w:rsidRDefault="00336642" w:rsidP="00336642">
      <w:r>
        <w:t xml:space="preserve">If attendance restrictions are needed in any education or childcare setting, the school expect all local safeguarding partners to be vigilant and responsive to all safeguarding threats with the aim of keeping vulnerable children and young people safe, particularly as more children and young people will be learning remotely. </w:t>
      </w:r>
    </w:p>
    <w:p w14:paraId="0648A54E" w14:textId="23DA0FFF" w:rsidR="007F0D11" w:rsidRDefault="001F6DF9" w:rsidP="00336642">
      <w:r>
        <w:t>The school</w:t>
      </w:r>
      <w:r w:rsidR="00336642">
        <w:t xml:space="preserve"> </w:t>
      </w:r>
      <w:r>
        <w:t>will</w:t>
      </w:r>
      <w:r w:rsidR="00336642">
        <w:t xml:space="preserve"> continue to have regard to any statutory safeguarding guidance that applies to them, including: </w:t>
      </w:r>
    </w:p>
    <w:p w14:paraId="3EA874D2" w14:textId="77777777" w:rsidR="007F0D11" w:rsidRDefault="00336642" w:rsidP="00336642">
      <w:r>
        <w:t xml:space="preserve">• Keeping children safe in education </w:t>
      </w:r>
    </w:p>
    <w:p w14:paraId="28617721" w14:textId="77777777" w:rsidR="007F0D11" w:rsidRDefault="00336642" w:rsidP="00336642">
      <w:r>
        <w:t xml:space="preserve">• Working together to safeguard children </w:t>
      </w:r>
    </w:p>
    <w:p w14:paraId="061E5097" w14:textId="77777777" w:rsidR="007F0D11" w:rsidRDefault="00336642" w:rsidP="00336642">
      <w:r>
        <w:t xml:space="preserve">• Early Years Foundation Stage (EYFS) framework </w:t>
      </w:r>
    </w:p>
    <w:p w14:paraId="51541E86" w14:textId="77777777" w:rsidR="000A06EC" w:rsidRDefault="000A06EC" w:rsidP="00336642"/>
    <w:p w14:paraId="6989F9AB" w14:textId="5EE21177" w:rsidR="007F0D11" w:rsidRDefault="007F0D11" w:rsidP="00336642">
      <w:r>
        <w:lastRenderedPageBreak/>
        <w:t>The</w:t>
      </w:r>
      <w:r w:rsidR="00336642">
        <w:t xml:space="preserve"> schoo</w:t>
      </w:r>
      <w:r>
        <w:t xml:space="preserve">l, </w:t>
      </w:r>
      <w:r w:rsidR="00336642">
        <w:t>ideally led by the designated safeguarding lead (DSL) or a deputy</w:t>
      </w:r>
      <w:r>
        <w:t>,</w:t>
      </w:r>
      <w:r w:rsidR="00336642">
        <w:t xml:space="preserve"> </w:t>
      </w:r>
      <w:r w:rsidR="000A06EC">
        <w:t>will</w:t>
      </w:r>
      <w:r w:rsidR="00336642">
        <w:t xml:space="preserve"> review the child protection policy so that it reflects the local restrictions and remains effective. It is expected that</w:t>
      </w:r>
      <w:r>
        <w:t xml:space="preserve"> the</w:t>
      </w:r>
      <w:r w:rsidR="00336642">
        <w:t xml:space="preserve"> school, will have a trained DSL (or deputy) available on site. However, it is recognised that for some schools there may be operational challenges to this. In such cases, there are two options to consider:</w:t>
      </w:r>
    </w:p>
    <w:p w14:paraId="09B17C0A" w14:textId="52D2146F" w:rsidR="007F0D11" w:rsidRDefault="00336642" w:rsidP="00336642">
      <w:r>
        <w:t xml:space="preserve">• </w:t>
      </w:r>
      <w:r w:rsidR="0027401C">
        <w:t>A</w:t>
      </w:r>
      <w:r>
        <w:t xml:space="preserve"> trained DSL (or deputy) from the early years setting, school, out-of-school settings or FE provider can be available to be contacted via phone or online video, for example working from home • </w:t>
      </w:r>
      <w:r w:rsidR="0027401C">
        <w:t>S</w:t>
      </w:r>
      <w:r>
        <w:t>haring trained DSLs (or deputies) with other settings, schools or FE providers (who should be available to be contacted via phone or online video)</w:t>
      </w:r>
    </w:p>
    <w:p w14:paraId="61D14A68" w14:textId="296D0DA8" w:rsidR="00336642" w:rsidRDefault="00336642" w:rsidP="00336642">
      <w:r>
        <w:t>Where a trained DSL (or deputy) is not on site, in addition to one of the above options, a senior leader should take responsibility for co-ordinating safeguarding on site</w:t>
      </w:r>
    </w:p>
    <w:p w14:paraId="57B1BBD3" w14:textId="587F66AA" w:rsidR="007F0D11" w:rsidRDefault="007F0D11" w:rsidP="00336642"/>
    <w:tbl>
      <w:tblPr>
        <w:tblStyle w:val="TableGrid"/>
        <w:tblW w:w="0" w:type="auto"/>
        <w:tblLook w:val="04A0" w:firstRow="1" w:lastRow="0" w:firstColumn="1" w:lastColumn="0" w:noHBand="0" w:noVBand="1"/>
      </w:tblPr>
      <w:tblGrid>
        <w:gridCol w:w="10621"/>
      </w:tblGrid>
      <w:tr w:rsidR="000457C6" w14:paraId="72849DE6" w14:textId="77777777" w:rsidTr="00B77EB6">
        <w:tc>
          <w:tcPr>
            <w:tcW w:w="10621" w:type="dxa"/>
          </w:tcPr>
          <w:p w14:paraId="6F631B01" w14:textId="77777777" w:rsidR="000457C6" w:rsidRDefault="000457C6" w:rsidP="00B77EB6">
            <w:pPr>
              <w:rPr>
                <w:b/>
                <w:bCs/>
                <w:szCs w:val="24"/>
              </w:rPr>
            </w:pPr>
            <w:r>
              <w:rPr>
                <w:b/>
                <w:bCs/>
                <w:szCs w:val="24"/>
              </w:rPr>
              <w:t>A</w:t>
            </w:r>
            <w:r w:rsidRPr="00336642">
              <w:rPr>
                <w:b/>
                <w:bCs/>
                <w:szCs w:val="24"/>
              </w:rPr>
              <w:t>dditional comments from school:</w:t>
            </w:r>
          </w:p>
          <w:p w14:paraId="15297545" w14:textId="79C5D93B" w:rsidR="000457C6" w:rsidRDefault="00DA1D6C" w:rsidP="00B72275">
            <w:pPr>
              <w:spacing w:after="200" w:line="276" w:lineRule="auto"/>
            </w:pPr>
            <w:r>
              <w:rPr>
                <w:sz w:val="22"/>
                <w:szCs w:val="20"/>
              </w:rPr>
              <w:t xml:space="preserve">All 4 members of SLT (H/T, Deputy Headteacher, Curriculum and Assessment Lead and Bursar) have up to date DSL training. </w:t>
            </w:r>
            <w:r w:rsidR="00B72275">
              <w:rPr>
                <w:sz w:val="22"/>
                <w:szCs w:val="20"/>
              </w:rPr>
              <w:t>EYFS TA has up to date DSL training.</w:t>
            </w:r>
          </w:p>
        </w:tc>
      </w:tr>
    </w:tbl>
    <w:p w14:paraId="5ED07A52" w14:textId="7EF173C0" w:rsidR="007F0D11" w:rsidRDefault="007F0D11" w:rsidP="00336642"/>
    <w:p w14:paraId="0FF29666" w14:textId="057B2E13" w:rsidR="007F0D11" w:rsidRDefault="007F0D11" w:rsidP="007F0D11">
      <w:pPr>
        <w:pStyle w:val="Heading2"/>
      </w:pPr>
      <w:r>
        <w:t>Vulnerable children and young people</w:t>
      </w:r>
    </w:p>
    <w:p w14:paraId="20A71E97" w14:textId="1C15B4AD" w:rsidR="007F0D11" w:rsidRDefault="007F0D11" w:rsidP="007F0D11">
      <w:r>
        <w:t xml:space="preserve">Where vulnerable children and young people are absent, </w:t>
      </w:r>
      <w:r w:rsidR="000A06EC">
        <w:t>the school will</w:t>
      </w:r>
      <w:r>
        <w:t xml:space="preserve">: </w:t>
      </w:r>
    </w:p>
    <w:p w14:paraId="1E3EE3F9" w14:textId="55E6032E" w:rsidR="007F0D11" w:rsidRDefault="007F0D11" w:rsidP="007F0D11">
      <w:r>
        <w:t xml:space="preserve">• </w:t>
      </w:r>
      <w:r w:rsidR="0072552D">
        <w:t>F</w:t>
      </w:r>
      <w:r>
        <w:t xml:space="preserve">ollow up with the parent or carer, working with the local authority and social worker (where applicable), to explore the reason for absence and discuss their concerns </w:t>
      </w:r>
    </w:p>
    <w:p w14:paraId="74320412" w14:textId="5F0F0B5B" w:rsidR="007F0D11" w:rsidRDefault="007F0D11" w:rsidP="007F0D11">
      <w:r>
        <w:t xml:space="preserve">• </w:t>
      </w:r>
      <w:r w:rsidR="0072552D">
        <w:t>E</w:t>
      </w:r>
      <w:r>
        <w:t xml:space="preserve">ncourage the child or young person to attend educational provision, working with the local authority and social worker (where applicable), particularly where the social worker and the Virtual School Head (where applicable) agrees that the child or young person’s attendance would be appropriate </w:t>
      </w:r>
    </w:p>
    <w:p w14:paraId="64C203F7" w14:textId="3EAC745E" w:rsidR="007F0D11" w:rsidRDefault="007F0D11" w:rsidP="007F0D11">
      <w:r>
        <w:t xml:space="preserve">• </w:t>
      </w:r>
      <w:r w:rsidR="0072552D">
        <w:t>F</w:t>
      </w:r>
      <w:r>
        <w:t xml:space="preserve">ocus the discussions on the welfare of the child or young person and ensuring that the child or young person is able to access appropriate education and support while they are at home 16 </w:t>
      </w:r>
    </w:p>
    <w:p w14:paraId="104A9C51" w14:textId="0316C9E7" w:rsidR="007F0D11" w:rsidRDefault="007F0D11" w:rsidP="007F0D11">
      <w:r>
        <w:t xml:space="preserve">• </w:t>
      </w:r>
      <w:r w:rsidR="0072552D">
        <w:t>H</w:t>
      </w:r>
      <w:r>
        <w:t xml:space="preserve">ave in place procedures to maintain contact, ensure they are able to access remote education support, as required, and regularly check if they are doing so </w:t>
      </w:r>
    </w:p>
    <w:p w14:paraId="5020AE58" w14:textId="77777777" w:rsidR="007F0D11" w:rsidRDefault="007F0D11" w:rsidP="007F0D11"/>
    <w:p w14:paraId="61A33989" w14:textId="680CDA54" w:rsidR="007F0D11" w:rsidRPr="007F0D11" w:rsidRDefault="007F0D11" w:rsidP="007F0D11">
      <w:r>
        <w:t>If settings have to temporarily stop onsite provision on public health advice, they should discuss alternative arrangements for vulnerable children and young people with the local authority.</w:t>
      </w:r>
    </w:p>
    <w:p w14:paraId="510AFD20" w14:textId="77777777" w:rsidR="000457C6" w:rsidRDefault="000457C6" w:rsidP="000457C6">
      <w:pPr>
        <w:rPr>
          <w:szCs w:val="24"/>
        </w:rPr>
      </w:pPr>
    </w:p>
    <w:tbl>
      <w:tblPr>
        <w:tblStyle w:val="TableGrid"/>
        <w:tblW w:w="0" w:type="auto"/>
        <w:tblLook w:val="04A0" w:firstRow="1" w:lastRow="0" w:firstColumn="1" w:lastColumn="0" w:noHBand="0" w:noVBand="1"/>
      </w:tblPr>
      <w:tblGrid>
        <w:gridCol w:w="10621"/>
      </w:tblGrid>
      <w:tr w:rsidR="000457C6" w14:paraId="733337B5" w14:textId="77777777" w:rsidTr="00B77EB6">
        <w:tc>
          <w:tcPr>
            <w:tcW w:w="10621" w:type="dxa"/>
          </w:tcPr>
          <w:p w14:paraId="2D9D846D" w14:textId="77777777" w:rsidR="000457C6" w:rsidRDefault="000457C6" w:rsidP="00B77EB6">
            <w:pPr>
              <w:rPr>
                <w:b/>
                <w:bCs/>
                <w:szCs w:val="24"/>
              </w:rPr>
            </w:pPr>
            <w:r>
              <w:rPr>
                <w:b/>
                <w:bCs/>
                <w:szCs w:val="24"/>
              </w:rPr>
              <w:t>A</w:t>
            </w:r>
            <w:r w:rsidRPr="00336642">
              <w:rPr>
                <w:b/>
                <w:bCs/>
                <w:szCs w:val="24"/>
              </w:rPr>
              <w:t>dditional comments from school:</w:t>
            </w:r>
          </w:p>
          <w:p w14:paraId="0EEE0E3C" w14:textId="77777777" w:rsidR="000457C6" w:rsidRDefault="000457C6" w:rsidP="00B77EB6">
            <w:pPr>
              <w:spacing w:after="200" w:line="276" w:lineRule="auto"/>
              <w:rPr>
                <w:sz w:val="22"/>
                <w:szCs w:val="20"/>
              </w:rPr>
            </w:pPr>
          </w:p>
          <w:p w14:paraId="17B100C2" w14:textId="77777777" w:rsidR="000457C6" w:rsidRPr="000457C6" w:rsidRDefault="000457C6" w:rsidP="00B77EB6">
            <w:pPr>
              <w:spacing w:after="200" w:line="276" w:lineRule="auto"/>
              <w:rPr>
                <w:sz w:val="22"/>
                <w:szCs w:val="20"/>
              </w:rPr>
            </w:pPr>
          </w:p>
          <w:p w14:paraId="7C76C367" w14:textId="77777777" w:rsidR="000457C6" w:rsidRDefault="000457C6" w:rsidP="00B77EB6">
            <w:pPr>
              <w:spacing w:after="200" w:line="276" w:lineRule="auto"/>
            </w:pPr>
          </w:p>
        </w:tc>
      </w:tr>
    </w:tbl>
    <w:p w14:paraId="58D23D81" w14:textId="10CD3A0B" w:rsidR="007F0D11" w:rsidRDefault="007F0D11" w:rsidP="00336642"/>
    <w:p w14:paraId="4EAE5149" w14:textId="07EE6DCC" w:rsidR="007F0D11" w:rsidRDefault="007F0D11" w:rsidP="007F0D11">
      <w:pPr>
        <w:pStyle w:val="Heading2"/>
      </w:pPr>
      <w:r>
        <w:t>Transport</w:t>
      </w:r>
    </w:p>
    <w:p w14:paraId="058E4647" w14:textId="4C305602" w:rsidR="007F0D11" w:rsidRDefault="007F0D11" w:rsidP="007F0D11">
      <w:pPr>
        <w:rPr>
          <w:color w:val="FF0000"/>
          <w:szCs w:val="24"/>
        </w:rPr>
      </w:pPr>
      <w:r>
        <w:t xml:space="preserve">Transport services to education settings </w:t>
      </w:r>
      <w:r w:rsidR="0072552D">
        <w:t>will</w:t>
      </w:r>
      <w:r>
        <w:t xml:space="preserve"> continue to be provided as normal where children are attending education settings. The guidance on transport to schools and colleges during the COVID-19 pandemic guidance remains in place</w:t>
      </w:r>
      <w:r w:rsidR="00B52861">
        <w:t xml:space="preserve"> and</w:t>
      </w:r>
      <w:r>
        <w:t xml:space="preserve"> is documented in the </w:t>
      </w:r>
      <w:r w:rsidRPr="00B16587">
        <w:rPr>
          <w:szCs w:val="24"/>
        </w:rPr>
        <w:t>School’s Protective Measures Risk Assessment</w:t>
      </w:r>
      <w:r>
        <w:rPr>
          <w:szCs w:val="24"/>
        </w:rPr>
        <w:t xml:space="preserve"> section</w:t>
      </w:r>
      <w:r w:rsidR="003D0F40">
        <w:rPr>
          <w:szCs w:val="24"/>
        </w:rPr>
        <w:t>:</w:t>
      </w:r>
      <w:r w:rsidR="00DC3109">
        <w:rPr>
          <w:szCs w:val="24"/>
        </w:rPr>
        <w:t xml:space="preserve"> </w:t>
      </w:r>
      <w:r w:rsidR="002B17D3" w:rsidRPr="007B242C">
        <w:rPr>
          <w:szCs w:val="24"/>
        </w:rPr>
        <w:t>Managing School Transport</w:t>
      </w:r>
      <w:r w:rsidR="00DC3109">
        <w:rPr>
          <w:szCs w:val="24"/>
        </w:rPr>
        <w:t>.</w:t>
      </w:r>
    </w:p>
    <w:p w14:paraId="1F56D369" w14:textId="77777777" w:rsidR="007F0D11" w:rsidRPr="007F0D11" w:rsidRDefault="007F0D11" w:rsidP="007F0D11"/>
    <w:tbl>
      <w:tblPr>
        <w:tblStyle w:val="TableGrid"/>
        <w:tblW w:w="0" w:type="auto"/>
        <w:tblLook w:val="04A0" w:firstRow="1" w:lastRow="0" w:firstColumn="1" w:lastColumn="0" w:noHBand="0" w:noVBand="1"/>
      </w:tblPr>
      <w:tblGrid>
        <w:gridCol w:w="10621"/>
      </w:tblGrid>
      <w:tr w:rsidR="000457C6" w14:paraId="1D07D68B" w14:textId="77777777" w:rsidTr="00B77EB6">
        <w:tc>
          <w:tcPr>
            <w:tcW w:w="10621" w:type="dxa"/>
          </w:tcPr>
          <w:p w14:paraId="4ECB275B" w14:textId="77777777" w:rsidR="000457C6" w:rsidRDefault="000457C6" w:rsidP="00B77EB6">
            <w:pPr>
              <w:rPr>
                <w:b/>
                <w:bCs/>
                <w:szCs w:val="24"/>
              </w:rPr>
            </w:pPr>
            <w:r>
              <w:rPr>
                <w:b/>
                <w:bCs/>
                <w:szCs w:val="24"/>
              </w:rPr>
              <w:t>A</w:t>
            </w:r>
            <w:r w:rsidRPr="00336642">
              <w:rPr>
                <w:b/>
                <w:bCs/>
                <w:szCs w:val="24"/>
              </w:rPr>
              <w:t>dditional comments from school:</w:t>
            </w:r>
          </w:p>
          <w:p w14:paraId="33960342" w14:textId="77777777" w:rsidR="000457C6" w:rsidRDefault="000457C6" w:rsidP="00B77EB6">
            <w:pPr>
              <w:spacing w:after="200" w:line="276" w:lineRule="auto"/>
            </w:pPr>
          </w:p>
        </w:tc>
      </w:tr>
    </w:tbl>
    <w:p w14:paraId="070DA493" w14:textId="7B1CA492" w:rsidR="007F0D11" w:rsidRDefault="007F0D11" w:rsidP="007F0D11">
      <w:pPr>
        <w:pStyle w:val="Heading2"/>
      </w:pPr>
      <w:r>
        <w:lastRenderedPageBreak/>
        <w:t>School and FE meals</w:t>
      </w:r>
    </w:p>
    <w:p w14:paraId="5E88A8D8" w14:textId="77777777" w:rsidR="007F0D11" w:rsidRDefault="007F0D11" w:rsidP="007F0D11">
      <w:r>
        <w:t xml:space="preserve">The School will provide meal options for all pupils who are in school. Meals will be available free of charge to all infant pupils and pupils who meet the benefits-related free school meals eligibility criteria. </w:t>
      </w:r>
    </w:p>
    <w:p w14:paraId="2E3C6A0B" w14:textId="45B728D4" w:rsidR="007F0D11" w:rsidRPr="007171DA" w:rsidRDefault="007F0D11" w:rsidP="007F0D11">
      <w:pPr>
        <w:rPr>
          <w:b/>
        </w:rPr>
      </w:pPr>
      <w:r w:rsidRPr="007171DA">
        <w:rPr>
          <w:b/>
        </w:rPr>
        <w:t>The school will continue to provide free school meals support in the form of meals or lunch parcels for pupils who are eligible for benefits related free school meals and who are not attending school because they have had symptoms or a positive test result themselves.</w:t>
      </w:r>
    </w:p>
    <w:p w14:paraId="2F484DF6" w14:textId="77777777" w:rsidR="007F0D11" w:rsidRPr="00AA1D31" w:rsidRDefault="007F0D11" w:rsidP="007F0D11">
      <w:pPr>
        <w:rPr>
          <w:b/>
          <w:bCs/>
          <w:i/>
          <w:color w:val="FF0000"/>
          <w:szCs w:val="24"/>
          <w:u w:val="single"/>
        </w:rPr>
      </w:pPr>
    </w:p>
    <w:tbl>
      <w:tblPr>
        <w:tblStyle w:val="TableGrid"/>
        <w:tblW w:w="0" w:type="auto"/>
        <w:tblLook w:val="04A0" w:firstRow="1" w:lastRow="0" w:firstColumn="1" w:lastColumn="0" w:noHBand="0" w:noVBand="1"/>
      </w:tblPr>
      <w:tblGrid>
        <w:gridCol w:w="10621"/>
      </w:tblGrid>
      <w:tr w:rsidR="000457C6" w14:paraId="3CE70C3D" w14:textId="77777777" w:rsidTr="00B77EB6">
        <w:tc>
          <w:tcPr>
            <w:tcW w:w="10621" w:type="dxa"/>
          </w:tcPr>
          <w:p w14:paraId="1898CC67" w14:textId="77777777" w:rsidR="000457C6" w:rsidRDefault="000457C6" w:rsidP="00B77EB6">
            <w:pPr>
              <w:rPr>
                <w:b/>
                <w:bCs/>
                <w:szCs w:val="24"/>
              </w:rPr>
            </w:pPr>
            <w:r>
              <w:rPr>
                <w:b/>
                <w:bCs/>
                <w:szCs w:val="24"/>
              </w:rPr>
              <w:t>A</w:t>
            </w:r>
            <w:r w:rsidRPr="00336642">
              <w:rPr>
                <w:b/>
                <w:bCs/>
                <w:szCs w:val="24"/>
              </w:rPr>
              <w:t>dditional comments from school:</w:t>
            </w:r>
          </w:p>
          <w:p w14:paraId="04DD67E2" w14:textId="7FE71A54" w:rsidR="000457C6" w:rsidRDefault="00AA1D31" w:rsidP="002F4638">
            <w:pPr>
              <w:spacing w:after="200" w:line="276" w:lineRule="auto"/>
            </w:pPr>
            <w:r w:rsidRPr="007171DA">
              <w:rPr>
                <w:sz w:val="22"/>
                <w:szCs w:val="20"/>
              </w:rPr>
              <w:t xml:space="preserve">Work with Twelve15 to ensure a lunch parcel </w:t>
            </w:r>
            <w:r w:rsidR="00323312" w:rsidRPr="007171DA">
              <w:rPr>
                <w:sz w:val="22"/>
                <w:szCs w:val="20"/>
              </w:rPr>
              <w:t xml:space="preserve">can be prepared for a FSM benefits entitled child </w:t>
            </w:r>
            <w:r w:rsidRPr="007171DA">
              <w:rPr>
                <w:sz w:val="22"/>
                <w:szCs w:val="20"/>
              </w:rPr>
              <w:t>if they are absent from school due to a positive test or displaying symptoms and awaiting a test result</w:t>
            </w:r>
            <w:r w:rsidR="001C1068" w:rsidRPr="007171DA">
              <w:rPr>
                <w:sz w:val="22"/>
                <w:szCs w:val="20"/>
              </w:rPr>
              <w:t xml:space="preserve">, and the parent/carer </w:t>
            </w:r>
            <w:r w:rsidR="00A640CC" w:rsidRPr="007171DA">
              <w:rPr>
                <w:sz w:val="22"/>
                <w:szCs w:val="20"/>
              </w:rPr>
              <w:t xml:space="preserve">agrees to receive a food parcel. </w:t>
            </w:r>
            <w:r w:rsidR="00323312" w:rsidRPr="007171DA">
              <w:rPr>
                <w:sz w:val="22"/>
                <w:szCs w:val="20"/>
              </w:rPr>
              <w:t>School to arrange for a member of staff to deliver</w:t>
            </w:r>
            <w:r w:rsidR="00A640CC" w:rsidRPr="007171DA">
              <w:rPr>
                <w:sz w:val="22"/>
                <w:szCs w:val="20"/>
              </w:rPr>
              <w:t>.</w:t>
            </w:r>
          </w:p>
        </w:tc>
      </w:tr>
    </w:tbl>
    <w:p w14:paraId="06CD506A" w14:textId="3E46219F" w:rsidR="000457C6" w:rsidRDefault="00B8267C" w:rsidP="000457C6">
      <w:pPr>
        <w:spacing w:after="200" w:line="276" w:lineRule="auto"/>
      </w:pPr>
      <w:r>
        <w:t xml:space="preserve"> </w:t>
      </w:r>
      <w:bookmarkStart w:id="2" w:name="_GoBack"/>
      <w:bookmarkEnd w:id="2"/>
    </w:p>
    <w:p w14:paraId="1D85CEEC" w14:textId="2EC5964A" w:rsidR="007F0D11" w:rsidRDefault="007F0D11" w:rsidP="007F0D11">
      <w:pPr>
        <w:pStyle w:val="Heading2"/>
      </w:pPr>
      <w:r>
        <w:t>Educational visits</w:t>
      </w:r>
    </w:p>
    <w:p w14:paraId="48F8C7B6" w14:textId="2A6EB855" w:rsidR="007F0D11" w:rsidRDefault="007F0D11" w:rsidP="007F0D11">
      <w:r>
        <w:t xml:space="preserve">Any attendance restrictions </w:t>
      </w:r>
      <w:r w:rsidR="00E61271">
        <w:t>will</w:t>
      </w:r>
      <w:r>
        <w:t xml:space="preserve"> be reflected in the visit</w:t>
      </w:r>
      <w:r w:rsidR="000457C6">
        <w:t>’</w:t>
      </w:r>
      <w:r>
        <w:t>s risk assessment and setting leaders should consider carefully if the educational visit is still appropriate and safe.</w:t>
      </w:r>
    </w:p>
    <w:p w14:paraId="2DFE834A" w14:textId="77777777" w:rsidR="000457C6" w:rsidRDefault="000457C6" w:rsidP="007F0D11"/>
    <w:p w14:paraId="6D23595D" w14:textId="72B25025" w:rsidR="007F0D11" w:rsidRPr="007F0D11" w:rsidRDefault="007F0D11" w:rsidP="007F0D11">
      <w:r>
        <w:t xml:space="preserve">Only students who are attending the setting </w:t>
      </w:r>
      <w:r w:rsidR="00E61271">
        <w:t>will</w:t>
      </w:r>
      <w:r>
        <w:t xml:space="preserve"> go on an educational visit. Education settings should consult the health and safety guidance on educational visits when considering visits.</w:t>
      </w:r>
    </w:p>
    <w:p w14:paraId="26DF003A" w14:textId="5D27BA90" w:rsidR="007F0D11" w:rsidRDefault="007F0D11" w:rsidP="007F0D11"/>
    <w:p w14:paraId="582D13DB" w14:textId="3C4A9C60" w:rsidR="007F0D11" w:rsidRDefault="007F0D11" w:rsidP="007F0D11">
      <w:r>
        <w:t xml:space="preserve">This is documented in the </w:t>
      </w:r>
      <w:r w:rsidRPr="00B16587">
        <w:rPr>
          <w:szCs w:val="24"/>
        </w:rPr>
        <w:t>School’s Protective Measures Risk Assessment</w:t>
      </w:r>
      <w:r>
        <w:rPr>
          <w:szCs w:val="24"/>
        </w:rPr>
        <w:t xml:space="preserve"> section</w:t>
      </w:r>
      <w:r w:rsidR="004F6789">
        <w:rPr>
          <w:szCs w:val="24"/>
        </w:rPr>
        <w:t>:</w:t>
      </w:r>
      <w:r w:rsidR="00933C49">
        <w:rPr>
          <w:szCs w:val="24"/>
        </w:rPr>
        <w:t xml:space="preserve"> 6. Minimise contact.</w:t>
      </w:r>
    </w:p>
    <w:p w14:paraId="7A10D3A3" w14:textId="77777777" w:rsidR="001E4ABC" w:rsidRDefault="001E4ABC" w:rsidP="001E4ABC">
      <w:pPr>
        <w:rPr>
          <w:szCs w:val="24"/>
        </w:rPr>
      </w:pPr>
    </w:p>
    <w:tbl>
      <w:tblPr>
        <w:tblStyle w:val="TableGrid"/>
        <w:tblW w:w="0" w:type="auto"/>
        <w:tblLook w:val="04A0" w:firstRow="1" w:lastRow="0" w:firstColumn="1" w:lastColumn="0" w:noHBand="0" w:noVBand="1"/>
      </w:tblPr>
      <w:tblGrid>
        <w:gridCol w:w="10621"/>
      </w:tblGrid>
      <w:tr w:rsidR="001E4ABC" w14:paraId="2063A3BB" w14:textId="77777777" w:rsidTr="00B77EB6">
        <w:tc>
          <w:tcPr>
            <w:tcW w:w="10621" w:type="dxa"/>
          </w:tcPr>
          <w:p w14:paraId="72940787" w14:textId="77777777" w:rsidR="001E4ABC" w:rsidRDefault="001E4ABC" w:rsidP="00B77EB6">
            <w:pPr>
              <w:rPr>
                <w:b/>
                <w:bCs/>
                <w:szCs w:val="24"/>
              </w:rPr>
            </w:pPr>
            <w:r>
              <w:rPr>
                <w:b/>
                <w:bCs/>
                <w:szCs w:val="24"/>
              </w:rPr>
              <w:t>A</w:t>
            </w:r>
            <w:r w:rsidRPr="00336642">
              <w:rPr>
                <w:b/>
                <w:bCs/>
                <w:szCs w:val="24"/>
              </w:rPr>
              <w:t>dditional comments from school:</w:t>
            </w:r>
          </w:p>
          <w:p w14:paraId="5AB44EA3" w14:textId="70C3E094" w:rsidR="001E4ABC" w:rsidRDefault="00AA1D31" w:rsidP="00B77EB6">
            <w:pPr>
              <w:spacing w:after="200" w:line="276" w:lineRule="auto"/>
              <w:rPr>
                <w:sz w:val="22"/>
                <w:szCs w:val="20"/>
              </w:rPr>
            </w:pPr>
            <w:r>
              <w:rPr>
                <w:sz w:val="22"/>
                <w:szCs w:val="20"/>
              </w:rPr>
              <w:t>No educational visits scheduled after 17</w:t>
            </w:r>
            <w:r w:rsidRPr="00AA1D31">
              <w:rPr>
                <w:sz w:val="22"/>
                <w:szCs w:val="20"/>
                <w:vertAlign w:val="superscript"/>
              </w:rPr>
              <w:t>th</w:t>
            </w:r>
            <w:r>
              <w:rPr>
                <w:sz w:val="22"/>
                <w:szCs w:val="20"/>
              </w:rPr>
              <w:t xml:space="preserve"> September 2021</w:t>
            </w:r>
          </w:p>
          <w:p w14:paraId="5239A093" w14:textId="77777777" w:rsidR="001E4ABC" w:rsidRPr="000457C6" w:rsidRDefault="001E4ABC" w:rsidP="00B77EB6">
            <w:pPr>
              <w:spacing w:after="200" w:line="276" w:lineRule="auto"/>
              <w:rPr>
                <w:sz w:val="22"/>
                <w:szCs w:val="20"/>
              </w:rPr>
            </w:pPr>
          </w:p>
          <w:p w14:paraId="07D20DAF" w14:textId="77777777" w:rsidR="001E4ABC" w:rsidRDefault="001E4ABC" w:rsidP="00B77EB6">
            <w:pPr>
              <w:spacing w:after="200" w:line="276" w:lineRule="auto"/>
            </w:pPr>
          </w:p>
        </w:tc>
      </w:tr>
    </w:tbl>
    <w:p w14:paraId="298CF668" w14:textId="229BC1B8" w:rsidR="001E4ABC" w:rsidRDefault="001E4ABC" w:rsidP="001E4ABC">
      <w:pPr>
        <w:spacing w:after="200" w:line="276" w:lineRule="auto"/>
      </w:pPr>
    </w:p>
    <w:sectPr w:rsidR="001E4ABC" w:rsidSect="00C75C69">
      <w:headerReference w:type="default" r:id="rId16"/>
      <w:footerReference w:type="default" r:id="rId17"/>
      <w:pgSz w:w="11906" w:h="16838"/>
      <w:pgMar w:top="1115" w:right="566" w:bottom="1134" w:left="709"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46F60" w14:textId="77777777" w:rsidR="001C1068" w:rsidRDefault="001C1068" w:rsidP="000E1268">
      <w:r>
        <w:separator/>
      </w:r>
    </w:p>
  </w:endnote>
  <w:endnote w:type="continuationSeparator" w:id="0">
    <w:p w14:paraId="5A2AB2A5" w14:textId="77777777" w:rsidR="001C1068" w:rsidRDefault="001C1068" w:rsidP="000E1268">
      <w:r>
        <w:continuationSeparator/>
      </w:r>
    </w:p>
  </w:endnote>
  <w:endnote w:type="continuationNotice" w:id="1">
    <w:p w14:paraId="2F3EBD88" w14:textId="77777777" w:rsidR="001C1068" w:rsidRDefault="001C1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6B88A" w14:textId="39B27FD4" w:rsidR="001C1068" w:rsidRPr="00AE0F0A" w:rsidRDefault="001C1068" w:rsidP="00AD1C59">
    <w:pPr>
      <w:pStyle w:val="Footer"/>
      <w:jc w:val="center"/>
      <w:rPr>
        <w:rFonts w:cs="Arial"/>
        <w:sz w:val="22"/>
      </w:rPr>
    </w:pPr>
    <w:r>
      <w:rPr>
        <w:rFonts w:cs="Arial"/>
        <w:sz w:val="22"/>
      </w:rPr>
      <w:t>23</w:t>
    </w:r>
    <w:r w:rsidRPr="00AE0F0A">
      <w:rPr>
        <w:rFonts w:cs="Arial"/>
        <w:sz w:val="22"/>
      </w:rPr>
      <w:t>/0</w:t>
    </w:r>
    <w:r>
      <w:rPr>
        <w:rFonts w:cs="Arial"/>
        <w:sz w:val="22"/>
      </w:rPr>
      <w:t>8</w:t>
    </w:r>
    <w:r w:rsidRPr="00AE0F0A">
      <w:rPr>
        <w:rFonts w:cs="Arial"/>
        <w:sz w:val="22"/>
      </w:rPr>
      <w:t>/</w:t>
    </w:r>
    <w:r>
      <w:rPr>
        <w:rFonts w:cs="Arial"/>
        <w:sz w:val="22"/>
      </w:rPr>
      <w:t>2021</w:t>
    </w:r>
    <w:r w:rsidRPr="00AE0F0A">
      <w:rPr>
        <w:rFonts w:cs="Arial"/>
        <w:sz w:val="22"/>
      </w:rPr>
      <w:t xml:space="preserve">                                               Strategic Risk Management                                      Page </w:t>
    </w:r>
    <w:sdt>
      <w:sdtPr>
        <w:rPr>
          <w:rFonts w:cs="Arial"/>
          <w:sz w:val="22"/>
        </w:rPr>
        <w:id w:val="877355987"/>
        <w:docPartObj>
          <w:docPartGallery w:val="Page Numbers (Bottom of Page)"/>
          <w:docPartUnique/>
        </w:docPartObj>
      </w:sdtPr>
      <w:sdtEndPr/>
      <w:sdtContent>
        <w:r w:rsidRPr="00AE0F0A">
          <w:rPr>
            <w:rFonts w:cs="Arial"/>
            <w:sz w:val="22"/>
          </w:rPr>
          <w:fldChar w:fldCharType="begin"/>
        </w:r>
        <w:r w:rsidRPr="00AE0F0A">
          <w:rPr>
            <w:rFonts w:cs="Arial"/>
            <w:sz w:val="22"/>
          </w:rPr>
          <w:instrText xml:space="preserve"> PAGE   \* MERGEFORMAT </w:instrText>
        </w:r>
        <w:r w:rsidRPr="00AE0F0A">
          <w:rPr>
            <w:rFonts w:cs="Arial"/>
            <w:sz w:val="22"/>
          </w:rPr>
          <w:fldChar w:fldCharType="separate"/>
        </w:r>
        <w:r w:rsidR="00B8267C">
          <w:rPr>
            <w:rFonts w:cs="Arial"/>
            <w:noProof/>
            <w:sz w:val="22"/>
          </w:rPr>
          <w:t>8</w:t>
        </w:r>
        <w:r w:rsidRPr="00AE0F0A">
          <w:rPr>
            <w:rFonts w:cs="Arial"/>
            <w:noProof/>
            <w:sz w:val="22"/>
          </w:rPr>
          <w:fldChar w:fldCharType="end"/>
        </w:r>
        <w:r w:rsidRPr="00AE0F0A">
          <w:rPr>
            <w:rFonts w:cs="Arial"/>
            <w:sz w:val="22"/>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CA4D3" w14:textId="77777777" w:rsidR="001C1068" w:rsidRDefault="001C1068" w:rsidP="000E1268">
      <w:r>
        <w:separator/>
      </w:r>
    </w:p>
  </w:footnote>
  <w:footnote w:type="continuationSeparator" w:id="0">
    <w:p w14:paraId="541E8360" w14:textId="77777777" w:rsidR="001C1068" w:rsidRDefault="001C1068" w:rsidP="000E1268">
      <w:r>
        <w:continuationSeparator/>
      </w:r>
    </w:p>
  </w:footnote>
  <w:footnote w:type="continuationNotice" w:id="1">
    <w:p w14:paraId="52AE9677" w14:textId="77777777" w:rsidR="001C1068" w:rsidRDefault="001C10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BE4D" w14:textId="3ADEF5C8" w:rsidR="001C1068" w:rsidRDefault="001C1068" w:rsidP="00A60B12">
    <w:pPr>
      <w:pStyle w:val="Header"/>
      <w:jc w:val="right"/>
    </w:pPr>
    <w:r>
      <w:t>COVID-19 Schools Outbreak Management Plan v1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9.25pt;height:332.25pt" o:bullet="t">
        <v:imagedata r:id="rId1" o:title="TK_LOGO_POINTER_RGB_bullet_blue"/>
      </v:shape>
    </w:pict>
  </w:numPicBullet>
  <w:abstractNum w:abstractNumId="0" w15:restartNumberingAfterBreak="0">
    <w:nsid w:val="00962C34"/>
    <w:multiLevelType w:val="hybridMultilevel"/>
    <w:tmpl w:val="F2066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7ED2DD5"/>
    <w:multiLevelType w:val="hybridMultilevel"/>
    <w:tmpl w:val="211ED1BE"/>
    <w:lvl w:ilvl="0" w:tplc="08090001">
      <w:start w:val="1"/>
      <w:numFmt w:val="bullet"/>
      <w:lvlText w:val=""/>
      <w:lvlJc w:val="left"/>
      <w:pPr>
        <w:ind w:left="1316" w:hanging="360"/>
      </w:pPr>
      <w:rPr>
        <w:rFonts w:ascii="Symbol" w:hAnsi="Symbol" w:hint="default"/>
      </w:rPr>
    </w:lvl>
    <w:lvl w:ilvl="1" w:tplc="08090003" w:tentative="1">
      <w:start w:val="1"/>
      <w:numFmt w:val="bullet"/>
      <w:lvlText w:val="o"/>
      <w:lvlJc w:val="left"/>
      <w:pPr>
        <w:ind w:left="2036" w:hanging="360"/>
      </w:pPr>
      <w:rPr>
        <w:rFonts w:ascii="Courier New" w:hAnsi="Courier New" w:cs="Courier New" w:hint="default"/>
      </w:rPr>
    </w:lvl>
    <w:lvl w:ilvl="2" w:tplc="08090005" w:tentative="1">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abstractNum w:abstractNumId="3" w15:restartNumberingAfterBreak="0">
    <w:nsid w:val="13054FA0"/>
    <w:multiLevelType w:val="hybridMultilevel"/>
    <w:tmpl w:val="C7B4E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90DC2"/>
    <w:multiLevelType w:val="hybridMultilevel"/>
    <w:tmpl w:val="0FF0D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F34F71"/>
    <w:multiLevelType w:val="hybridMultilevel"/>
    <w:tmpl w:val="0C8A482C"/>
    <w:lvl w:ilvl="0" w:tplc="B6AA3A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7B7E02"/>
    <w:multiLevelType w:val="hybridMultilevel"/>
    <w:tmpl w:val="D26A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A62051"/>
    <w:multiLevelType w:val="hybridMultilevel"/>
    <w:tmpl w:val="FF6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ED7B24"/>
    <w:multiLevelType w:val="hybridMultilevel"/>
    <w:tmpl w:val="C152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433249"/>
    <w:multiLevelType w:val="hybridMultilevel"/>
    <w:tmpl w:val="9C54C70C"/>
    <w:lvl w:ilvl="0" w:tplc="B6AA3A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E11E9"/>
    <w:multiLevelType w:val="hybridMultilevel"/>
    <w:tmpl w:val="83FE1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436B1"/>
    <w:multiLevelType w:val="hybridMultilevel"/>
    <w:tmpl w:val="B85651F8"/>
    <w:lvl w:ilvl="0" w:tplc="4FDC43C4">
      <w:start w:val="1"/>
      <w:numFmt w:val="bullet"/>
      <w:pStyle w:val="4Bulletedcopyblue"/>
      <w:lvlText w:val=""/>
      <w:lvlPicBulletId w:val="0"/>
      <w:lvlJc w:val="left"/>
      <w:pPr>
        <w:ind w:left="596"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DA1583"/>
    <w:multiLevelType w:val="hybridMultilevel"/>
    <w:tmpl w:val="F4BA2A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12"/>
  </w:num>
  <w:num w:numId="4">
    <w:abstractNumId w:val="10"/>
  </w:num>
  <w:num w:numId="5">
    <w:abstractNumId w:val="13"/>
  </w:num>
  <w:num w:numId="6">
    <w:abstractNumId w:val="4"/>
  </w:num>
  <w:num w:numId="7">
    <w:abstractNumId w:val="11"/>
  </w:num>
  <w:num w:numId="8">
    <w:abstractNumId w:val="1"/>
  </w:num>
  <w:num w:numId="9">
    <w:abstractNumId w:val="2"/>
  </w:num>
  <w:num w:numId="10">
    <w:abstractNumId w:val="0"/>
  </w:num>
  <w:num w:numId="11">
    <w:abstractNumId w:val="8"/>
  </w:num>
  <w:num w:numId="12">
    <w:abstractNumId w:val="3"/>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fillcolor="#186e3f" stroke="f">
      <v:fill color="#186e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5E0"/>
    <w:rsid w:val="000008D0"/>
    <w:rsid w:val="000036C5"/>
    <w:rsid w:val="000109AF"/>
    <w:rsid w:val="00036980"/>
    <w:rsid w:val="00040AAD"/>
    <w:rsid w:val="00041B45"/>
    <w:rsid w:val="000457C6"/>
    <w:rsid w:val="00062C6A"/>
    <w:rsid w:val="000777B7"/>
    <w:rsid w:val="000925D1"/>
    <w:rsid w:val="00093C7B"/>
    <w:rsid w:val="000A06EC"/>
    <w:rsid w:val="000C264E"/>
    <w:rsid w:val="000C3761"/>
    <w:rsid w:val="000D05E2"/>
    <w:rsid w:val="000D6962"/>
    <w:rsid w:val="000E1268"/>
    <w:rsid w:val="000E145D"/>
    <w:rsid w:val="000F1CFC"/>
    <w:rsid w:val="000F589D"/>
    <w:rsid w:val="001134B4"/>
    <w:rsid w:val="00114EC4"/>
    <w:rsid w:val="0012781D"/>
    <w:rsid w:val="00146CE8"/>
    <w:rsid w:val="00155B1C"/>
    <w:rsid w:val="001567C5"/>
    <w:rsid w:val="001651A6"/>
    <w:rsid w:val="00182BFF"/>
    <w:rsid w:val="00183E85"/>
    <w:rsid w:val="001852DE"/>
    <w:rsid w:val="0018709F"/>
    <w:rsid w:val="001A1A30"/>
    <w:rsid w:val="001C1068"/>
    <w:rsid w:val="001C63C8"/>
    <w:rsid w:val="001D47FC"/>
    <w:rsid w:val="001E4ABC"/>
    <w:rsid w:val="001F6DF9"/>
    <w:rsid w:val="00221375"/>
    <w:rsid w:val="0022717D"/>
    <w:rsid w:val="00264F4B"/>
    <w:rsid w:val="0027401C"/>
    <w:rsid w:val="00286388"/>
    <w:rsid w:val="0028671A"/>
    <w:rsid w:val="002B17D3"/>
    <w:rsid w:val="002C29FD"/>
    <w:rsid w:val="002D37DA"/>
    <w:rsid w:val="002E2F79"/>
    <w:rsid w:val="002F4638"/>
    <w:rsid w:val="00307F69"/>
    <w:rsid w:val="00320C30"/>
    <w:rsid w:val="00323312"/>
    <w:rsid w:val="00336642"/>
    <w:rsid w:val="003419D2"/>
    <w:rsid w:val="00355C2A"/>
    <w:rsid w:val="00362A62"/>
    <w:rsid w:val="003819E2"/>
    <w:rsid w:val="00382E2C"/>
    <w:rsid w:val="003944EA"/>
    <w:rsid w:val="003D0F40"/>
    <w:rsid w:val="003E60C8"/>
    <w:rsid w:val="003F572E"/>
    <w:rsid w:val="00400AF5"/>
    <w:rsid w:val="00404302"/>
    <w:rsid w:val="00424352"/>
    <w:rsid w:val="00424A60"/>
    <w:rsid w:val="004250B8"/>
    <w:rsid w:val="00427FBF"/>
    <w:rsid w:val="0044244C"/>
    <w:rsid w:val="00447152"/>
    <w:rsid w:val="00467D5B"/>
    <w:rsid w:val="0047073A"/>
    <w:rsid w:val="00475CF9"/>
    <w:rsid w:val="00487721"/>
    <w:rsid w:val="00490136"/>
    <w:rsid w:val="00494A18"/>
    <w:rsid w:val="00495C0C"/>
    <w:rsid w:val="004C0305"/>
    <w:rsid w:val="004C7189"/>
    <w:rsid w:val="004E39F0"/>
    <w:rsid w:val="004F061C"/>
    <w:rsid w:val="004F6789"/>
    <w:rsid w:val="005010D1"/>
    <w:rsid w:val="00510841"/>
    <w:rsid w:val="0052632E"/>
    <w:rsid w:val="0053101F"/>
    <w:rsid w:val="00536C62"/>
    <w:rsid w:val="005445C2"/>
    <w:rsid w:val="00546499"/>
    <w:rsid w:val="005569C9"/>
    <w:rsid w:val="005650E4"/>
    <w:rsid w:val="00587ABB"/>
    <w:rsid w:val="00587D9B"/>
    <w:rsid w:val="005A7822"/>
    <w:rsid w:val="005B265C"/>
    <w:rsid w:val="005B6FB7"/>
    <w:rsid w:val="005D6095"/>
    <w:rsid w:val="005E3719"/>
    <w:rsid w:val="006019AE"/>
    <w:rsid w:val="00612921"/>
    <w:rsid w:val="006155E0"/>
    <w:rsid w:val="00626BDB"/>
    <w:rsid w:val="006468D0"/>
    <w:rsid w:val="0065251B"/>
    <w:rsid w:val="0068228E"/>
    <w:rsid w:val="00685002"/>
    <w:rsid w:val="006878FE"/>
    <w:rsid w:val="00691AA2"/>
    <w:rsid w:val="006A47C6"/>
    <w:rsid w:val="006B5B1C"/>
    <w:rsid w:val="006D4498"/>
    <w:rsid w:val="006F1627"/>
    <w:rsid w:val="006F527A"/>
    <w:rsid w:val="007003DA"/>
    <w:rsid w:val="0070213E"/>
    <w:rsid w:val="007023EA"/>
    <w:rsid w:val="00704F36"/>
    <w:rsid w:val="0071410F"/>
    <w:rsid w:val="00716765"/>
    <w:rsid w:val="00716A29"/>
    <w:rsid w:val="007171DA"/>
    <w:rsid w:val="00725219"/>
    <w:rsid w:val="0072552D"/>
    <w:rsid w:val="00750B29"/>
    <w:rsid w:val="00761286"/>
    <w:rsid w:val="007713F1"/>
    <w:rsid w:val="0078225E"/>
    <w:rsid w:val="007921B8"/>
    <w:rsid w:val="0079502D"/>
    <w:rsid w:val="0079671A"/>
    <w:rsid w:val="007B242C"/>
    <w:rsid w:val="007B4644"/>
    <w:rsid w:val="007C2B10"/>
    <w:rsid w:val="007C7121"/>
    <w:rsid w:val="007D44FC"/>
    <w:rsid w:val="007D590C"/>
    <w:rsid w:val="007F0D11"/>
    <w:rsid w:val="007F11B4"/>
    <w:rsid w:val="00804D2E"/>
    <w:rsid w:val="00810333"/>
    <w:rsid w:val="008153AA"/>
    <w:rsid w:val="0082747E"/>
    <w:rsid w:val="00833F04"/>
    <w:rsid w:val="00844728"/>
    <w:rsid w:val="00851903"/>
    <w:rsid w:val="0086005F"/>
    <w:rsid w:val="0089740C"/>
    <w:rsid w:val="008A1022"/>
    <w:rsid w:val="008A61FC"/>
    <w:rsid w:val="008B6CA8"/>
    <w:rsid w:val="008D418E"/>
    <w:rsid w:val="00904F4B"/>
    <w:rsid w:val="00920529"/>
    <w:rsid w:val="00933C49"/>
    <w:rsid w:val="00940211"/>
    <w:rsid w:val="0094474B"/>
    <w:rsid w:val="009451DA"/>
    <w:rsid w:val="00947F5F"/>
    <w:rsid w:val="0095747C"/>
    <w:rsid w:val="00976371"/>
    <w:rsid w:val="00984269"/>
    <w:rsid w:val="0099207F"/>
    <w:rsid w:val="009A00E3"/>
    <w:rsid w:val="009A24AA"/>
    <w:rsid w:val="009A3775"/>
    <w:rsid w:val="009B4FC7"/>
    <w:rsid w:val="009C078A"/>
    <w:rsid w:val="009C500E"/>
    <w:rsid w:val="009C502F"/>
    <w:rsid w:val="00A040F2"/>
    <w:rsid w:val="00A120C7"/>
    <w:rsid w:val="00A157ED"/>
    <w:rsid w:val="00A32BCF"/>
    <w:rsid w:val="00A33D5F"/>
    <w:rsid w:val="00A34155"/>
    <w:rsid w:val="00A40199"/>
    <w:rsid w:val="00A41AF7"/>
    <w:rsid w:val="00A60B12"/>
    <w:rsid w:val="00A640CC"/>
    <w:rsid w:val="00A941F8"/>
    <w:rsid w:val="00A976B2"/>
    <w:rsid w:val="00AA1D31"/>
    <w:rsid w:val="00AC5441"/>
    <w:rsid w:val="00AC770B"/>
    <w:rsid w:val="00AD0D2D"/>
    <w:rsid w:val="00AD1C59"/>
    <w:rsid w:val="00AE0F0A"/>
    <w:rsid w:val="00B01C45"/>
    <w:rsid w:val="00B0215E"/>
    <w:rsid w:val="00B075DA"/>
    <w:rsid w:val="00B13ADC"/>
    <w:rsid w:val="00B16587"/>
    <w:rsid w:val="00B259A4"/>
    <w:rsid w:val="00B3775A"/>
    <w:rsid w:val="00B52861"/>
    <w:rsid w:val="00B56FC2"/>
    <w:rsid w:val="00B65F16"/>
    <w:rsid w:val="00B67E3F"/>
    <w:rsid w:val="00B72275"/>
    <w:rsid w:val="00B73540"/>
    <w:rsid w:val="00B77EB6"/>
    <w:rsid w:val="00B8267C"/>
    <w:rsid w:val="00B85D07"/>
    <w:rsid w:val="00B879CD"/>
    <w:rsid w:val="00B95BA9"/>
    <w:rsid w:val="00BD04A8"/>
    <w:rsid w:val="00BD0614"/>
    <w:rsid w:val="00BD5F1C"/>
    <w:rsid w:val="00BE4C6B"/>
    <w:rsid w:val="00C15C5C"/>
    <w:rsid w:val="00C52FC8"/>
    <w:rsid w:val="00C53331"/>
    <w:rsid w:val="00C57B64"/>
    <w:rsid w:val="00C70C08"/>
    <w:rsid w:val="00C74A56"/>
    <w:rsid w:val="00C75C69"/>
    <w:rsid w:val="00C90852"/>
    <w:rsid w:val="00C96589"/>
    <w:rsid w:val="00CC60BA"/>
    <w:rsid w:val="00CD564F"/>
    <w:rsid w:val="00CE66C5"/>
    <w:rsid w:val="00CF3D51"/>
    <w:rsid w:val="00D040AD"/>
    <w:rsid w:val="00D0721B"/>
    <w:rsid w:val="00D07883"/>
    <w:rsid w:val="00D30FA2"/>
    <w:rsid w:val="00D34B6A"/>
    <w:rsid w:val="00D36900"/>
    <w:rsid w:val="00D46D48"/>
    <w:rsid w:val="00D5688D"/>
    <w:rsid w:val="00D617FB"/>
    <w:rsid w:val="00D76516"/>
    <w:rsid w:val="00D803C9"/>
    <w:rsid w:val="00D92BB4"/>
    <w:rsid w:val="00D9640D"/>
    <w:rsid w:val="00DA1D6C"/>
    <w:rsid w:val="00DB05F6"/>
    <w:rsid w:val="00DB7FD8"/>
    <w:rsid w:val="00DC1AA6"/>
    <w:rsid w:val="00DC3109"/>
    <w:rsid w:val="00DF792E"/>
    <w:rsid w:val="00E1392C"/>
    <w:rsid w:val="00E3621A"/>
    <w:rsid w:val="00E367D5"/>
    <w:rsid w:val="00E41923"/>
    <w:rsid w:val="00E44B25"/>
    <w:rsid w:val="00E505C2"/>
    <w:rsid w:val="00E53748"/>
    <w:rsid w:val="00E61271"/>
    <w:rsid w:val="00E65EF8"/>
    <w:rsid w:val="00E661C2"/>
    <w:rsid w:val="00E72382"/>
    <w:rsid w:val="00E756AC"/>
    <w:rsid w:val="00E95689"/>
    <w:rsid w:val="00EB2F1C"/>
    <w:rsid w:val="00EE3B52"/>
    <w:rsid w:val="00EE561A"/>
    <w:rsid w:val="00EE63B1"/>
    <w:rsid w:val="00F07C55"/>
    <w:rsid w:val="00F22E50"/>
    <w:rsid w:val="00F250BF"/>
    <w:rsid w:val="00F2530F"/>
    <w:rsid w:val="00F340D0"/>
    <w:rsid w:val="00F400B3"/>
    <w:rsid w:val="00F423E7"/>
    <w:rsid w:val="00F74089"/>
    <w:rsid w:val="00F775E9"/>
    <w:rsid w:val="00F77E3F"/>
    <w:rsid w:val="00F8315D"/>
    <w:rsid w:val="00F901AF"/>
    <w:rsid w:val="00F904F3"/>
    <w:rsid w:val="00F9563F"/>
    <w:rsid w:val="00FA3250"/>
    <w:rsid w:val="00FA68A9"/>
    <w:rsid w:val="00FB79B3"/>
    <w:rsid w:val="00FE772C"/>
    <w:rsid w:val="00FF38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186e3f" stroke="f">
      <v:fill color="#186e3f"/>
      <v:stroke on="f"/>
    </o:shapedefaults>
    <o:shapelayout v:ext="edit">
      <o:idmap v:ext="edit" data="1"/>
    </o:shapelayout>
  </w:shapeDefaults>
  <w:decimalSymbol w:val="."/>
  <w:listSeparator w:val=","/>
  <w14:docId w14:val="76CCE5D3"/>
  <w15:docId w15:val="{30A9B4BA-FB0A-4E85-8998-38328CCF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71A"/>
    <w:pPr>
      <w:spacing w:after="0" w:line="240" w:lineRule="auto"/>
    </w:pPr>
    <w:rPr>
      <w:rFonts w:ascii="Arial" w:hAnsi="Arial"/>
      <w:sz w:val="24"/>
    </w:rPr>
  </w:style>
  <w:style w:type="paragraph" w:styleId="Heading1">
    <w:name w:val="heading 1"/>
    <w:basedOn w:val="Normal"/>
    <w:next w:val="Normal"/>
    <w:link w:val="Heading1Char"/>
    <w:uiPriority w:val="9"/>
    <w:qFormat/>
    <w:rsid w:val="0028671A"/>
    <w:pPr>
      <w:keepNext/>
      <w:keepLines/>
      <w:spacing w:after="200"/>
      <w:outlineLvl w:val="0"/>
    </w:pPr>
    <w:rPr>
      <w:rFonts w:eastAsiaTheme="majorEastAsia" w:cstheme="majorBidi"/>
      <w:bCs/>
      <w:color w:val="000000" w:themeColor="text1"/>
      <w:sz w:val="40"/>
      <w:szCs w:val="28"/>
    </w:rPr>
  </w:style>
  <w:style w:type="paragraph" w:styleId="Heading2">
    <w:name w:val="heading 2"/>
    <w:basedOn w:val="Normal"/>
    <w:next w:val="Normal"/>
    <w:link w:val="Heading2Char"/>
    <w:uiPriority w:val="9"/>
    <w:unhideWhenUsed/>
    <w:qFormat/>
    <w:rsid w:val="0028671A"/>
    <w:pPr>
      <w:keepNext/>
      <w:keepLines/>
      <w:spacing w:after="200"/>
      <w:outlineLvl w:val="1"/>
    </w:pPr>
    <w:rPr>
      <w:rFonts w:eastAsiaTheme="majorEastAsia" w:cstheme="majorBidi"/>
      <w:b/>
      <w:bCs/>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6155E0"/>
    <w:rPr>
      <w:rFonts w:ascii="Tahoma" w:hAnsi="Tahoma" w:cs="Tahoma"/>
      <w:sz w:val="16"/>
      <w:szCs w:val="16"/>
    </w:rPr>
  </w:style>
  <w:style w:type="paragraph" w:styleId="Header">
    <w:name w:val="header"/>
    <w:basedOn w:val="Normal"/>
    <w:link w:val="HeaderChar"/>
    <w:uiPriority w:val="99"/>
    <w:unhideWhenUsed/>
    <w:rsid w:val="000E1268"/>
    <w:pPr>
      <w:tabs>
        <w:tab w:val="center" w:pos="4513"/>
        <w:tab w:val="right" w:pos="9026"/>
      </w:tabs>
    </w:pPr>
  </w:style>
  <w:style w:type="character" w:customStyle="1" w:styleId="HeaderChar">
    <w:name w:val="Header Char"/>
    <w:basedOn w:val="DefaultParagraphFont"/>
    <w:link w:val="Header"/>
    <w:uiPriority w:val="99"/>
    <w:rsid w:val="000E1268"/>
  </w:style>
  <w:style w:type="paragraph" w:styleId="Footer">
    <w:name w:val="footer"/>
    <w:basedOn w:val="Normal"/>
    <w:link w:val="FooterChar"/>
    <w:uiPriority w:val="99"/>
    <w:unhideWhenUsed/>
    <w:rsid w:val="000E1268"/>
    <w:pPr>
      <w:tabs>
        <w:tab w:val="center" w:pos="4513"/>
        <w:tab w:val="right" w:pos="9026"/>
      </w:tabs>
    </w:pPr>
  </w:style>
  <w:style w:type="character" w:customStyle="1" w:styleId="FooterChar">
    <w:name w:val="Footer Char"/>
    <w:basedOn w:val="DefaultParagraphFont"/>
    <w:link w:val="Footer"/>
    <w:uiPriority w:val="99"/>
    <w:rsid w:val="000E1268"/>
  </w:style>
  <w:style w:type="character" w:customStyle="1" w:styleId="Heading1Char">
    <w:name w:val="Heading 1 Char"/>
    <w:basedOn w:val="DefaultParagraphFont"/>
    <w:link w:val="Heading1"/>
    <w:uiPriority w:val="9"/>
    <w:rsid w:val="0028671A"/>
    <w:rPr>
      <w:rFonts w:ascii="Arial" w:eastAsiaTheme="majorEastAsia" w:hAnsi="Arial" w:cstheme="majorBidi"/>
      <w:bCs/>
      <w:color w:val="000000" w:themeColor="text1"/>
      <w:sz w:val="40"/>
      <w:szCs w:val="28"/>
    </w:rPr>
  </w:style>
  <w:style w:type="character" w:customStyle="1" w:styleId="Heading2Char">
    <w:name w:val="Heading 2 Char"/>
    <w:basedOn w:val="DefaultParagraphFont"/>
    <w:link w:val="Heading2"/>
    <w:uiPriority w:val="9"/>
    <w:rsid w:val="0028671A"/>
    <w:rPr>
      <w:rFonts w:ascii="Arial" w:eastAsiaTheme="majorEastAsia" w:hAnsi="Arial" w:cstheme="majorBidi"/>
      <w:b/>
      <w:bCs/>
      <w:color w:val="000000" w:themeColor="text1"/>
      <w:sz w:val="28"/>
      <w:szCs w:val="26"/>
    </w:rPr>
  </w:style>
  <w:style w:type="paragraph" w:styleId="ListParagraph">
    <w:name w:val="List Paragraph"/>
    <w:basedOn w:val="Normal"/>
    <w:uiPriority w:val="34"/>
    <w:qFormat/>
    <w:rsid w:val="0028671A"/>
    <w:pPr>
      <w:numPr>
        <w:numId w:val="3"/>
      </w:numPr>
      <w:ind w:left="0" w:firstLine="340"/>
      <w:contextualSpacing/>
    </w:pPr>
  </w:style>
  <w:style w:type="character" w:styleId="Hyperlink">
    <w:name w:val="Hyperlink"/>
    <w:basedOn w:val="DefaultParagraphFont"/>
    <w:uiPriority w:val="99"/>
    <w:unhideWhenUsed/>
    <w:rsid w:val="002D37DA"/>
    <w:rPr>
      <w:color w:val="0000FF" w:themeColor="hyperlink"/>
      <w:u w:val="single"/>
    </w:rPr>
  </w:style>
  <w:style w:type="character" w:styleId="FollowedHyperlink">
    <w:name w:val="FollowedHyperlink"/>
    <w:basedOn w:val="DefaultParagraphFont"/>
    <w:uiPriority w:val="99"/>
    <w:semiHidden/>
    <w:unhideWhenUsed/>
    <w:rsid w:val="002D37DA"/>
    <w:rPr>
      <w:color w:val="800080" w:themeColor="followedHyperlink"/>
      <w:u w:val="single"/>
    </w:rPr>
  </w:style>
  <w:style w:type="table" w:customStyle="1" w:styleId="TableGrid1">
    <w:name w:val="Table Grid1"/>
    <w:basedOn w:val="TableNormal"/>
    <w:next w:val="TableGrid"/>
    <w:uiPriority w:val="59"/>
    <w:rsid w:val="00AD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DB05F6"/>
    <w:pPr>
      <w:spacing w:after="120"/>
    </w:pPr>
    <w:rPr>
      <w:rFonts w:eastAsia="MS Mincho" w:cs="Times New Roman"/>
      <w:sz w:val="20"/>
      <w:szCs w:val="24"/>
      <w:lang w:val="en-US"/>
    </w:rPr>
  </w:style>
  <w:style w:type="paragraph" w:customStyle="1" w:styleId="4Bulletedcopyblue">
    <w:name w:val="4 Bulleted copy blue"/>
    <w:basedOn w:val="Normal"/>
    <w:qFormat/>
    <w:rsid w:val="00DB05F6"/>
    <w:pPr>
      <w:numPr>
        <w:numId w:val="7"/>
      </w:numPr>
      <w:spacing w:after="120"/>
    </w:pPr>
    <w:rPr>
      <w:rFonts w:eastAsia="MS Mincho" w:cs="Arial"/>
      <w:sz w:val="20"/>
      <w:szCs w:val="20"/>
      <w:lang w:val="en-US"/>
    </w:rPr>
  </w:style>
  <w:style w:type="character" w:customStyle="1" w:styleId="1bodycopy10ptChar">
    <w:name w:val="1 body copy 10pt Char"/>
    <w:link w:val="1bodycopy10pt"/>
    <w:rsid w:val="00DB05F6"/>
    <w:rPr>
      <w:rFonts w:ascii="Arial" w:eastAsia="MS Mincho" w:hAnsi="Arial" w:cs="Times New Roman"/>
      <w:sz w:val="20"/>
      <w:szCs w:val="24"/>
      <w:lang w:val="en-US"/>
    </w:rPr>
  </w:style>
  <w:style w:type="paragraph" w:customStyle="1" w:styleId="Bulletedcopylevel2">
    <w:name w:val="Bulleted copy level 2"/>
    <w:basedOn w:val="1bodycopy10pt"/>
    <w:qFormat/>
    <w:rsid w:val="00DB05F6"/>
    <w:pPr>
      <w:numPr>
        <w:numId w:val="8"/>
      </w:numPr>
      <w:tabs>
        <w:tab w:val="num" w:pos="360"/>
      </w:tabs>
      <w:ind w:left="0" w:firstLine="0"/>
    </w:pPr>
  </w:style>
  <w:style w:type="character" w:customStyle="1" w:styleId="UnresolvedMention">
    <w:name w:val="Unresolved Mention"/>
    <w:basedOn w:val="DefaultParagraphFont"/>
    <w:uiPriority w:val="99"/>
    <w:semiHidden/>
    <w:unhideWhenUsed/>
    <w:rsid w:val="006F527A"/>
    <w:rPr>
      <w:color w:val="605E5C"/>
      <w:shd w:val="clear" w:color="auto" w:fill="E1DFDD"/>
    </w:rPr>
  </w:style>
  <w:style w:type="paragraph" w:customStyle="1" w:styleId="Default">
    <w:name w:val="Default"/>
    <w:rsid w:val="0047073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C74A56"/>
    <w:rPr>
      <w:sz w:val="16"/>
      <w:szCs w:val="16"/>
    </w:rPr>
  </w:style>
  <w:style w:type="paragraph" w:styleId="CommentText">
    <w:name w:val="annotation text"/>
    <w:basedOn w:val="Normal"/>
    <w:link w:val="CommentTextChar"/>
    <w:uiPriority w:val="99"/>
    <w:semiHidden/>
    <w:unhideWhenUsed/>
    <w:rsid w:val="00C74A56"/>
    <w:rPr>
      <w:sz w:val="20"/>
      <w:szCs w:val="20"/>
    </w:rPr>
  </w:style>
  <w:style w:type="character" w:customStyle="1" w:styleId="CommentTextChar">
    <w:name w:val="Comment Text Char"/>
    <w:basedOn w:val="DefaultParagraphFont"/>
    <w:link w:val="CommentText"/>
    <w:uiPriority w:val="99"/>
    <w:semiHidden/>
    <w:rsid w:val="00C74A5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4A56"/>
    <w:rPr>
      <w:b/>
      <w:bCs/>
    </w:rPr>
  </w:style>
  <w:style w:type="character" w:customStyle="1" w:styleId="CommentSubjectChar">
    <w:name w:val="Comment Subject Char"/>
    <w:basedOn w:val="CommentTextChar"/>
    <w:link w:val="CommentSubject"/>
    <w:uiPriority w:val="99"/>
    <w:semiHidden/>
    <w:rsid w:val="00C74A56"/>
    <w:rPr>
      <w:rFonts w:ascii="Arial" w:hAnsi="Arial"/>
      <w:b/>
      <w:bCs/>
      <w:sz w:val="20"/>
      <w:szCs w:val="20"/>
    </w:rPr>
  </w:style>
  <w:style w:type="paragraph" w:styleId="Revision">
    <w:name w:val="Revision"/>
    <w:hidden/>
    <w:uiPriority w:val="99"/>
    <w:semiHidden/>
    <w:rsid w:val="00C74A5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547646">
      <w:bodyDiv w:val="1"/>
      <w:marLeft w:val="0"/>
      <w:marRight w:val="0"/>
      <w:marTop w:val="0"/>
      <w:marBottom w:val="0"/>
      <w:divBdr>
        <w:top w:val="none" w:sz="0" w:space="0" w:color="auto"/>
        <w:left w:val="none" w:sz="0" w:space="0" w:color="auto"/>
        <w:bottom w:val="none" w:sz="0" w:space="0" w:color="auto"/>
        <w:right w:val="none" w:sz="0" w:space="0" w:color="auto"/>
      </w:divBdr>
    </w:div>
    <w:div w:id="129040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actions-for-schools-during-the-coronavirus-outbrea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oronavirus-covid-19-local-restrictions-in-education-and-childcare-setting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Eileen.bowen@nutfield.surrey.sch.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ronavirus-covid-19-local-restrictions-in-education-and-childcare-setting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67AE1EAB4BA74E832E700763F8E128" ma:contentTypeVersion="11" ma:contentTypeDescription="Create a new document." ma:contentTypeScope="" ma:versionID="379f02ffc5b2e57c1006fde2af8c3423">
  <xsd:schema xmlns:xsd="http://www.w3.org/2001/XMLSchema" xmlns:xs="http://www.w3.org/2001/XMLSchema" xmlns:p="http://schemas.microsoft.com/office/2006/metadata/properties" xmlns:ns3="9a8cd594-55fe-4160-b7f3-6f43bad890ff" xmlns:ns4="8a8e4e24-5944-448c-8c8c-e695adf78085" targetNamespace="http://schemas.microsoft.com/office/2006/metadata/properties" ma:root="true" ma:fieldsID="2765dff492c5bfe0cfa418ad16fd666a" ns3:_="" ns4:_="">
    <xsd:import namespace="9a8cd594-55fe-4160-b7f3-6f43bad890ff"/>
    <xsd:import namespace="8a8e4e24-5944-448c-8c8c-e695adf7808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cd594-55fe-4160-b7f3-6f43bad89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8e4e24-5944-448c-8c8c-e695adf780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D35645-54D8-4538-B814-1C0E40F8D1BA}">
  <ds:schemaRefs>
    <ds:schemaRef ds:uri="http://purl.org/dc/elements/1.1/"/>
    <ds:schemaRef ds:uri="http://purl.org/dc/dcmitype/"/>
    <ds:schemaRef ds:uri="http://schemas.microsoft.com/office/infopath/2007/PartnerControls"/>
    <ds:schemaRef ds:uri="9a8cd594-55fe-4160-b7f3-6f43bad890ff"/>
    <ds:schemaRef ds:uri="http://schemas.microsoft.com/office/2006/metadata/properties"/>
    <ds:schemaRef ds:uri="http://schemas.microsoft.com/office/2006/documentManagement/types"/>
    <ds:schemaRef ds:uri="http://purl.org/dc/terms/"/>
    <ds:schemaRef ds:uri="http://schemas.openxmlformats.org/package/2006/metadata/core-properties"/>
    <ds:schemaRef ds:uri="8a8e4e24-5944-448c-8c8c-e695adf78085"/>
    <ds:schemaRef ds:uri="http://www.w3.org/XML/1998/namespace"/>
  </ds:schemaRefs>
</ds:datastoreItem>
</file>

<file path=customXml/itemProps2.xml><?xml version="1.0" encoding="utf-8"?>
<ds:datastoreItem xmlns:ds="http://schemas.openxmlformats.org/officeDocument/2006/customXml" ds:itemID="{CAD4F7C9-B334-4A2D-BE82-B847EFAEA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cd594-55fe-4160-b7f3-6f43bad890ff"/>
    <ds:schemaRef ds:uri="8a8e4e24-5944-448c-8c8c-e695adf780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D235C7-7D9B-4FA2-8FF0-BFFB83265C91}">
  <ds:schemaRefs>
    <ds:schemaRef ds:uri="http://schemas.microsoft.com/sharepoint/v3/contenttype/forms"/>
  </ds:schemaRefs>
</ds:datastoreItem>
</file>

<file path=customXml/itemProps4.xml><?xml version="1.0" encoding="utf-8"?>
<ds:datastoreItem xmlns:ds="http://schemas.openxmlformats.org/officeDocument/2006/customXml" ds:itemID="{C83E48F5-CC09-449A-882B-E226F1D9D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2377</Words>
  <Characters>13552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15898</CharactersWithSpaces>
  <SharedDoc>false</SharedDoc>
  <HLinks>
    <vt:vector size="18" baseType="variant">
      <vt:variant>
        <vt:i4>7012393</vt:i4>
      </vt:variant>
      <vt:variant>
        <vt:i4>6</vt:i4>
      </vt:variant>
      <vt:variant>
        <vt:i4>0</vt:i4>
      </vt:variant>
      <vt:variant>
        <vt:i4>5</vt:i4>
      </vt:variant>
      <vt:variant>
        <vt:lpwstr>https://www.gov.uk/government/publications/coronavirus-covid-19-local-restrictions-in-education-and-childcare-settings</vt:lpwstr>
      </vt:variant>
      <vt:variant>
        <vt:lpwstr/>
      </vt:variant>
      <vt:variant>
        <vt:i4>8126560</vt:i4>
      </vt:variant>
      <vt:variant>
        <vt:i4>3</vt:i4>
      </vt:variant>
      <vt:variant>
        <vt:i4>0</vt:i4>
      </vt:variant>
      <vt:variant>
        <vt:i4>5</vt:i4>
      </vt:variant>
      <vt:variant>
        <vt:lpwstr>https://www.gov.uk/government/publications/actions-for-schools-during-the-coronavirus-outbreak</vt:lpwstr>
      </vt:variant>
      <vt:variant>
        <vt:lpwstr/>
      </vt:variant>
      <vt:variant>
        <vt:i4>7012393</vt:i4>
      </vt:variant>
      <vt:variant>
        <vt:i4>0</vt:i4>
      </vt:variant>
      <vt:variant>
        <vt:i4>0</vt:i4>
      </vt:variant>
      <vt:variant>
        <vt:i4>5</vt:i4>
      </vt:variant>
      <vt:variant>
        <vt:lpwstr>https://www.gov.uk/government/publications/coronavirus-covid-19-local-restrictions-in-education-and-childcare-settings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RNeale</dc:creator>
  <cp:keywords/>
  <cp:lastModifiedBy>Philippa Assender</cp:lastModifiedBy>
  <cp:revision>4</cp:revision>
  <cp:lastPrinted>2021-09-10T12:16:00Z</cp:lastPrinted>
  <dcterms:created xsi:type="dcterms:W3CDTF">2021-09-09T11:11:00Z</dcterms:created>
  <dcterms:modified xsi:type="dcterms:W3CDTF">2021-09-10T12:19:00Z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0x010100BC67AE1EAB4BA74E832E700763F8E128</vt:lpwstr>
  </property>
</Properties>
</file>