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5FD" w:rsidRPr="00AC530A" w:rsidRDefault="00A730EB" w:rsidP="009225FD">
      <w:pPr>
        <w:jc w:val="center"/>
        <w:rPr>
          <w:rFonts w:asciiTheme="minorHAnsi" w:hAnsiTheme="minorHAnsi" w:cstheme="minorHAnsi"/>
          <w:b/>
          <w:sz w:val="22"/>
          <w:szCs w:val="22"/>
        </w:rPr>
      </w:pPr>
      <w:r w:rsidRPr="00AC530A">
        <w:rPr>
          <w:rFonts w:asciiTheme="minorHAnsi" w:hAnsiTheme="minorHAnsi" w:cstheme="minorHAnsi"/>
          <w:noProof/>
          <w:color w:val="0000FF"/>
          <w:lang w:eastAsia="en-GB"/>
        </w:rPr>
        <w:drawing>
          <wp:inline distT="0" distB="0" distL="0" distR="0">
            <wp:extent cx="857250" cy="1038225"/>
            <wp:effectExtent l="0" t="0" r="0" b="0"/>
            <wp:docPr id="1" name="Picture 2"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9225FD" w:rsidRPr="00AC530A">
        <w:rPr>
          <w:rFonts w:asciiTheme="minorHAnsi" w:hAnsiTheme="minorHAnsi" w:cstheme="minorHAnsi"/>
          <w:b/>
          <w:sz w:val="22"/>
          <w:szCs w:val="22"/>
        </w:rPr>
        <w:t>NUTFIELD CHURCH (C OF E) PRIMARY SCHOOL</w:t>
      </w:r>
      <w:r w:rsidRPr="00AC530A">
        <w:rPr>
          <w:rFonts w:asciiTheme="minorHAnsi" w:hAnsiTheme="minorHAnsi" w:cstheme="minorHAns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9225FD" w:rsidRPr="00AC530A" w:rsidRDefault="009225FD" w:rsidP="009225FD">
      <w:pPr>
        <w:jc w:val="center"/>
        <w:rPr>
          <w:rFonts w:asciiTheme="minorHAnsi" w:hAnsiTheme="minorHAnsi" w:cstheme="minorHAnsi"/>
          <w:b/>
          <w:sz w:val="22"/>
          <w:szCs w:val="22"/>
        </w:rPr>
      </w:pPr>
    </w:p>
    <w:p w:rsidR="009225FD" w:rsidRPr="00AC530A" w:rsidRDefault="00F72139" w:rsidP="009225FD">
      <w:pPr>
        <w:jc w:val="center"/>
        <w:rPr>
          <w:rFonts w:asciiTheme="minorHAnsi" w:hAnsiTheme="minorHAnsi" w:cstheme="minorHAnsi"/>
          <w:b/>
          <w:sz w:val="28"/>
          <w:szCs w:val="28"/>
        </w:rPr>
      </w:pPr>
      <w:r w:rsidRPr="00AC530A">
        <w:rPr>
          <w:rFonts w:asciiTheme="minorHAnsi" w:hAnsiTheme="minorHAnsi" w:cstheme="minorHAnsi"/>
          <w:b/>
          <w:sz w:val="28"/>
          <w:szCs w:val="28"/>
        </w:rPr>
        <w:t xml:space="preserve">Allegations of Abuse </w:t>
      </w:r>
      <w:r w:rsidR="00043160" w:rsidRPr="00AC530A">
        <w:rPr>
          <w:rFonts w:asciiTheme="minorHAnsi" w:hAnsiTheme="minorHAnsi" w:cstheme="minorHAnsi"/>
          <w:b/>
          <w:sz w:val="28"/>
          <w:szCs w:val="28"/>
        </w:rPr>
        <w:t>against</w:t>
      </w:r>
      <w:r w:rsidRPr="00AC530A">
        <w:rPr>
          <w:rFonts w:asciiTheme="minorHAnsi" w:hAnsiTheme="minorHAnsi" w:cstheme="minorHAnsi"/>
          <w:b/>
          <w:sz w:val="28"/>
          <w:szCs w:val="28"/>
        </w:rPr>
        <w:t xml:space="preserve"> Staff Policy and Procedures</w:t>
      </w:r>
      <w:r w:rsidR="009225FD" w:rsidRPr="00AC530A">
        <w:rPr>
          <w:rFonts w:asciiTheme="minorHAnsi" w:hAnsiTheme="minorHAnsi" w:cstheme="minorHAnsi"/>
          <w:b/>
          <w:sz w:val="28"/>
          <w:szCs w:val="28"/>
        </w:rPr>
        <w:t xml:space="preserve"> </w:t>
      </w:r>
      <w:r w:rsidR="00323FEA" w:rsidRPr="00AC530A">
        <w:rPr>
          <w:rFonts w:asciiTheme="minorHAnsi" w:hAnsiTheme="minorHAnsi" w:cstheme="minorHAnsi"/>
          <w:b/>
          <w:sz w:val="28"/>
          <w:szCs w:val="28"/>
        </w:rPr>
        <w:br/>
      </w:r>
    </w:p>
    <w:p w:rsidR="008624DF" w:rsidRPr="00AC530A" w:rsidRDefault="008624DF" w:rsidP="008624DF">
      <w:pPr>
        <w:autoSpaceDE w:val="0"/>
        <w:autoSpaceDN w:val="0"/>
        <w:adjustRightInd w:val="0"/>
        <w:rPr>
          <w:rFonts w:asciiTheme="minorHAnsi" w:hAnsiTheme="minorHAnsi" w:cstheme="minorHAnsi"/>
          <w:b/>
          <w:lang w:val="en-US" w:eastAsia="en-GB"/>
        </w:rPr>
      </w:pPr>
    </w:p>
    <w:p w:rsidR="008624DF" w:rsidRPr="00AC530A" w:rsidRDefault="008624DF" w:rsidP="008624DF">
      <w:pPr>
        <w:autoSpaceDE w:val="0"/>
        <w:autoSpaceDN w:val="0"/>
        <w:adjustRightInd w:val="0"/>
        <w:rPr>
          <w:rFonts w:asciiTheme="minorHAnsi" w:hAnsiTheme="minorHAnsi" w:cstheme="minorHAnsi"/>
          <w:b/>
          <w:sz w:val="22"/>
          <w:szCs w:val="22"/>
          <w:lang w:val="en-US" w:eastAsia="en-GB"/>
        </w:rPr>
      </w:pPr>
      <w:r w:rsidRPr="00AC530A">
        <w:rPr>
          <w:rFonts w:asciiTheme="minorHAnsi" w:hAnsiTheme="minorHAnsi" w:cstheme="minorHAnsi"/>
          <w:b/>
          <w:sz w:val="22"/>
          <w:szCs w:val="22"/>
          <w:lang w:val="en-US" w:eastAsia="en-GB"/>
        </w:rPr>
        <w:t xml:space="preserve">Vision </w:t>
      </w:r>
    </w:p>
    <w:p w:rsidR="008624DF" w:rsidRPr="00AC530A" w:rsidRDefault="008624DF" w:rsidP="008624DF">
      <w:pPr>
        <w:autoSpaceDE w:val="0"/>
        <w:autoSpaceDN w:val="0"/>
        <w:adjustRightInd w:val="0"/>
        <w:jc w:val="both"/>
        <w:rPr>
          <w:rFonts w:asciiTheme="minorHAnsi" w:hAnsiTheme="minorHAnsi" w:cstheme="minorHAnsi"/>
          <w:sz w:val="22"/>
          <w:szCs w:val="22"/>
          <w:lang w:val="en-US" w:eastAsia="en-GB"/>
        </w:rPr>
      </w:pPr>
      <w:r w:rsidRPr="00AC530A">
        <w:rPr>
          <w:rFonts w:asciiTheme="minorHAnsi" w:hAnsiTheme="minorHAnsi" w:cstheme="minorHAnsi"/>
          <w:sz w:val="22"/>
          <w:szCs w:val="22"/>
          <w:lang w:val="en-US"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C530A">
        <w:rPr>
          <w:rFonts w:asciiTheme="minorHAnsi" w:hAnsiTheme="minorHAnsi" w:cstheme="minorHAnsi"/>
          <w:b/>
          <w:sz w:val="22"/>
          <w:szCs w:val="22"/>
          <w:lang w:val="en-US" w:eastAsia="en-GB"/>
        </w:rPr>
        <w:t xml:space="preserve">‘live life in all its fullness’. </w:t>
      </w:r>
      <w:r w:rsidRPr="00AC530A">
        <w:rPr>
          <w:rFonts w:asciiTheme="minorHAnsi" w:hAnsiTheme="minorHAnsi" w:cstheme="minorHAnsi"/>
          <w:sz w:val="22"/>
          <w:szCs w:val="22"/>
          <w:lang w:val="en-US" w:eastAsia="en-GB"/>
        </w:rPr>
        <w:t xml:space="preserve">(John 10:10) </w:t>
      </w:r>
    </w:p>
    <w:p w:rsidR="008624DF" w:rsidRPr="00AC530A" w:rsidRDefault="008624DF" w:rsidP="008624DF">
      <w:pPr>
        <w:keepNext/>
        <w:overflowPunct w:val="0"/>
        <w:autoSpaceDE w:val="0"/>
        <w:autoSpaceDN w:val="0"/>
        <w:adjustRightInd w:val="0"/>
        <w:spacing w:before="240" w:after="60"/>
        <w:jc w:val="both"/>
        <w:textAlignment w:val="baseline"/>
        <w:outlineLvl w:val="3"/>
        <w:rPr>
          <w:rFonts w:asciiTheme="minorHAnsi" w:hAnsiTheme="minorHAnsi" w:cstheme="minorHAnsi"/>
          <w:b/>
          <w:sz w:val="22"/>
          <w:szCs w:val="22"/>
          <w:lang w:eastAsia="en-GB"/>
        </w:rPr>
      </w:pPr>
      <w:r w:rsidRPr="00AC530A">
        <w:rPr>
          <w:rFonts w:asciiTheme="minorHAnsi" w:hAnsiTheme="minorHAnsi" w:cstheme="minorHAnsi"/>
          <w:b/>
          <w:sz w:val="22"/>
          <w:szCs w:val="22"/>
          <w:lang w:eastAsia="en-GB"/>
        </w:rPr>
        <w:t>Values</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 xml:space="preserve">We are a church school, which believes in the importance of </w:t>
      </w:r>
      <w:r w:rsidRPr="00AC530A">
        <w:rPr>
          <w:rFonts w:asciiTheme="minorHAnsi" w:eastAsia="Calibri" w:hAnsiTheme="minorHAnsi" w:cstheme="minorHAnsi"/>
          <w:b/>
          <w:color w:val="000000"/>
          <w:sz w:val="22"/>
          <w:szCs w:val="22"/>
          <w:lang w:eastAsia="en-GB"/>
        </w:rPr>
        <w:t>community</w:t>
      </w:r>
      <w:r w:rsidRPr="00AC530A">
        <w:rPr>
          <w:rFonts w:asciiTheme="minorHAnsi" w:eastAsia="Calibri" w:hAnsiTheme="minorHAnsi" w:cstheme="minorHAnsi"/>
          <w:color w:val="000000"/>
          <w:sz w:val="22"/>
          <w:szCs w:val="22"/>
          <w:lang w:eastAsia="en-GB"/>
        </w:rPr>
        <w:t xml:space="preserve">, where people from all races, religions and cultures act in </w:t>
      </w:r>
      <w:r w:rsidRPr="00AC530A">
        <w:rPr>
          <w:rFonts w:asciiTheme="minorHAnsi" w:eastAsia="Calibri" w:hAnsiTheme="minorHAnsi" w:cstheme="minorHAnsi"/>
          <w:b/>
          <w:color w:val="000000"/>
          <w:sz w:val="22"/>
          <w:szCs w:val="22"/>
          <w:lang w:eastAsia="en-GB"/>
        </w:rPr>
        <w:t>peace</w:t>
      </w:r>
      <w:r w:rsidRPr="00AC530A">
        <w:rPr>
          <w:rFonts w:asciiTheme="minorHAnsi" w:eastAsia="Calibri" w:hAnsiTheme="minorHAnsi" w:cstheme="minorHAnsi"/>
          <w:color w:val="000000"/>
          <w:sz w:val="22"/>
          <w:szCs w:val="22"/>
          <w:lang w:eastAsia="en-GB"/>
        </w:rPr>
        <w:t xml:space="preserve"> together.</w:t>
      </w:r>
    </w:p>
    <w:p w:rsidR="008624DF" w:rsidRPr="00AC530A" w:rsidRDefault="008624DF" w:rsidP="008624DF">
      <w:pPr>
        <w:widowControl w:val="0"/>
        <w:numPr>
          <w:ilvl w:val="0"/>
          <w:numId w:val="5"/>
        </w:numPr>
        <w:tabs>
          <w:tab w:val="num" w:pos="360"/>
          <w:tab w:val="num" w:pos="786"/>
        </w:tabs>
        <w:spacing w:after="160" w:line="256" w:lineRule="auto"/>
        <w:ind w:left="360"/>
        <w:jc w:val="both"/>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Our pupils, staff and families work together as a team, with</w:t>
      </w:r>
      <w:r w:rsidRPr="00AC530A">
        <w:rPr>
          <w:rFonts w:asciiTheme="minorHAnsi" w:eastAsia="Calibri" w:hAnsiTheme="minorHAnsi" w:cstheme="minorHAnsi"/>
          <w:b/>
          <w:color w:val="000000"/>
          <w:sz w:val="22"/>
          <w:szCs w:val="22"/>
          <w:lang w:eastAsia="en-GB"/>
        </w:rPr>
        <w:t xml:space="preserve"> wisdom </w:t>
      </w:r>
      <w:r w:rsidRPr="00AC530A">
        <w:rPr>
          <w:rFonts w:asciiTheme="minorHAnsi" w:eastAsia="Calibri" w:hAnsiTheme="minorHAnsi" w:cstheme="minorHAnsi"/>
          <w:color w:val="000000"/>
          <w:sz w:val="22"/>
          <w:szCs w:val="22"/>
          <w:lang w:eastAsia="en-GB"/>
        </w:rPr>
        <w:t xml:space="preserve">supporting each other through our learning. We have </w:t>
      </w:r>
      <w:r w:rsidRPr="00AC530A">
        <w:rPr>
          <w:rFonts w:asciiTheme="minorHAnsi" w:eastAsia="Calibri" w:hAnsiTheme="minorHAnsi" w:cstheme="minorHAnsi"/>
          <w:b/>
          <w:color w:val="000000"/>
          <w:sz w:val="22"/>
          <w:szCs w:val="22"/>
          <w:lang w:eastAsia="en-GB"/>
        </w:rPr>
        <w:t xml:space="preserve">hope </w:t>
      </w:r>
      <w:r w:rsidRPr="00AC530A">
        <w:rPr>
          <w:rFonts w:asciiTheme="minorHAnsi" w:eastAsia="Calibri" w:hAnsiTheme="minorHAnsi" w:cstheme="minorHAnsi"/>
          <w:color w:val="000000"/>
          <w:sz w:val="22"/>
          <w:szCs w:val="22"/>
          <w:lang w:eastAsia="en-GB"/>
        </w:rPr>
        <w:t>in our challenges and in our successes.</w:t>
      </w:r>
    </w:p>
    <w:p w:rsidR="008624DF" w:rsidRPr="00AC530A" w:rsidRDefault="008624DF" w:rsidP="00323FEA">
      <w:pPr>
        <w:widowControl w:val="0"/>
        <w:numPr>
          <w:ilvl w:val="0"/>
          <w:numId w:val="5"/>
        </w:numPr>
        <w:tabs>
          <w:tab w:val="num" w:pos="360"/>
          <w:tab w:val="num" w:pos="786"/>
        </w:tabs>
        <w:spacing w:after="160" w:line="256" w:lineRule="auto"/>
        <w:ind w:left="360"/>
        <w:rPr>
          <w:rFonts w:asciiTheme="minorHAnsi" w:eastAsia="Calibri" w:hAnsiTheme="minorHAnsi" w:cstheme="minorHAnsi"/>
          <w:color w:val="000000"/>
          <w:sz w:val="22"/>
          <w:szCs w:val="22"/>
          <w:lang w:eastAsia="en-GB"/>
        </w:rPr>
      </w:pPr>
      <w:r w:rsidRPr="00AC530A">
        <w:rPr>
          <w:rFonts w:asciiTheme="minorHAnsi" w:eastAsia="Calibri" w:hAnsiTheme="minorHAnsi" w:cstheme="minorHAnsi"/>
          <w:color w:val="000000"/>
          <w:sz w:val="22"/>
          <w:szCs w:val="22"/>
          <w:lang w:eastAsia="en-GB"/>
        </w:rPr>
        <w:t>We recognise</w:t>
      </w:r>
      <w:r w:rsidRPr="00AC530A">
        <w:rPr>
          <w:rFonts w:asciiTheme="minorHAnsi" w:eastAsia="Calibri" w:hAnsiTheme="minorHAnsi" w:cstheme="minorHAnsi"/>
          <w:b/>
          <w:color w:val="000000"/>
          <w:sz w:val="22"/>
          <w:szCs w:val="22"/>
          <w:lang w:eastAsia="en-GB"/>
        </w:rPr>
        <w:t xml:space="preserve"> </w:t>
      </w:r>
      <w:r w:rsidRPr="00AC530A">
        <w:rPr>
          <w:rFonts w:asciiTheme="minorHAnsi" w:eastAsia="Calibri" w:hAnsiTheme="minorHAnsi" w:cstheme="minorHAnsi"/>
          <w:color w:val="000000"/>
          <w:sz w:val="22"/>
          <w:szCs w:val="22"/>
          <w:lang w:eastAsia="en-GB"/>
        </w:rPr>
        <w:t xml:space="preserve">the </w:t>
      </w:r>
      <w:r w:rsidRPr="00AC530A">
        <w:rPr>
          <w:rFonts w:asciiTheme="minorHAnsi" w:eastAsia="Calibri" w:hAnsiTheme="minorHAnsi" w:cstheme="minorHAnsi"/>
          <w:b/>
          <w:color w:val="000000"/>
          <w:sz w:val="22"/>
          <w:szCs w:val="22"/>
          <w:lang w:eastAsia="en-GB"/>
        </w:rPr>
        <w:t>dignity</w:t>
      </w:r>
      <w:r w:rsidRPr="00AC530A">
        <w:rPr>
          <w:rFonts w:asciiTheme="minorHAnsi" w:eastAsia="Calibri" w:hAnsiTheme="minorHAnsi" w:cstheme="minorHAnsi"/>
          <w:color w:val="000000"/>
          <w:sz w:val="22"/>
          <w:szCs w:val="22"/>
          <w:lang w:eastAsia="en-GB"/>
        </w:rPr>
        <w:t xml:space="preserve"> and ultimate worth of each person, created in the image of God, further shaped by the person, teaching and example of Jesus. We look to the future with </w:t>
      </w:r>
      <w:r w:rsidRPr="00AC530A">
        <w:rPr>
          <w:rFonts w:asciiTheme="minorHAnsi" w:eastAsia="Calibri" w:hAnsiTheme="minorHAnsi" w:cstheme="minorHAnsi"/>
          <w:b/>
          <w:color w:val="000000"/>
          <w:sz w:val="22"/>
          <w:szCs w:val="22"/>
          <w:lang w:eastAsia="en-GB"/>
        </w:rPr>
        <w:t>joy.</w:t>
      </w:r>
      <w:r w:rsidR="00323FEA" w:rsidRPr="00AC530A">
        <w:rPr>
          <w:rFonts w:asciiTheme="minorHAnsi" w:eastAsia="Calibri" w:hAnsiTheme="minorHAnsi" w:cstheme="minorHAnsi"/>
          <w:b/>
          <w:color w:val="000000"/>
          <w:sz w:val="22"/>
          <w:szCs w:val="22"/>
          <w:lang w:eastAsia="en-GB"/>
        </w:rPr>
        <w:br/>
      </w:r>
    </w:p>
    <w:p w:rsidR="00E00E48" w:rsidRPr="00AC530A" w:rsidRDefault="00E00E48" w:rsidP="00E00E48">
      <w:pPr>
        <w:ind w:left="720"/>
        <w:rPr>
          <w:rFonts w:asciiTheme="minorHAnsi" w:hAnsiTheme="minorHAnsi" w:cstheme="minorHAnsi"/>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Reviewed:</w:t>
      </w:r>
      <w:r w:rsidR="005B0016" w:rsidRPr="00AC530A">
        <w:rPr>
          <w:rFonts w:asciiTheme="minorHAnsi" w:hAnsiTheme="minorHAnsi" w:cstheme="minorHAnsi"/>
          <w:b/>
          <w:bCs/>
          <w:sz w:val="28"/>
          <w:szCs w:val="28"/>
        </w:rPr>
        <w:tab/>
      </w:r>
      <w:r w:rsidR="00F53240" w:rsidRPr="00AC530A">
        <w:rPr>
          <w:rFonts w:asciiTheme="minorHAnsi" w:hAnsiTheme="minorHAnsi" w:cstheme="minorHAnsi"/>
          <w:b/>
          <w:bCs/>
          <w:sz w:val="28"/>
          <w:szCs w:val="28"/>
        </w:rPr>
        <w:tab/>
      </w:r>
      <w:r w:rsidR="00584C2E" w:rsidRPr="00AC530A">
        <w:rPr>
          <w:rFonts w:asciiTheme="minorHAnsi" w:hAnsiTheme="minorHAnsi" w:cstheme="minorHAnsi"/>
          <w:b/>
          <w:bCs/>
          <w:sz w:val="28"/>
          <w:szCs w:val="28"/>
        </w:rPr>
        <w:t>Summer 202</w:t>
      </w:r>
      <w:r w:rsidR="00323FEA" w:rsidRPr="00AC530A">
        <w:rPr>
          <w:rFonts w:asciiTheme="minorHAnsi" w:hAnsiTheme="minorHAnsi" w:cstheme="minorHAnsi"/>
          <w:b/>
          <w:bCs/>
          <w:sz w:val="28"/>
          <w:szCs w:val="28"/>
        </w:rPr>
        <w:t>3</w:t>
      </w:r>
    </w:p>
    <w:p w:rsidR="00F72139" w:rsidRPr="00AC530A" w:rsidRDefault="00F72139" w:rsidP="00E00E48">
      <w:pPr>
        <w:rPr>
          <w:rFonts w:asciiTheme="minorHAnsi" w:hAnsiTheme="minorHAnsi" w:cstheme="minorHAnsi"/>
          <w:b/>
          <w:bCs/>
          <w:sz w:val="28"/>
          <w:szCs w:val="28"/>
        </w:rPr>
      </w:pPr>
    </w:p>
    <w:p w:rsidR="00E00E48" w:rsidRPr="00AC530A" w:rsidRDefault="00E00E48" w:rsidP="00E00E48">
      <w:pPr>
        <w:rPr>
          <w:rFonts w:asciiTheme="minorHAnsi" w:hAnsiTheme="minorHAnsi" w:cstheme="minorHAnsi"/>
          <w:b/>
          <w:bCs/>
          <w:sz w:val="28"/>
          <w:szCs w:val="28"/>
        </w:rPr>
      </w:pPr>
      <w:r w:rsidRPr="00AC530A">
        <w:rPr>
          <w:rFonts w:asciiTheme="minorHAnsi" w:hAnsiTheme="minorHAnsi" w:cstheme="minorHAnsi"/>
          <w:b/>
          <w:bCs/>
          <w:sz w:val="28"/>
          <w:szCs w:val="28"/>
        </w:rPr>
        <w:t>Next Review:</w:t>
      </w:r>
      <w:r w:rsidRPr="00AC530A">
        <w:rPr>
          <w:rFonts w:asciiTheme="minorHAnsi" w:hAnsiTheme="minorHAnsi" w:cstheme="minorHAnsi"/>
          <w:b/>
          <w:bCs/>
          <w:sz w:val="28"/>
          <w:szCs w:val="28"/>
        </w:rPr>
        <w:tab/>
        <w:t xml:space="preserve">Summer </w:t>
      </w:r>
      <w:r w:rsidR="00F53240" w:rsidRPr="00AC530A">
        <w:rPr>
          <w:rFonts w:asciiTheme="minorHAnsi" w:hAnsiTheme="minorHAnsi" w:cstheme="minorHAnsi"/>
          <w:b/>
          <w:bCs/>
          <w:sz w:val="28"/>
          <w:szCs w:val="28"/>
        </w:rPr>
        <w:t>202</w:t>
      </w:r>
      <w:r w:rsidR="00323FEA" w:rsidRPr="00AC530A">
        <w:rPr>
          <w:rFonts w:asciiTheme="minorHAnsi" w:hAnsiTheme="minorHAnsi" w:cstheme="minorHAnsi"/>
          <w:b/>
          <w:bCs/>
          <w:sz w:val="28"/>
          <w:szCs w:val="28"/>
        </w:rPr>
        <w:t>4</w:t>
      </w: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323FEA" w:rsidRPr="00AC530A" w:rsidRDefault="00323FEA" w:rsidP="00E00E48">
      <w:pPr>
        <w:rPr>
          <w:rFonts w:asciiTheme="minorHAnsi" w:hAnsiTheme="minorHAnsi" w:cstheme="minorHAnsi"/>
          <w:b/>
          <w:bCs/>
          <w:sz w:val="28"/>
          <w:szCs w:val="28"/>
        </w:rPr>
      </w:pPr>
    </w:p>
    <w:p w:rsidR="00E00E48" w:rsidRPr="00AC530A" w:rsidRDefault="00E00E48" w:rsidP="000673CC">
      <w:pPr>
        <w:jc w:val="center"/>
        <w:rPr>
          <w:rFonts w:asciiTheme="minorHAnsi" w:hAnsiTheme="minorHAnsi" w:cstheme="minorHAnsi"/>
          <w:b/>
          <w:bCs/>
          <w:sz w:val="28"/>
          <w:szCs w:val="28"/>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Introduction</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1F1E1D"/>
          <w:sz w:val="22"/>
          <w:szCs w:val="22"/>
          <w:lang w:eastAsia="en-GB"/>
        </w:rPr>
        <w:t xml:space="preserve">It is essential that any allegation of abuse made against a teacher or other member of staff or volunteer in an education setting is dealt with fairly, quickly, and consistently, in a way that provides effective protection for the child and at the same time supports the person who is the subject of the allegation. Thus, the procedures outlined in this policy will be followed alongside the school’s </w:t>
      </w:r>
      <w:r w:rsidR="00E45CE1" w:rsidRPr="00AC530A">
        <w:rPr>
          <w:rFonts w:asciiTheme="minorHAnsi" w:hAnsiTheme="minorHAnsi" w:cstheme="minorHAnsi"/>
          <w:color w:val="1F1E1D"/>
          <w:sz w:val="22"/>
          <w:szCs w:val="22"/>
          <w:lang w:eastAsia="en-GB"/>
        </w:rPr>
        <w:t>C</w:t>
      </w:r>
      <w:r w:rsidRPr="00AC530A">
        <w:rPr>
          <w:rFonts w:asciiTheme="minorHAnsi" w:hAnsiTheme="minorHAnsi" w:cstheme="minorHAnsi"/>
          <w:color w:val="1F1E1D"/>
          <w:sz w:val="22"/>
          <w:szCs w:val="22"/>
          <w:lang w:eastAsia="en-GB"/>
        </w:rPr>
        <w:t>omplaints</w:t>
      </w:r>
      <w:r w:rsidR="00E45CE1" w:rsidRPr="00AC530A">
        <w:rPr>
          <w:rFonts w:asciiTheme="minorHAnsi" w:hAnsiTheme="minorHAnsi" w:cstheme="minorHAnsi"/>
          <w:color w:val="1F1E1D"/>
          <w:sz w:val="22"/>
          <w:szCs w:val="22"/>
          <w:lang w:eastAsia="en-GB"/>
        </w:rPr>
        <w:t xml:space="preserve"> P</w:t>
      </w:r>
      <w:r w:rsidRPr="00AC530A">
        <w:rPr>
          <w:rFonts w:asciiTheme="minorHAnsi" w:hAnsiTheme="minorHAnsi" w:cstheme="minorHAnsi"/>
          <w:color w:val="1F1E1D"/>
          <w:sz w:val="22"/>
          <w:szCs w:val="22"/>
          <w:lang w:eastAsia="en-GB"/>
        </w:rPr>
        <w:t xml:space="preserve">rocedure, </w:t>
      </w:r>
      <w:r w:rsidR="0020783B" w:rsidRPr="00AC530A">
        <w:rPr>
          <w:rFonts w:asciiTheme="minorHAnsi" w:hAnsiTheme="minorHAnsi" w:cstheme="minorHAnsi"/>
          <w:sz w:val="22"/>
          <w:szCs w:val="22"/>
          <w:lang w:eastAsia="en-GB"/>
        </w:rPr>
        <w:t>D</w:t>
      </w:r>
      <w:r w:rsidRPr="00AC530A">
        <w:rPr>
          <w:rFonts w:asciiTheme="minorHAnsi" w:hAnsiTheme="minorHAnsi" w:cstheme="minorHAnsi"/>
          <w:sz w:val="22"/>
          <w:szCs w:val="22"/>
          <w:lang w:eastAsia="en-GB"/>
        </w:rPr>
        <w:t>isciplin</w:t>
      </w:r>
      <w:r w:rsidR="0020783B" w:rsidRPr="00AC530A">
        <w:rPr>
          <w:rFonts w:asciiTheme="minorHAnsi" w:hAnsiTheme="minorHAnsi" w:cstheme="minorHAnsi"/>
          <w:sz w:val="22"/>
          <w:szCs w:val="22"/>
          <w:lang w:eastAsia="en-GB"/>
        </w:rPr>
        <w:t xml:space="preserve">e </w:t>
      </w:r>
      <w:r w:rsidR="00E45CE1" w:rsidRPr="00AC530A">
        <w:rPr>
          <w:rFonts w:asciiTheme="minorHAnsi" w:hAnsiTheme="minorHAnsi" w:cstheme="minorHAnsi"/>
          <w:sz w:val="22"/>
          <w:szCs w:val="22"/>
          <w:lang w:eastAsia="en-GB"/>
        </w:rPr>
        <w:t xml:space="preserve">and Capability </w:t>
      </w:r>
      <w:r w:rsidR="0020783B" w:rsidRPr="00AC530A">
        <w:rPr>
          <w:rFonts w:asciiTheme="minorHAnsi" w:hAnsiTheme="minorHAnsi" w:cstheme="minorHAnsi"/>
          <w:sz w:val="22"/>
          <w:szCs w:val="22"/>
          <w:lang w:eastAsia="en-GB"/>
        </w:rPr>
        <w:t>Policy</w:t>
      </w:r>
      <w:r w:rsidR="00D65F02" w:rsidRPr="00AC530A">
        <w:rPr>
          <w:rFonts w:asciiTheme="minorHAnsi" w:hAnsiTheme="minorHAnsi" w:cstheme="minorHAnsi"/>
          <w:sz w:val="22"/>
          <w:szCs w:val="22"/>
          <w:lang w:eastAsia="en-GB"/>
        </w:rPr>
        <w:t xml:space="preserve"> and Procedures</w:t>
      </w:r>
      <w:r w:rsidRPr="00AC530A">
        <w:rPr>
          <w:rFonts w:asciiTheme="minorHAnsi" w:hAnsiTheme="minorHAnsi" w:cstheme="minorHAnsi"/>
          <w:sz w:val="22"/>
          <w:szCs w:val="22"/>
          <w:lang w:eastAsia="en-GB"/>
        </w:rPr>
        <w:t xml:space="preserve">, Safeguarding </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Child Protection</w:t>
      </w:r>
      <w:r w:rsidR="00AB48A2" w:rsidRPr="00AC530A">
        <w:rPr>
          <w:rFonts w:asciiTheme="minorHAnsi" w:hAnsiTheme="minorHAnsi" w:cstheme="minorHAnsi"/>
          <w:sz w:val="22"/>
          <w:szCs w:val="22"/>
          <w:lang w:eastAsia="en-GB"/>
        </w:rPr>
        <w:t>)</w:t>
      </w:r>
      <w:r w:rsidRPr="00AC530A">
        <w:rPr>
          <w:rFonts w:asciiTheme="minorHAnsi" w:hAnsiTheme="minorHAnsi" w:cstheme="minorHAnsi"/>
          <w:sz w:val="22"/>
          <w:szCs w:val="22"/>
          <w:lang w:eastAsia="en-GB"/>
        </w:rPr>
        <w:t xml:space="preserve"> P</w:t>
      </w:r>
      <w:r w:rsidR="00FD6D5A" w:rsidRPr="00AC530A">
        <w:rPr>
          <w:rFonts w:asciiTheme="minorHAnsi" w:hAnsiTheme="minorHAnsi" w:cstheme="minorHAnsi"/>
          <w:sz w:val="22"/>
          <w:szCs w:val="22"/>
          <w:lang w:eastAsia="en-GB"/>
        </w:rPr>
        <w:t xml:space="preserve">olicy, </w:t>
      </w:r>
      <w:r w:rsidR="00162BD9" w:rsidRPr="00AC530A">
        <w:rPr>
          <w:rFonts w:asciiTheme="minorHAnsi" w:hAnsiTheme="minorHAnsi" w:cstheme="minorHAnsi"/>
          <w:sz w:val="22"/>
          <w:szCs w:val="22"/>
          <w:lang w:eastAsia="en-GB"/>
        </w:rPr>
        <w:t xml:space="preserve">Staff </w:t>
      </w:r>
      <w:r w:rsidR="00990995" w:rsidRPr="00AC530A">
        <w:rPr>
          <w:rFonts w:asciiTheme="minorHAnsi" w:hAnsiTheme="minorHAnsi" w:cstheme="minorHAnsi"/>
          <w:sz w:val="22"/>
          <w:szCs w:val="22"/>
          <w:lang w:eastAsia="en-GB"/>
        </w:rPr>
        <w:t>Code of Conduct</w:t>
      </w:r>
      <w:r w:rsidR="001852BD" w:rsidRPr="00AC530A">
        <w:rPr>
          <w:rFonts w:asciiTheme="minorHAnsi" w:hAnsiTheme="minorHAnsi" w:cstheme="minorHAnsi"/>
          <w:sz w:val="22"/>
          <w:szCs w:val="22"/>
          <w:lang w:eastAsia="en-GB"/>
        </w:rPr>
        <w:t xml:space="preserve"> </w:t>
      </w:r>
      <w:r w:rsidR="00FD6D5A" w:rsidRPr="00AC530A">
        <w:rPr>
          <w:rFonts w:asciiTheme="minorHAnsi" w:hAnsiTheme="minorHAnsi" w:cstheme="minorHAnsi"/>
          <w:sz w:val="22"/>
          <w:szCs w:val="22"/>
          <w:lang w:eastAsia="en-GB"/>
        </w:rPr>
        <w:t>and Whistle</w:t>
      </w:r>
      <w:r w:rsidR="004857D9" w:rsidRPr="00AC530A">
        <w:rPr>
          <w:rFonts w:asciiTheme="minorHAnsi" w:hAnsiTheme="minorHAnsi" w:cstheme="minorHAnsi"/>
          <w:sz w:val="22"/>
          <w:szCs w:val="22"/>
          <w:lang w:eastAsia="en-GB"/>
        </w:rPr>
        <w:t>b</w:t>
      </w:r>
      <w:r w:rsidR="00FD6D5A" w:rsidRPr="00AC530A">
        <w:rPr>
          <w:rFonts w:asciiTheme="minorHAnsi" w:hAnsiTheme="minorHAnsi" w:cstheme="minorHAnsi"/>
          <w:sz w:val="22"/>
          <w:szCs w:val="22"/>
          <w:lang w:eastAsia="en-GB"/>
        </w:rPr>
        <w:t>lowing Policy</w:t>
      </w:r>
      <w:r w:rsidR="000A76B3" w:rsidRPr="00AC530A">
        <w:rPr>
          <w:rFonts w:asciiTheme="minorHAnsi" w:hAnsiTheme="minorHAnsi" w:cstheme="minorHAnsi"/>
          <w:sz w:val="22"/>
          <w:szCs w:val="22"/>
          <w:lang w:eastAsia="en-GB"/>
        </w:rPr>
        <w:t>.</w:t>
      </w:r>
    </w:p>
    <w:p w:rsidR="000A76B3" w:rsidRPr="00AC530A" w:rsidRDefault="000A76B3" w:rsidP="000673CC">
      <w:pPr>
        <w:autoSpaceDE w:val="0"/>
        <w:autoSpaceDN w:val="0"/>
        <w:adjustRightInd w:val="0"/>
        <w:jc w:val="both"/>
        <w:rPr>
          <w:rFonts w:asciiTheme="minorHAnsi" w:hAnsiTheme="minorHAnsi" w:cstheme="minorHAnsi"/>
          <w:sz w:val="22"/>
          <w:szCs w:val="22"/>
          <w:lang w:eastAsia="en-GB"/>
        </w:rPr>
      </w:pPr>
    </w:p>
    <w:p w:rsidR="00EA29BF" w:rsidRPr="00AC530A" w:rsidRDefault="000A76B3" w:rsidP="000673CC">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Nutfield Church Primary School will follow the statutory guidance on allegations </w:t>
      </w:r>
      <w:r w:rsidR="00790E47" w:rsidRPr="00AC530A">
        <w:rPr>
          <w:rFonts w:asciiTheme="minorHAnsi" w:hAnsiTheme="minorHAnsi" w:cstheme="minorHAnsi"/>
          <w:sz w:val="22"/>
          <w:szCs w:val="22"/>
        </w:rPr>
        <w:t xml:space="preserve">of abuse made </w:t>
      </w:r>
      <w:r w:rsidRPr="00AC530A">
        <w:rPr>
          <w:rFonts w:asciiTheme="minorHAnsi" w:hAnsiTheme="minorHAnsi" w:cstheme="minorHAnsi"/>
          <w:sz w:val="22"/>
          <w:szCs w:val="22"/>
        </w:rPr>
        <w:t>against teachers and other staff found in Part 4 of Keeping Children Safe in Education (KCSIE)</w:t>
      </w:r>
      <w:r w:rsidR="00263A4B" w:rsidRPr="00AC530A">
        <w:rPr>
          <w:rFonts w:asciiTheme="minorHAnsi" w:hAnsiTheme="minorHAnsi" w:cstheme="minorHAnsi"/>
          <w:sz w:val="22"/>
          <w:szCs w:val="22"/>
        </w:rPr>
        <w:t xml:space="preserve">. </w:t>
      </w:r>
      <w:r w:rsidR="00EF16C7" w:rsidRPr="00AC530A">
        <w:rPr>
          <w:rFonts w:asciiTheme="minorHAnsi" w:hAnsiTheme="minorHAnsi" w:cstheme="minorHAnsi"/>
          <w:sz w:val="22"/>
          <w:szCs w:val="22"/>
        </w:rPr>
        <w:t>These procedures also apply to independent contractors such as those who may provide a sports coaching service to the school.</w:t>
      </w:r>
    </w:p>
    <w:p w:rsidR="00EA29BF" w:rsidRPr="00AC530A" w:rsidRDefault="00EA29BF" w:rsidP="000673CC">
      <w:pPr>
        <w:autoSpaceDE w:val="0"/>
        <w:autoSpaceDN w:val="0"/>
        <w:adjustRightInd w:val="0"/>
        <w:jc w:val="both"/>
        <w:rPr>
          <w:rFonts w:asciiTheme="minorHAnsi" w:hAnsiTheme="minorHAnsi" w:cstheme="minorHAnsi"/>
          <w:strike/>
          <w:sz w:val="22"/>
          <w:szCs w:val="22"/>
        </w:rPr>
      </w:pPr>
    </w:p>
    <w:p w:rsidR="00F53240" w:rsidRPr="00AC530A" w:rsidRDefault="00EA29BF" w:rsidP="00AC530A">
      <w:pPr>
        <w:autoSpaceDE w:val="0"/>
        <w:autoSpaceDN w:val="0"/>
        <w:adjustRightInd w:val="0"/>
        <w:jc w:val="both"/>
        <w:rPr>
          <w:rFonts w:asciiTheme="minorHAnsi" w:hAnsiTheme="minorHAnsi" w:cstheme="minorHAnsi"/>
          <w:sz w:val="22"/>
          <w:szCs w:val="22"/>
        </w:rPr>
      </w:pPr>
      <w:r w:rsidRPr="00AC530A">
        <w:rPr>
          <w:rFonts w:asciiTheme="minorHAnsi" w:hAnsiTheme="minorHAnsi" w:cstheme="minorHAnsi"/>
          <w:sz w:val="22"/>
          <w:szCs w:val="22"/>
        </w:rPr>
        <w:t xml:space="preserve">We will also follow </w:t>
      </w:r>
      <w:r w:rsidR="000A76B3" w:rsidRPr="00AC530A">
        <w:rPr>
          <w:rFonts w:asciiTheme="minorHAnsi" w:hAnsiTheme="minorHAnsi" w:cstheme="minorHAnsi"/>
          <w:sz w:val="22"/>
          <w:szCs w:val="22"/>
        </w:rPr>
        <w:t xml:space="preserve">procedures published by the </w:t>
      </w:r>
      <w:hyperlink r:id="rId10" w:history="1">
        <w:r w:rsidR="000A76B3" w:rsidRPr="00AC530A">
          <w:rPr>
            <w:rStyle w:val="Hyperlink"/>
            <w:rFonts w:asciiTheme="minorHAnsi" w:hAnsiTheme="minorHAnsi" w:cstheme="minorHAnsi"/>
            <w:sz w:val="22"/>
            <w:szCs w:val="22"/>
          </w:rPr>
          <w:t>Surrey Safeguard</w:t>
        </w:r>
        <w:r w:rsidR="001557A2" w:rsidRPr="00AC530A">
          <w:rPr>
            <w:rStyle w:val="Hyperlink"/>
            <w:rFonts w:asciiTheme="minorHAnsi" w:hAnsiTheme="minorHAnsi" w:cstheme="minorHAnsi"/>
            <w:sz w:val="22"/>
            <w:szCs w:val="22"/>
          </w:rPr>
          <w:t>ing Children Partnership (SSCB), in particular Section 3.2 Managing allegations against people that work or volunteer with children</w:t>
        </w:r>
      </w:hyperlink>
      <w:r w:rsidR="001557A2" w:rsidRPr="00AC530A">
        <w:rPr>
          <w:rFonts w:asciiTheme="minorHAnsi" w:hAnsiTheme="minorHAnsi" w:cstheme="minorHAnsi"/>
          <w:sz w:val="22"/>
          <w:szCs w:val="22"/>
        </w:rPr>
        <w:t>.</w:t>
      </w:r>
      <w:r w:rsidR="00AC530A" w:rsidRPr="00AC530A">
        <w:rPr>
          <w:rFonts w:asciiTheme="minorHAnsi" w:hAnsiTheme="minorHAnsi" w:cstheme="minorHAnsi"/>
          <w:sz w:val="22"/>
          <w:szCs w:val="22"/>
        </w:rPr>
        <w:t xml:space="preserve"> </w:t>
      </w:r>
    </w:p>
    <w:p w:rsidR="001557A2" w:rsidRPr="00AC530A" w:rsidRDefault="001557A2" w:rsidP="000673CC">
      <w:pPr>
        <w:autoSpaceDE w:val="0"/>
        <w:autoSpaceDN w:val="0"/>
        <w:adjustRightInd w:val="0"/>
        <w:jc w:val="both"/>
        <w:rPr>
          <w:rFonts w:asciiTheme="minorHAnsi" w:hAnsiTheme="minorHAnsi" w:cstheme="minorHAnsi"/>
          <w:sz w:val="22"/>
          <w:szCs w:val="22"/>
        </w:rPr>
      </w:pPr>
    </w:p>
    <w:p w:rsidR="001557A2" w:rsidRPr="00AC530A" w:rsidRDefault="001557A2" w:rsidP="000673CC">
      <w:pPr>
        <w:autoSpaceDE w:val="0"/>
        <w:autoSpaceDN w:val="0"/>
        <w:adjustRightInd w:val="0"/>
        <w:jc w:val="both"/>
        <w:rPr>
          <w:rFonts w:asciiTheme="minorHAnsi" w:hAnsiTheme="minorHAnsi" w:cstheme="minorHAnsi"/>
          <w:b/>
          <w:i/>
          <w:sz w:val="22"/>
          <w:szCs w:val="22"/>
          <w:u w:val="single"/>
          <w:lang w:eastAsia="en-GB"/>
        </w:rPr>
      </w:pPr>
      <w:r w:rsidRPr="00AC530A">
        <w:rPr>
          <w:rFonts w:asciiTheme="minorHAnsi" w:hAnsiTheme="minorHAnsi" w:cstheme="minorHAnsi"/>
          <w:sz w:val="22"/>
          <w:szCs w:val="22"/>
        </w:rPr>
        <w:t xml:space="preserve">The Headteacher of Co-Chairs of Governors will contact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r w:rsidR="00CC500D">
        <w:rPr>
          <w:rFonts w:asciiTheme="minorHAnsi" w:hAnsiTheme="minorHAnsi" w:cstheme="minorHAnsi"/>
          <w:sz w:val="22"/>
          <w:szCs w:val="22"/>
        </w:rPr>
        <w:t xml:space="preserve"> </w:t>
      </w:r>
      <w:r w:rsidRPr="00AC530A">
        <w:rPr>
          <w:rFonts w:asciiTheme="minorHAnsi" w:hAnsiTheme="minorHAnsi" w:cstheme="minorHAnsi"/>
          <w:sz w:val="22"/>
          <w:szCs w:val="22"/>
        </w:rPr>
        <w:t xml:space="preserve">for advice and guidance </w:t>
      </w:r>
      <w:r w:rsidRPr="00AC530A">
        <w:rPr>
          <w:rFonts w:asciiTheme="minorHAnsi" w:hAnsiTheme="minorHAnsi" w:cstheme="minorHAnsi"/>
          <w:b/>
          <w:sz w:val="22"/>
          <w:szCs w:val="22"/>
        </w:rPr>
        <w:t>before</w:t>
      </w:r>
      <w:r w:rsidRPr="00AC530A">
        <w:rPr>
          <w:rFonts w:asciiTheme="minorHAnsi" w:hAnsiTheme="minorHAnsi" w:cstheme="minorHAnsi"/>
          <w:sz w:val="22"/>
          <w:szCs w:val="22"/>
        </w:rPr>
        <w:t xml:space="preserve"> taking any action or initiating an investigation.</w:t>
      </w:r>
    </w:p>
    <w:p w:rsidR="00FD6D5A" w:rsidRPr="00AC530A" w:rsidRDefault="00FD6D5A" w:rsidP="000673CC">
      <w:pPr>
        <w:autoSpaceDE w:val="0"/>
        <w:autoSpaceDN w:val="0"/>
        <w:adjustRightInd w:val="0"/>
        <w:jc w:val="both"/>
        <w:rPr>
          <w:rFonts w:asciiTheme="minorHAnsi" w:hAnsiTheme="minorHAnsi" w:cstheme="minorHAnsi"/>
          <w:b/>
          <w:i/>
          <w:sz w:val="22"/>
          <w:szCs w:val="22"/>
          <w:u w:val="single"/>
          <w:lang w:eastAsia="en-GB"/>
        </w:rPr>
      </w:pPr>
    </w:p>
    <w:p w:rsidR="005027A4" w:rsidRPr="00AC530A" w:rsidRDefault="005027A4" w:rsidP="005027A4">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We follow the Government guidance - “Working Together to Safeguard Children: A Guide to inter-agency working to safeguard and promote the welfare of children” (July 2018).</w:t>
      </w:r>
      <w:r w:rsidRPr="00AC530A">
        <w:rPr>
          <w:rFonts w:asciiTheme="minorHAnsi" w:hAnsiTheme="minorHAnsi" w:cstheme="minorHAnsi"/>
          <w:strike/>
          <w:sz w:val="22"/>
          <w:szCs w:val="22"/>
          <w:lang w:eastAsia="en-GB"/>
        </w:rPr>
        <w:t xml:space="preserve">  </w:t>
      </w:r>
    </w:p>
    <w:p w:rsidR="005027A4" w:rsidRPr="00AC530A" w:rsidRDefault="005027A4" w:rsidP="000673CC">
      <w:pPr>
        <w:autoSpaceDE w:val="0"/>
        <w:autoSpaceDN w:val="0"/>
        <w:adjustRightInd w:val="0"/>
        <w:jc w:val="both"/>
        <w:rPr>
          <w:rFonts w:asciiTheme="minorHAnsi" w:hAnsiTheme="minorHAnsi" w:cstheme="minorHAnsi"/>
          <w:b/>
          <w:i/>
          <w:color w:val="1F1E1D"/>
          <w:sz w:val="22"/>
          <w:szCs w:val="22"/>
          <w:u w:val="single"/>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All schools should have procedures for dealing with allegations, and all staff and volunteers should understand what to do if they receive an allegation against another member of staff or they themselves have concerns about the behaviour of another member of staff. It is our policy that all allegations will be reported straight away, to the </w:t>
      </w:r>
      <w:r w:rsidR="00F1153D" w:rsidRPr="00AC530A">
        <w:rPr>
          <w:rFonts w:asciiTheme="minorHAnsi" w:hAnsiTheme="minorHAnsi" w:cstheme="minorHAnsi"/>
          <w:color w:val="000000"/>
          <w:sz w:val="22"/>
          <w:szCs w:val="22"/>
          <w:lang w:eastAsia="en-GB"/>
        </w:rPr>
        <w:t>Headteacher</w:t>
      </w:r>
      <w:r w:rsidRPr="00AC530A">
        <w:rPr>
          <w:rFonts w:asciiTheme="minorHAnsi" w:hAnsiTheme="minorHAnsi" w:cstheme="minorHAnsi"/>
          <w:color w:val="000000"/>
          <w:sz w:val="22"/>
          <w:szCs w:val="22"/>
          <w:lang w:eastAsia="en-GB"/>
        </w:rPr>
        <w:t xml:space="preserve">, or to the </w:t>
      </w:r>
      <w:r w:rsidR="004857D9" w:rsidRPr="00AC530A">
        <w:rPr>
          <w:rFonts w:asciiTheme="minorHAnsi" w:hAnsiTheme="minorHAnsi" w:cstheme="minorHAnsi"/>
          <w:sz w:val="22"/>
          <w:szCs w:val="22"/>
          <w:lang w:eastAsia="en-GB"/>
        </w:rPr>
        <w:t>Governor with responsibility for whistleblowing</w:t>
      </w:r>
      <w:r w:rsidR="004857D9" w:rsidRPr="00AC530A">
        <w:rPr>
          <w:rFonts w:asciiTheme="minorHAnsi" w:hAnsiTheme="minorHAnsi" w:cstheme="minorHAnsi"/>
          <w:color w:val="FF0000"/>
          <w:sz w:val="22"/>
          <w:szCs w:val="22"/>
          <w:lang w:eastAsia="en-GB"/>
        </w:rPr>
        <w:t xml:space="preserve"> </w:t>
      </w:r>
      <w:r w:rsidR="004857D9" w:rsidRPr="00AC530A">
        <w:rPr>
          <w:rFonts w:asciiTheme="minorHAnsi" w:hAnsiTheme="minorHAnsi" w:cstheme="minorHAnsi"/>
          <w:sz w:val="22"/>
          <w:szCs w:val="22"/>
          <w:lang w:eastAsia="en-GB"/>
        </w:rPr>
        <w:t>i</w:t>
      </w:r>
      <w:r w:rsidRPr="00AC530A">
        <w:rPr>
          <w:rFonts w:asciiTheme="minorHAnsi" w:hAnsiTheme="minorHAnsi" w:cstheme="minorHAnsi"/>
          <w:color w:val="000000"/>
          <w:sz w:val="22"/>
          <w:szCs w:val="22"/>
          <w:lang w:eastAsia="en-GB"/>
        </w:rPr>
        <w:t>n cases where the Head</w:t>
      </w:r>
      <w:r w:rsidR="00C66436"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is the subject of the allegation or concern.</w:t>
      </w:r>
    </w:p>
    <w:p w:rsidR="000673CC" w:rsidRPr="00AC530A" w:rsidRDefault="00AC530A" w:rsidP="000673CC">
      <w:pPr>
        <w:autoSpaceDE w:val="0"/>
        <w:autoSpaceDN w:val="0"/>
        <w:adjustRightInd w:val="0"/>
        <w:jc w:val="both"/>
        <w:rPr>
          <w:rFonts w:asciiTheme="minorHAnsi" w:hAnsiTheme="minorHAnsi" w:cstheme="minorHAnsi"/>
          <w:color w:val="1F1E1D"/>
          <w:sz w:val="22"/>
          <w:szCs w:val="22"/>
          <w:lang w:eastAsia="en-GB"/>
        </w:rPr>
      </w:pPr>
      <w:r w:rsidRPr="00AC530A">
        <w:rPr>
          <w:rFonts w:asciiTheme="minorHAnsi" w:hAnsiTheme="minorHAnsi" w:cstheme="minorHAnsi"/>
          <w:color w:val="1F1E1D"/>
          <w:sz w:val="22"/>
          <w:szCs w:val="22"/>
          <w:lang w:eastAsia="en-GB"/>
        </w:rPr>
        <w:br/>
      </w:r>
    </w:p>
    <w:p w:rsidR="000673CC" w:rsidRPr="00AC530A" w:rsidRDefault="000673CC" w:rsidP="000673CC">
      <w:pPr>
        <w:autoSpaceDE w:val="0"/>
        <w:autoSpaceDN w:val="0"/>
        <w:adjustRightInd w:val="0"/>
        <w:rPr>
          <w:rFonts w:asciiTheme="minorHAnsi" w:hAnsiTheme="minorHAnsi" w:cstheme="minorHAnsi"/>
          <w:b/>
          <w:bCs/>
          <w:color w:val="1F1E1D"/>
          <w:sz w:val="22"/>
          <w:szCs w:val="22"/>
          <w:lang w:eastAsia="en-GB"/>
        </w:rPr>
      </w:pPr>
      <w:r w:rsidRPr="00AC530A">
        <w:rPr>
          <w:rFonts w:asciiTheme="minorHAnsi" w:hAnsiTheme="minorHAnsi" w:cstheme="minorHAnsi"/>
          <w:b/>
          <w:bCs/>
          <w:color w:val="1F1E1D"/>
          <w:sz w:val="22"/>
          <w:szCs w:val="22"/>
          <w:lang w:eastAsia="en-GB"/>
        </w:rPr>
        <w:t>Purpose</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color w:val="000000"/>
          <w:sz w:val="22"/>
          <w:szCs w:val="22"/>
          <w:lang w:eastAsia="en-GB"/>
        </w:rPr>
        <w:t xml:space="preserve">This policy will be adopted in respect of allegations that might indicate that a person is unsuitable to continue to work with children in their present position, or in any capacity. The school’s complaints, </w:t>
      </w:r>
      <w:r w:rsidR="00BA062E" w:rsidRPr="00AC530A">
        <w:rPr>
          <w:rFonts w:asciiTheme="minorHAnsi" w:hAnsiTheme="minorHAnsi" w:cstheme="minorHAnsi"/>
          <w:color w:val="000000"/>
          <w:sz w:val="22"/>
          <w:szCs w:val="22"/>
          <w:lang w:eastAsia="en-GB"/>
        </w:rPr>
        <w:t>d</w:t>
      </w:r>
      <w:r w:rsidRPr="00AC530A">
        <w:rPr>
          <w:rFonts w:asciiTheme="minorHAnsi" w:hAnsiTheme="minorHAnsi" w:cstheme="minorHAnsi"/>
          <w:color w:val="000000"/>
          <w:sz w:val="22"/>
          <w:szCs w:val="22"/>
          <w:lang w:eastAsia="en-GB"/>
        </w:rPr>
        <w:t xml:space="preserve">isciplinary, safeguarding </w:t>
      </w:r>
      <w:r w:rsidR="00BA062E" w:rsidRPr="00AC530A">
        <w:rPr>
          <w:rFonts w:asciiTheme="minorHAnsi" w:hAnsiTheme="minorHAnsi" w:cstheme="minorHAnsi"/>
          <w:sz w:val="22"/>
          <w:szCs w:val="22"/>
          <w:lang w:eastAsia="en-GB"/>
        </w:rPr>
        <w:t>and</w:t>
      </w:r>
      <w:r w:rsidR="006B5230" w:rsidRPr="00AC530A">
        <w:rPr>
          <w:rFonts w:asciiTheme="minorHAnsi" w:hAnsiTheme="minorHAnsi" w:cstheme="minorHAnsi"/>
          <w:sz w:val="22"/>
          <w:szCs w:val="22"/>
          <w:lang w:eastAsia="en-GB"/>
        </w:rPr>
        <w:t xml:space="preserve"> whistleblowing</w:t>
      </w:r>
      <w:r w:rsidR="00BA062E" w:rsidRPr="00AC530A">
        <w:rPr>
          <w:rFonts w:asciiTheme="minorHAnsi" w:hAnsiTheme="minorHAnsi" w:cstheme="minorHAnsi"/>
          <w:sz w:val="22"/>
          <w:szCs w:val="22"/>
          <w:lang w:eastAsia="en-GB"/>
        </w:rPr>
        <w:t xml:space="preserve"> </w:t>
      </w:r>
      <w:r w:rsidR="008F57DF" w:rsidRPr="00AC530A">
        <w:rPr>
          <w:rFonts w:asciiTheme="minorHAnsi" w:hAnsiTheme="minorHAnsi" w:cstheme="minorHAnsi"/>
          <w:sz w:val="22"/>
          <w:szCs w:val="22"/>
          <w:lang w:eastAsia="en-GB"/>
        </w:rPr>
        <w:t>procedures will</w:t>
      </w:r>
      <w:r w:rsidRPr="00AC530A">
        <w:rPr>
          <w:rFonts w:asciiTheme="minorHAnsi" w:hAnsiTheme="minorHAnsi" w:cstheme="minorHAnsi"/>
          <w:sz w:val="22"/>
          <w:szCs w:val="22"/>
          <w:lang w:eastAsia="en-GB"/>
        </w:rPr>
        <w:t xml:space="preserve"> be followed alongside this policy. This policy will be used in respect</w:t>
      </w:r>
      <w:r w:rsidRPr="00AC530A">
        <w:rPr>
          <w:rFonts w:asciiTheme="minorHAnsi" w:hAnsiTheme="minorHAnsi" w:cstheme="minorHAnsi"/>
          <w:color w:val="000000"/>
          <w:sz w:val="22"/>
          <w:szCs w:val="22"/>
          <w:lang w:eastAsia="en-GB"/>
        </w:rPr>
        <w:t xml:space="preserve"> of all cases in which it is alleged that a teacher or member of staff (including a </w:t>
      </w:r>
      <w:r w:rsidRPr="00AC530A">
        <w:rPr>
          <w:rFonts w:asciiTheme="minorHAnsi" w:hAnsiTheme="minorHAnsi" w:cstheme="minorHAnsi"/>
          <w:sz w:val="22"/>
          <w:szCs w:val="22"/>
          <w:lang w:eastAsia="en-GB"/>
        </w:rPr>
        <w:t>volunteer) has;</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in a way that has harmed a ch</w:t>
      </w:r>
      <w:r w:rsidR="00D017BC" w:rsidRPr="00AC530A">
        <w:rPr>
          <w:rFonts w:asciiTheme="minorHAnsi" w:hAnsiTheme="minorHAnsi" w:cstheme="minorHAnsi"/>
          <w:sz w:val="22"/>
          <w:szCs w:val="22"/>
          <w:lang w:eastAsia="en-GB"/>
        </w:rPr>
        <w:t>ild, or may have harmed a child,</w:t>
      </w:r>
      <w:r w:rsidR="008A094E" w:rsidRPr="00AC530A">
        <w:rPr>
          <w:rFonts w:asciiTheme="minorHAnsi" w:hAnsiTheme="minorHAnsi" w:cstheme="minorHAnsi"/>
          <w:sz w:val="22"/>
          <w:szCs w:val="22"/>
          <w:lang w:eastAsia="en-GB"/>
        </w:rPr>
        <w:t xml:space="preserve"> 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possibly committed a criminal offence against or related to a child</w:t>
      </w:r>
      <w:r w:rsidR="00D017BC" w:rsidRPr="00AC530A">
        <w:rPr>
          <w:rFonts w:asciiTheme="minorHAnsi" w:hAnsiTheme="minorHAnsi" w:cstheme="minorHAnsi"/>
          <w:sz w:val="22"/>
          <w:szCs w:val="22"/>
          <w:lang w:eastAsia="en-GB"/>
        </w:rPr>
        <w:t xml:space="preserve">, </w:t>
      </w:r>
      <w:r w:rsidR="008A094E" w:rsidRPr="00AC530A">
        <w:rPr>
          <w:rFonts w:asciiTheme="minorHAnsi" w:hAnsiTheme="minorHAnsi" w:cstheme="minorHAnsi"/>
          <w:sz w:val="22"/>
          <w:szCs w:val="22"/>
          <w:lang w:eastAsia="en-GB"/>
        </w:rPr>
        <w:t>and/</w:t>
      </w:r>
      <w:r w:rsidR="00D017BC" w:rsidRPr="00AC530A">
        <w:rPr>
          <w:rFonts w:asciiTheme="minorHAnsi" w:hAnsiTheme="minorHAnsi" w:cstheme="minorHAnsi"/>
          <w:sz w:val="22"/>
          <w:szCs w:val="22"/>
          <w:lang w:eastAsia="en-GB"/>
        </w:rPr>
        <w:t>or</w:t>
      </w:r>
    </w:p>
    <w:p w:rsidR="000673CC" w:rsidRPr="00AC530A" w:rsidRDefault="000673CC"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 xml:space="preserve">behaved towards a child or children in a way that indicates </w:t>
      </w:r>
      <w:r w:rsidR="00D017BC" w:rsidRPr="00AC530A">
        <w:rPr>
          <w:rFonts w:asciiTheme="minorHAnsi" w:hAnsiTheme="minorHAnsi" w:cstheme="minorHAnsi"/>
          <w:sz w:val="22"/>
          <w:szCs w:val="22"/>
          <w:lang w:eastAsia="en-GB"/>
        </w:rPr>
        <w:t>he or she would pose a risk of harm to children</w:t>
      </w:r>
      <w:r w:rsidR="008A5E9B" w:rsidRPr="00AC530A">
        <w:rPr>
          <w:rFonts w:asciiTheme="minorHAnsi" w:hAnsiTheme="minorHAnsi" w:cstheme="minorHAnsi"/>
          <w:sz w:val="22"/>
          <w:szCs w:val="22"/>
          <w:lang w:eastAsia="en-GB"/>
        </w:rPr>
        <w:t>, and or</w:t>
      </w:r>
    </w:p>
    <w:p w:rsidR="008A5E9B" w:rsidRPr="00AC530A" w:rsidRDefault="008A5E9B" w:rsidP="000673CC">
      <w:pPr>
        <w:numPr>
          <w:ilvl w:val="0"/>
          <w:numId w:val="2"/>
        </w:numPr>
        <w:autoSpaceDE w:val="0"/>
        <w:autoSpaceDN w:val="0"/>
        <w:adjustRightInd w:val="0"/>
        <w:rPr>
          <w:rFonts w:asciiTheme="minorHAnsi" w:hAnsiTheme="minorHAnsi" w:cstheme="minorHAnsi"/>
          <w:sz w:val="22"/>
          <w:szCs w:val="22"/>
          <w:lang w:eastAsia="en-GB"/>
        </w:rPr>
      </w:pPr>
      <w:r w:rsidRPr="00AC530A">
        <w:rPr>
          <w:rFonts w:asciiTheme="minorHAnsi" w:hAnsiTheme="minorHAnsi" w:cstheme="minorHAnsi"/>
          <w:sz w:val="22"/>
          <w:szCs w:val="22"/>
          <w:lang w:eastAsia="en-GB"/>
        </w:rPr>
        <w:t>behaved or may have behaved in a way that indicates they may not be suitable to work with children – this includes behaviour taking place both inside and outside of school</w:t>
      </w:r>
    </w:p>
    <w:p w:rsidR="008A5E9B" w:rsidRPr="00AC530A" w:rsidRDefault="008A5E9B" w:rsidP="008A5E9B">
      <w:pPr>
        <w:autoSpaceDE w:val="0"/>
        <w:autoSpaceDN w:val="0"/>
        <w:adjustRightInd w:val="0"/>
        <w:ind w:left="284"/>
        <w:rPr>
          <w:rFonts w:asciiTheme="minorHAnsi" w:hAnsiTheme="minorHAnsi" w:cstheme="minorHAnsi"/>
          <w:strike/>
          <w:sz w:val="22"/>
          <w:szCs w:val="22"/>
          <w:lang w:eastAsia="en-GB"/>
        </w:rPr>
      </w:pP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Allegations against a teacher who is no longer teaching and historical allegations of abuse will be referred to the police. </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deal with any allegation of abuse against a member of staff or volunteer very quickly, in a fair and consistent way that provides effective child protection while also supporting the individual who is the subject of the allegation. </w:t>
      </w:r>
    </w:p>
    <w:p w:rsidR="009F6F32" w:rsidRPr="00AC530A" w:rsidRDefault="009F6F32" w:rsidP="009F6F32">
      <w:pPr>
        <w:pStyle w:val="1bodycopy10pt"/>
        <w:rPr>
          <w:rFonts w:asciiTheme="minorHAnsi" w:hAnsiTheme="minorHAnsi" w:cstheme="minorHAnsi"/>
          <w:sz w:val="22"/>
          <w:szCs w:val="22"/>
          <w:u w:val="single"/>
        </w:rPr>
      </w:pPr>
      <w:r w:rsidRPr="00AC530A">
        <w:rPr>
          <w:rFonts w:asciiTheme="minorHAnsi" w:hAnsiTheme="minorHAnsi" w:cstheme="minorHAnsi"/>
          <w:sz w:val="22"/>
          <w:szCs w:val="22"/>
        </w:rPr>
        <w:t>A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 xml:space="preserve">anager’ will lead any investigation. This will be the Headteacher, or the Chair of Governors where the Headteacher is the subject of the allegation. The </w:t>
      </w:r>
      <w:r w:rsidR="00791DEE" w:rsidRPr="00AC530A">
        <w:rPr>
          <w:rFonts w:asciiTheme="minorHAnsi" w:hAnsiTheme="minorHAnsi" w:cstheme="minorHAnsi"/>
          <w:sz w:val="22"/>
          <w:szCs w:val="22"/>
        </w:rPr>
        <w:t>C</w:t>
      </w:r>
      <w:r w:rsidRPr="00AC530A">
        <w:rPr>
          <w:rFonts w:asciiTheme="minorHAnsi" w:hAnsiTheme="minorHAnsi" w:cstheme="minorHAnsi"/>
          <w:sz w:val="22"/>
          <w:szCs w:val="22"/>
        </w:rPr>
        <w:t xml:space="preserve">ase </w:t>
      </w:r>
      <w:r w:rsidR="00791DEE" w:rsidRPr="00AC530A">
        <w:rPr>
          <w:rFonts w:asciiTheme="minorHAnsi" w:hAnsiTheme="minorHAnsi" w:cstheme="minorHAnsi"/>
          <w:sz w:val="22"/>
          <w:szCs w:val="22"/>
        </w:rPr>
        <w:t>M</w:t>
      </w:r>
      <w:r w:rsidRPr="00AC530A">
        <w:rPr>
          <w:rFonts w:asciiTheme="minorHAnsi" w:hAnsiTheme="minorHAnsi" w:cstheme="minorHAnsi"/>
          <w:sz w:val="22"/>
          <w:szCs w:val="22"/>
        </w:rPr>
        <w:t>anager will be identified at the earliest opportunity.</w:t>
      </w:r>
    </w:p>
    <w:p w:rsidR="00DC02E7" w:rsidRPr="00AC530A" w:rsidRDefault="00DC02E7" w:rsidP="00DC02E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Our procedures for dealing with allegations will be applied with common sense and judgement.</w:t>
      </w:r>
    </w:p>
    <w:p w:rsidR="00323FEA" w:rsidRDefault="00323FEA" w:rsidP="003016C3">
      <w:pPr>
        <w:spacing w:before="240" w:after="120"/>
        <w:rPr>
          <w:rFonts w:asciiTheme="minorHAnsi" w:eastAsia="MS Mincho" w:hAnsiTheme="minorHAnsi" w:cstheme="minorHAnsi"/>
          <w:b/>
          <w:sz w:val="22"/>
          <w:szCs w:val="22"/>
        </w:rPr>
      </w:pPr>
    </w:p>
    <w:p w:rsidR="00AC530A" w:rsidRPr="00AC530A" w:rsidRDefault="00AC530A" w:rsidP="003016C3">
      <w:pPr>
        <w:spacing w:before="240" w:after="120"/>
        <w:rPr>
          <w:rFonts w:asciiTheme="minorHAnsi" w:eastAsia="MS Mincho" w:hAnsiTheme="minorHAnsi" w:cstheme="minorHAnsi"/>
          <w:b/>
          <w:sz w:val="22"/>
          <w:szCs w:val="22"/>
        </w:rPr>
      </w:pPr>
    </w:p>
    <w:p w:rsidR="003016C3" w:rsidRPr="00AC530A" w:rsidRDefault="003016C3" w:rsidP="003016C3">
      <w:pPr>
        <w:spacing w:before="240"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Suspension</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Suspension </w:t>
      </w:r>
      <w:r w:rsidR="009F6F32" w:rsidRPr="00AC530A">
        <w:rPr>
          <w:rFonts w:asciiTheme="minorHAnsi" w:eastAsia="MS Mincho" w:hAnsiTheme="minorHAnsi" w:cstheme="minorHAnsi"/>
          <w:sz w:val="22"/>
          <w:szCs w:val="22"/>
        </w:rPr>
        <w:t xml:space="preserve">of the accused </w:t>
      </w:r>
      <w:r w:rsidRPr="00AC530A">
        <w:rPr>
          <w:rFonts w:asciiTheme="minorHAnsi" w:eastAsia="MS Mincho" w:hAnsiTheme="minorHAnsi" w:cstheme="minorHAnsi"/>
          <w:sz w:val="22"/>
          <w:szCs w:val="22"/>
        </w:rPr>
        <w:t xml:space="preserve">will not be the default position, and will only be considered in cases where there </w:t>
      </w:r>
      <w:r w:rsidRPr="00AC530A">
        <w:rPr>
          <w:rFonts w:asciiTheme="minorHAnsi" w:eastAsia="MS Mincho" w:hAnsiTheme="minorHAnsi" w:cstheme="minorHAnsi"/>
          <w:sz w:val="22"/>
          <w:szCs w:val="22"/>
          <w:lang w:val="en-US"/>
        </w:rPr>
        <w:t>is reason to suspect that a child or other children is/are at risk of harm, or the case is so serious that it might be grounds for dismissal</w:t>
      </w:r>
      <w:r w:rsidRPr="00AC530A">
        <w:rPr>
          <w:rFonts w:asciiTheme="minorHAnsi" w:eastAsia="MS Mincho" w:hAnsiTheme="minorHAnsi" w:cstheme="minorHAnsi"/>
          <w:sz w:val="22"/>
          <w:szCs w:val="22"/>
        </w:rPr>
        <w:t>. In such cases, we will only suspend an individual if we have considered all other options available and there is no reasonable alternative.</w:t>
      </w:r>
    </w:p>
    <w:p w:rsidR="003016C3" w:rsidRPr="00AC530A" w:rsidRDefault="003016C3" w:rsidP="003016C3">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Based on an assessment of risk, we will consider alternatives such as:</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Redeployment within the school so that the individual does not have direct contact with the child or children concerned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Providing an assistant to be present when the individual has contact with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Redeploying the individual to alternative work in the school so that they do not have unsupervised access to children</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Moving the child or children to classes where they will not come into contact with the individual, making it clear that this is not a punishment and parents have been consulted</w:t>
      </w:r>
    </w:p>
    <w:p w:rsidR="003016C3" w:rsidRPr="00AC530A" w:rsidRDefault="003016C3" w:rsidP="003016C3">
      <w:pPr>
        <w:numPr>
          <w:ilvl w:val="0"/>
          <w:numId w:val="6"/>
        </w:num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Temporarily redeploying the individual to another role in a different location, for example to an alternative school or other work for the local authority or diocese</w:t>
      </w:r>
    </w:p>
    <w:p w:rsidR="000201F9" w:rsidRPr="00AC530A" w:rsidRDefault="000201F9" w:rsidP="00054174">
      <w:pPr>
        <w:pStyle w:val="1bodycopy10pt"/>
        <w:jc w:val="both"/>
        <w:rPr>
          <w:rFonts w:asciiTheme="minorHAnsi" w:hAnsiTheme="minorHAnsi" w:cstheme="minorHAnsi"/>
          <w:sz w:val="22"/>
          <w:szCs w:val="22"/>
        </w:rPr>
      </w:pPr>
      <w:r w:rsidRPr="00AC530A">
        <w:rPr>
          <w:rFonts w:asciiTheme="minorHAnsi" w:hAnsiTheme="minorHAnsi" w:cstheme="minorHAnsi"/>
          <w:sz w:val="22"/>
          <w:szCs w:val="22"/>
        </w:rPr>
        <w:t xml:space="preserve">If in doubt, the case manager will seek views from the school’s personnel adviser and the </w:t>
      </w:r>
      <w:r w:rsidR="00F1153D" w:rsidRPr="00F1153D">
        <w:rPr>
          <w:rFonts w:asciiTheme="minorHAnsi" w:hAnsiTheme="minorHAnsi" w:cstheme="minorHAnsi"/>
          <w:sz w:val="22"/>
          <w:szCs w:val="22"/>
        </w:rPr>
        <w:t>Children's Single Point of Access</w:t>
      </w:r>
      <w:r w:rsidR="00F1153D">
        <w:rPr>
          <w:rFonts w:asciiTheme="minorHAnsi" w:hAnsiTheme="minorHAnsi" w:cstheme="minorHAnsi"/>
          <w:sz w:val="22"/>
          <w:szCs w:val="22"/>
        </w:rPr>
        <w:t xml:space="preserve"> (C-SPA)</w:t>
      </w:r>
      <w:r w:rsidRPr="00AC530A">
        <w:rPr>
          <w:rFonts w:asciiTheme="minorHAnsi" w:hAnsiTheme="minorHAnsi" w:cstheme="minorHAnsi"/>
          <w:sz w:val="22"/>
          <w:szCs w:val="22"/>
        </w:rPr>
        <w:t>, as well as the police and children’s social care where they have been involved.</w:t>
      </w:r>
    </w:p>
    <w:p w:rsidR="000673CC" w:rsidRPr="00AC530A" w:rsidRDefault="000673CC" w:rsidP="00054174">
      <w:pPr>
        <w:autoSpaceDE w:val="0"/>
        <w:autoSpaceDN w:val="0"/>
        <w:adjustRightInd w:val="0"/>
        <w:jc w:val="both"/>
        <w:rPr>
          <w:rFonts w:asciiTheme="minorHAnsi" w:hAnsiTheme="minorHAnsi" w:cstheme="minorHAnsi"/>
          <w:color w:val="FF0000"/>
          <w:sz w:val="22"/>
          <w:szCs w:val="22"/>
          <w:lang w:eastAsia="en-GB"/>
        </w:rPr>
      </w:pPr>
    </w:p>
    <w:p w:rsidR="000673CC" w:rsidRPr="00AC530A" w:rsidRDefault="000673CC" w:rsidP="00054174">
      <w:pPr>
        <w:autoSpaceDE w:val="0"/>
        <w:autoSpaceDN w:val="0"/>
        <w:adjustRightInd w:val="0"/>
        <w:jc w:val="both"/>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Supporting Those Involved</w:t>
      </w:r>
    </w:p>
    <w:p w:rsidR="00AA2803" w:rsidRPr="00AC530A" w:rsidRDefault="000673CC" w:rsidP="00054174">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Parents or carers of a child or children involved will be told about the allegation as soon as possible if they do not already know of it. They will also be kept informed about the progress of the case, and told the outcome where there is not a criminal prosecution</w:t>
      </w:r>
      <w:r w:rsidR="00AA2803" w:rsidRPr="00AC530A">
        <w:rPr>
          <w:rFonts w:asciiTheme="minorHAnsi" w:hAnsiTheme="minorHAnsi" w:cstheme="minorHAnsi"/>
          <w:color w:val="000000"/>
          <w:sz w:val="22"/>
          <w:szCs w:val="22"/>
          <w:lang w:eastAsia="en-GB"/>
        </w:rPr>
        <w:t>; t</w:t>
      </w:r>
      <w:r w:rsidRPr="00AC530A">
        <w:rPr>
          <w:rFonts w:asciiTheme="minorHAnsi" w:hAnsiTheme="minorHAnsi" w:cstheme="minorHAnsi"/>
          <w:color w:val="000000"/>
          <w:sz w:val="22"/>
          <w:szCs w:val="22"/>
          <w:lang w:eastAsia="en-GB"/>
        </w:rPr>
        <w:t xml:space="preserve">hat includes the outcome of any disciplinary process. </w:t>
      </w:r>
    </w:p>
    <w:p w:rsidR="00AA2803" w:rsidRPr="00AC530A" w:rsidRDefault="00AA2803"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AC530A" w:rsidP="000673CC">
      <w:pPr>
        <w:autoSpaceDE w:val="0"/>
        <w:autoSpaceDN w:val="0"/>
        <w:adjustRightInd w:val="0"/>
        <w:jc w:val="both"/>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N.</w:t>
      </w:r>
      <w:r w:rsidR="000673CC" w:rsidRPr="00AC530A">
        <w:rPr>
          <w:rFonts w:asciiTheme="minorHAnsi" w:hAnsiTheme="minorHAnsi" w:cstheme="minorHAnsi"/>
          <w:color w:val="000000"/>
          <w:sz w:val="22"/>
          <w:szCs w:val="22"/>
          <w:lang w:eastAsia="en-GB"/>
        </w:rPr>
        <w:t>B. The deliberations of a disciplinary hearing, and the information taken into account in reaching a decision, cannot normally be disclosed, but the parents or carers of the child will be told the outcome.</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In cases where a child may have suffered significant harm, or there may be a criminal prosecution, children’s social care will be consulted by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 xml:space="preserve">eacher or the </w:t>
      </w:r>
      <w:r w:rsidR="00BC60F5" w:rsidRPr="00AC530A">
        <w:rPr>
          <w:rFonts w:asciiTheme="minorHAnsi" w:hAnsiTheme="minorHAnsi" w:cstheme="minorHAnsi"/>
          <w:color w:val="000000"/>
          <w:sz w:val="22"/>
          <w:szCs w:val="22"/>
          <w:lang w:eastAsia="en-GB"/>
        </w:rPr>
        <w:t>C</w:t>
      </w:r>
      <w:r w:rsidRPr="00AC530A">
        <w:rPr>
          <w:rFonts w:asciiTheme="minorHAnsi" w:hAnsiTheme="minorHAnsi" w:cstheme="minorHAnsi"/>
          <w:color w:val="000000"/>
          <w:sz w:val="22"/>
          <w:szCs w:val="22"/>
          <w:lang w:eastAsia="en-GB"/>
        </w:rPr>
        <w:t>hair of Governors to consider what support the child or children involved may need.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person who is the subject of the allegations informed of the progress of the case and consider what other support is appropriate for the individual. If the person is suspended, the Head</w:t>
      </w:r>
      <w:r w:rsidR="00B76541" w:rsidRPr="00AC530A">
        <w:rPr>
          <w:rFonts w:asciiTheme="minorHAnsi" w:hAnsiTheme="minorHAnsi" w:cstheme="minorHAnsi"/>
          <w:color w:val="000000"/>
          <w:sz w:val="22"/>
          <w:szCs w:val="22"/>
          <w:lang w:eastAsia="en-GB"/>
        </w:rPr>
        <w:t>t</w:t>
      </w:r>
      <w:r w:rsidRPr="00AC530A">
        <w:rPr>
          <w:rFonts w:asciiTheme="minorHAnsi" w:hAnsiTheme="minorHAnsi" w:cstheme="minorHAnsi"/>
          <w:color w:val="000000"/>
          <w:sz w:val="22"/>
          <w:szCs w:val="22"/>
          <w:lang w:eastAsia="en-GB"/>
        </w:rPr>
        <w:t>eacher or the Chair of Governors will also keep the individual informed about developments at school. If the person is a member of a union or professional association s/he will be advised to contact that body at the outset.</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Confidentiality</w:t>
      </w:r>
    </w:p>
    <w:p w:rsidR="000673CC" w:rsidRPr="00AC530A" w:rsidRDefault="007B70A3"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school will make e</w:t>
      </w:r>
      <w:r w:rsidR="000673CC" w:rsidRPr="00AC530A">
        <w:rPr>
          <w:rFonts w:asciiTheme="minorHAnsi" w:hAnsiTheme="minorHAnsi" w:cstheme="minorHAnsi"/>
          <w:sz w:val="22"/>
          <w:szCs w:val="22"/>
          <w:lang w:eastAsia="en-GB"/>
        </w:rPr>
        <w:t>very effort</w:t>
      </w:r>
      <w:r w:rsidR="005B0016" w:rsidRPr="00AC530A">
        <w:rPr>
          <w:rFonts w:asciiTheme="minorHAnsi" w:hAnsiTheme="minorHAnsi" w:cstheme="minorHAnsi"/>
          <w:sz w:val="22"/>
          <w:szCs w:val="22"/>
          <w:lang w:eastAsia="en-GB"/>
        </w:rPr>
        <w:t xml:space="preserve"> </w:t>
      </w:r>
      <w:r w:rsidR="000673CC" w:rsidRPr="00AC530A">
        <w:rPr>
          <w:rFonts w:asciiTheme="minorHAnsi" w:hAnsiTheme="minorHAnsi" w:cstheme="minorHAnsi"/>
          <w:sz w:val="22"/>
          <w:szCs w:val="22"/>
          <w:lang w:eastAsia="en-GB"/>
        </w:rPr>
        <w:t>to maintain confidentiality and guard against publicity while an allegation is being investigated/considered.</w:t>
      </w:r>
    </w:p>
    <w:p w:rsidR="000E45E3" w:rsidRPr="00AC530A" w:rsidRDefault="000E45E3" w:rsidP="000673CC">
      <w:pPr>
        <w:autoSpaceDE w:val="0"/>
        <w:autoSpaceDN w:val="0"/>
        <w:adjustRightInd w:val="0"/>
        <w:jc w:val="both"/>
        <w:rPr>
          <w:rFonts w:asciiTheme="minorHAnsi" w:hAnsiTheme="minorHAnsi" w:cstheme="minorHAnsi"/>
          <w:sz w:val="22"/>
          <w:szCs w:val="22"/>
          <w:lang w:eastAsia="en-GB"/>
        </w:rPr>
      </w:pPr>
    </w:p>
    <w:p w:rsidR="000E45E3" w:rsidRPr="00AC530A" w:rsidRDefault="000E45E3" w:rsidP="000E45E3">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school will take advice from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 children’s social care services, as appropriate, to agree:</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Who needs to know about the allegation and what information can be shared</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How to manage speculation, leaks and gossip, including how to make parents or carers of a child/children involved aware of their obligations with respect to confidentiality </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What, if any, information can be reasonably given to the wider community to reduce speculation</w:t>
      </w:r>
    </w:p>
    <w:p w:rsidR="000E45E3" w:rsidRPr="00AC530A" w:rsidRDefault="000E45E3" w:rsidP="000E45E3">
      <w:pPr>
        <w:numPr>
          <w:ilvl w:val="0"/>
          <w:numId w:val="7"/>
        </w:numPr>
        <w:spacing w:before="120" w:after="120" w:line="259" w:lineRule="auto"/>
        <w:ind w:left="568"/>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How to manage press interest if, and when, it arises</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323FEA" w:rsidRPr="00AC530A" w:rsidRDefault="00323FEA"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lastRenderedPageBreak/>
        <w:t xml:space="preserve">Resignations </w:t>
      </w: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The fact that a person tenders his or her resignation, or ceases to provide their services, will not prevent an allegation being followed up in accordance with these procedures. Every effort will be made to reach a conclusion in all cases of allegations bearing on the safety or welfare of children including any in which the person concerned refuses to cooperate with the process.</w:t>
      </w:r>
    </w:p>
    <w:p w:rsidR="00620874" w:rsidRPr="00AC530A" w:rsidRDefault="00620874" w:rsidP="000673CC">
      <w:pPr>
        <w:autoSpaceDE w:val="0"/>
        <w:autoSpaceDN w:val="0"/>
        <w:adjustRightInd w:val="0"/>
        <w:jc w:val="both"/>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jc w:val="both"/>
        <w:rPr>
          <w:rFonts w:asciiTheme="minorHAnsi" w:hAnsiTheme="minorHAnsi" w:cstheme="minorHAnsi"/>
          <w:color w:val="000000"/>
          <w:sz w:val="22"/>
          <w:szCs w:val="22"/>
          <w:lang w:eastAsia="en-GB"/>
        </w:rPr>
      </w:pPr>
      <w:r w:rsidRPr="00AC530A">
        <w:rPr>
          <w:rFonts w:asciiTheme="minorHAnsi" w:hAnsiTheme="minorHAnsi" w:cstheme="minorHAnsi"/>
          <w:color w:val="000000"/>
          <w:sz w:val="22"/>
          <w:szCs w:val="22"/>
          <w:lang w:eastAsia="en-GB"/>
        </w:rPr>
        <w:t xml:space="preserve">Wherever possible the person will be given a full opportunity to answer the allegation and make representations about it. The process of investigating the </w:t>
      </w:r>
      <w:r w:rsidR="008F57DF" w:rsidRPr="00AC530A">
        <w:rPr>
          <w:rFonts w:asciiTheme="minorHAnsi" w:hAnsiTheme="minorHAnsi" w:cstheme="minorHAnsi"/>
          <w:color w:val="000000"/>
          <w:sz w:val="22"/>
          <w:szCs w:val="22"/>
          <w:lang w:eastAsia="en-GB"/>
        </w:rPr>
        <w:t>allegation</w:t>
      </w:r>
      <w:r w:rsidRPr="00AC530A">
        <w:rPr>
          <w:rFonts w:asciiTheme="minorHAnsi" w:hAnsiTheme="minorHAnsi" w:cstheme="minorHAnsi"/>
          <w:color w:val="000000"/>
          <w:sz w:val="22"/>
          <w:szCs w:val="22"/>
          <w:lang w:eastAsia="en-GB"/>
        </w:rPr>
        <w:t xml:space="preserve"> and reaching a judgement about whether it can be regarded as substantiated will continue even if the person does not cooperate.</w:t>
      </w: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Record Keeping</w:t>
      </w:r>
    </w:p>
    <w:p w:rsidR="005723E1" w:rsidRPr="00AC530A" w:rsidRDefault="008B5EB1"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The case manager will maintain a</w:t>
      </w:r>
      <w:r w:rsidR="000673CC" w:rsidRPr="00AC530A">
        <w:rPr>
          <w:rFonts w:asciiTheme="minorHAnsi" w:hAnsiTheme="minorHAnsi" w:cstheme="minorHAnsi"/>
          <w:sz w:val="22"/>
          <w:szCs w:val="22"/>
          <w:lang w:eastAsia="en-GB"/>
        </w:rPr>
        <w:t xml:space="preserve"> clear and comprehensive summary of any allegations made, details of how the allegation was followed up and resolved, and a note of any action taken and decisions reached</w:t>
      </w:r>
      <w:r w:rsidR="005723E1" w:rsidRPr="00AC530A">
        <w:rPr>
          <w:rFonts w:asciiTheme="minorHAnsi" w:hAnsiTheme="minorHAnsi" w:cstheme="minorHAnsi"/>
          <w:sz w:val="22"/>
          <w:szCs w:val="22"/>
          <w:lang w:eastAsia="en-GB"/>
        </w:rPr>
        <w:t xml:space="preserve"> (and justification for these decisions)</w:t>
      </w:r>
      <w:r w:rsidR="000673CC" w:rsidRPr="00AC530A">
        <w:rPr>
          <w:rFonts w:asciiTheme="minorHAnsi" w:hAnsiTheme="minorHAnsi" w:cstheme="minorHAnsi"/>
          <w:sz w:val="22"/>
          <w:szCs w:val="22"/>
          <w:lang w:eastAsia="en-GB"/>
        </w:rPr>
        <w:t xml:space="preserve">, will be kept on a person’s confidential personnel file for </w:t>
      </w:r>
      <w:r w:rsidR="005723E1" w:rsidRPr="00AC530A">
        <w:rPr>
          <w:rFonts w:asciiTheme="minorHAnsi" w:hAnsiTheme="minorHAnsi" w:cstheme="minorHAnsi"/>
          <w:sz w:val="22"/>
          <w:szCs w:val="22"/>
          <w:lang w:eastAsia="en-GB"/>
        </w:rPr>
        <w:t>the duration of the case.</w:t>
      </w:r>
    </w:p>
    <w:p w:rsidR="008B5EB1" w:rsidRPr="00AC530A" w:rsidRDefault="008B5EB1" w:rsidP="000673CC">
      <w:pPr>
        <w:autoSpaceDE w:val="0"/>
        <w:autoSpaceDN w:val="0"/>
        <w:adjustRightInd w:val="0"/>
        <w:jc w:val="both"/>
        <w:rPr>
          <w:rFonts w:asciiTheme="minorHAnsi" w:hAnsiTheme="minorHAnsi" w:cstheme="minorHAnsi"/>
          <w:sz w:val="22"/>
          <w:szCs w:val="22"/>
          <w:lang w:eastAsia="en-GB"/>
        </w:rPr>
      </w:pPr>
    </w:p>
    <w:p w:rsidR="008B5EB1" w:rsidRPr="00AC530A" w:rsidRDefault="008B5EB1" w:rsidP="008B5EB1">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records of any allegation that, following an investigation, is found to be malicious or false, will be deleted from the individual’s personnel file (unless the individual consents for the records to be retained on file). </w:t>
      </w:r>
    </w:p>
    <w:p w:rsidR="000F630F" w:rsidRPr="00AC530A" w:rsidRDefault="000F630F" w:rsidP="000673CC">
      <w:pPr>
        <w:autoSpaceDE w:val="0"/>
        <w:autoSpaceDN w:val="0"/>
        <w:adjustRightInd w:val="0"/>
        <w:jc w:val="both"/>
        <w:rPr>
          <w:rFonts w:asciiTheme="minorHAnsi" w:hAnsiTheme="minorHAnsi" w:cstheme="minorHAnsi"/>
          <w:strike/>
          <w:sz w:val="22"/>
          <w:szCs w:val="22"/>
          <w:lang w:eastAsia="en-GB"/>
        </w:rPr>
      </w:pPr>
      <w:r w:rsidRPr="00AC530A">
        <w:rPr>
          <w:rFonts w:asciiTheme="minorHAnsi" w:hAnsiTheme="minorHAnsi" w:cstheme="minorHAnsi"/>
          <w:sz w:val="22"/>
          <w:szCs w:val="22"/>
          <w:lang w:eastAsia="en-GB"/>
        </w:rPr>
        <w:t>For all other allegations</w:t>
      </w:r>
      <w:r w:rsidR="00EE3CAA" w:rsidRPr="00AC530A">
        <w:rPr>
          <w:rFonts w:asciiTheme="minorHAnsi" w:hAnsiTheme="minorHAnsi" w:cstheme="minorHAnsi"/>
          <w:sz w:val="22"/>
          <w:szCs w:val="22"/>
          <w:lang w:eastAsia="en-GB"/>
        </w:rPr>
        <w:t xml:space="preserve"> </w:t>
      </w:r>
      <w:r w:rsidRPr="00AC530A">
        <w:rPr>
          <w:rFonts w:asciiTheme="minorHAnsi" w:hAnsiTheme="minorHAnsi" w:cstheme="minorHAnsi"/>
          <w:sz w:val="22"/>
          <w:szCs w:val="22"/>
          <w:lang w:eastAsia="en-GB"/>
        </w:rPr>
        <w:t xml:space="preserve">which are not </w:t>
      </w:r>
      <w:r w:rsidR="005723E1" w:rsidRPr="00AC530A">
        <w:rPr>
          <w:rFonts w:asciiTheme="minorHAnsi" w:hAnsiTheme="minorHAnsi" w:cstheme="minorHAnsi"/>
          <w:sz w:val="22"/>
          <w:szCs w:val="22"/>
          <w:lang w:eastAsia="en-GB"/>
        </w:rPr>
        <w:t>found to be malicious</w:t>
      </w:r>
      <w:r w:rsidRPr="00AC530A">
        <w:rPr>
          <w:rFonts w:asciiTheme="minorHAnsi" w:hAnsiTheme="minorHAnsi" w:cstheme="minorHAnsi"/>
          <w:sz w:val="22"/>
          <w:szCs w:val="22"/>
          <w:lang w:eastAsia="en-GB"/>
        </w:rPr>
        <w:t xml:space="preserve"> or false</w:t>
      </w:r>
      <w:r w:rsidR="005723E1" w:rsidRPr="00AC530A">
        <w:rPr>
          <w:rFonts w:asciiTheme="minorHAnsi" w:hAnsiTheme="minorHAnsi" w:cstheme="minorHAnsi"/>
          <w:sz w:val="22"/>
          <w:szCs w:val="22"/>
          <w:lang w:eastAsia="en-GB"/>
        </w:rPr>
        <w:t xml:space="preserve">, the </w:t>
      </w:r>
      <w:r w:rsidRPr="00AC530A">
        <w:rPr>
          <w:rFonts w:asciiTheme="minorHAnsi" w:hAnsiTheme="minorHAnsi" w:cstheme="minorHAnsi"/>
          <w:sz w:val="22"/>
          <w:szCs w:val="22"/>
          <w:lang w:eastAsia="en-GB"/>
        </w:rPr>
        <w:t xml:space="preserve">following information will be kept </w:t>
      </w:r>
      <w:r w:rsidR="005723E1" w:rsidRPr="00AC530A">
        <w:rPr>
          <w:rFonts w:asciiTheme="minorHAnsi" w:hAnsiTheme="minorHAnsi" w:cstheme="minorHAnsi"/>
          <w:sz w:val="22"/>
          <w:szCs w:val="22"/>
          <w:lang w:eastAsia="en-GB"/>
        </w:rPr>
        <w:t>on the individual’s personnel file</w:t>
      </w:r>
      <w:r w:rsidR="00AC530A">
        <w:rPr>
          <w:rFonts w:asciiTheme="minorHAnsi" w:hAnsiTheme="minorHAnsi" w:cstheme="minorHAnsi"/>
          <w:sz w:val="22"/>
          <w:szCs w:val="22"/>
          <w:lang w:eastAsia="en-GB"/>
        </w:rPr>
        <w:t>:</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clear and comprehensive summary of the allegation</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Details of how the allegation was followed up and resolved</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 xml:space="preserve">Notes of any action taken, decisions reached and the outcome </w:t>
      </w:r>
    </w:p>
    <w:p w:rsidR="000F630F" w:rsidRPr="00AC530A" w:rsidRDefault="000F630F" w:rsidP="000F630F">
      <w:pPr>
        <w:numPr>
          <w:ilvl w:val="0"/>
          <w:numId w:val="7"/>
        </w:numPr>
        <w:spacing w:before="120" w:after="120"/>
        <w:ind w:left="568" w:hanging="284"/>
        <w:rPr>
          <w:rFonts w:asciiTheme="minorHAnsi" w:eastAsia="Arial" w:hAnsiTheme="minorHAnsi" w:cstheme="minorHAnsi"/>
          <w:sz w:val="22"/>
          <w:szCs w:val="22"/>
        </w:rPr>
      </w:pPr>
      <w:r w:rsidRPr="00AC530A">
        <w:rPr>
          <w:rFonts w:asciiTheme="minorHAnsi" w:eastAsia="Arial" w:hAnsiTheme="minorHAnsi" w:cstheme="minorHAnsi"/>
          <w:sz w:val="22"/>
          <w:szCs w:val="22"/>
        </w:rPr>
        <w:t>A declaration on whether the information will be referred to in any future reference</w:t>
      </w:r>
    </w:p>
    <w:p w:rsidR="000F630F" w:rsidRPr="00AC530A" w:rsidRDefault="000F630F" w:rsidP="000F630F">
      <w:pPr>
        <w:rPr>
          <w:rFonts w:asciiTheme="minorHAnsi" w:hAnsiTheme="minorHAnsi" w:cstheme="minorHAnsi"/>
          <w:sz w:val="22"/>
          <w:szCs w:val="22"/>
        </w:rPr>
      </w:pPr>
      <w:r w:rsidRPr="00AC530A">
        <w:rPr>
          <w:rFonts w:asciiTheme="minorHAnsi" w:hAnsiTheme="minorHAnsi" w:cstheme="minorHAnsi"/>
          <w:sz w:val="22"/>
          <w:szCs w:val="22"/>
        </w:rPr>
        <w:t>In these cases, the school will provide a copy to the individual, in agreement with children’s social care or the police as appropriate.</w:t>
      </w:r>
    </w:p>
    <w:p w:rsidR="005723E1" w:rsidRPr="00AC530A" w:rsidRDefault="005723E1" w:rsidP="00054174">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Where records contain information about allegations of sexual abuse, we will preserve these for the Independent Inquiry into Child Sexual Abuse (IICSA), for the term of the inquiry. We will retain all other records a</w:t>
      </w:r>
      <w:r w:rsidRPr="00AC530A">
        <w:rPr>
          <w:rFonts w:asciiTheme="minorHAnsi" w:eastAsia="Arial" w:hAnsiTheme="minorHAnsi" w:cstheme="minorHAnsi"/>
          <w:sz w:val="22"/>
          <w:szCs w:val="22"/>
          <w:lang w:val="en-US"/>
        </w:rPr>
        <w:t xml:space="preserve">t </w:t>
      </w:r>
      <w:r w:rsidRPr="00AC530A">
        <w:rPr>
          <w:rFonts w:asciiTheme="minorHAnsi" w:eastAsia="MS Mincho" w:hAnsiTheme="minorHAnsi" w:cstheme="minorHAnsi"/>
          <w:sz w:val="22"/>
          <w:szCs w:val="22"/>
          <w:lang w:val="en-US"/>
        </w:rPr>
        <w:t>least until the individual has reached normal pension age, or for 10 years from the date of the allegation if that is longer.</w:t>
      </w:r>
    </w:p>
    <w:p w:rsidR="004378CB" w:rsidRPr="00AC530A" w:rsidRDefault="004378CB" w:rsidP="000673CC">
      <w:pPr>
        <w:autoSpaceDE w:val="0"/>
        <w:autoSpaceDN w:val="0"/>
        <w:adjustRightInd w:val="0"/>
        <w:rPr>
          <w:rFonts w:asciiTheme="minorHAnsi" w:hAnsiTheme="minorHAnsi" w:cstheme="minorHAnsi"/>
          <w:color w:val="000000"/>
          <w:sz w:val="22"/>
          <w:szCs w:val="22"/>
          <w:lang w:eastAsia="en-GB"/>
        </w:rPr>
      </w:pPr>
    </w:p>
    <w:p w:rsidR="000673CC" w:rsidRPr="00AC530A" w:rsidRDefault="000673CC" w:rsidP="000673CC">
      <w:pPr>
        <w:autoSpaceDE w:val="0"/>
        <w:autoSpaceDN w:val="0"/>
        <w:adjustRightInd w:val="0"/>
        <w:rPr>
          <w:rFonts w:asciiTheme="minorHAnsi" w:hAnsiTheme="minorHAnsi" w:cstheme="minorHAnsi"/>
          <w:b/>
          <w:bCs/>
          <w:color w:val="000000"/>
          <w:sz w:val="22"/>
          <w:szCs w:val="22"/>
          <w:lang w:eastAsia="en-GB"/>
        </w:rPr>
      </w:pPr>
      <w:r w:rsidRPr="00AC530A">
        <w:rPr>
          <w:rFonts w:asciiTheme="minorHAnsi" w:hAnsiTheme="minorHAnsi" w:cstheme="minorHAnsi"/>
          <w:b/>
          <w:bCs/>
          <w:color w:val="000000"/>
          <w:sz w:val="22"/>
          <w:szCs w:val="22"/>
          <w:lang w:eastAsia="en-GB"/>
        </w:rPr>
        <w:t>Timescales</w:t>
      </w:r>
    </w:p>
    <w:p w:rsidR="000673CC" w:rsidRPr="00AC530A" w:rsidRDefault="000673CC" w:rsidP="000673CC">
      <w:pPr>
        <w:autoSpaceDE w:val="0"/>
        <w:autoSpaceDN w:val="0"/>
        <w:adjustRightInd w:val="0"/>
        <w:jc w:val="both"/>
        <w:rPr>
          <w:rFonts w:asciiTheme="minorHAnsi" w:hAnsiTheme="minorHAnsi" w:cstheme="minorHAnsi"/>
          <w:sz w:val="22"/>
          <w:szCs w:val="22"/>
          <w:lang w:eastAsia="en-GB"/>
        </w:rPr>
      </w:pPr>
      <w:r w:rsidRPr="00AC530A">
        <w:rPr>
          <w:rFonts w:asciiTheme="minorHAnsi" w:hAnsiTheme="minorHAnsi" w:cstheme="minorHAnsi"/>
          <w:sz w:val="22"/>
          <w:szCs w:val="22"/>
          <w:lang w:eastAsia="en-GB"/>
        </w:rPr>
        <w:t>It is in everyone’s interest to resolve cases as quickly as possible consistent with a fair and thorough investigation. Every effort will be made to manage cases</w:t>
      </w:r>
      <w:r w:rsidR="00E74490" w:rsidRPr="00AC530A">
        <w:rPr>
          <w:rFonts w:asciiTheme="minorHAnsi" w:hAnsiTheme="minorHAnsi" w:cstheme="minorHAnsi"/>
          <w:sz w:val="22"/>
          <w:szCs w:val="22"/>
          <w:lang w:eastAsia="en-GB"/>
        </w:rPr>
        <w:t xml:space="preserve"> to avoid any unnecessary delay and we will endeavour to comply with the following timescales, where reasonably practicable:</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Any cases where it is clear immediately that the allegation is unsubstantiated or malicious </w:t>
      </w:r>
      <w:r w:rsidR="00E74490" w:rsidRPr="00AC530A">
        <w:rPr>
          <w:rFonts w:asciiTheme="minorHAnsi" w:eastAsia="Arial" w:hAnsiTheme="minorHAnsi" w:cstheme="minorHAnsi"/>
          <w:sz w:val="22"/>
          <w:szCs w:val="22"/>
          <w:lang w:val="en-US"/>
        </w:rPr>
        <w:t xml:space="preserve">should be </w:t>
      </w:r>
      <w:r w:rsidRPr="00AC530A">
        <w:rPr>
          <w:rFonts w:asciiTheme="minorHAnsi" w:eastAsia="Arial" w:hAnsiTheme="minorHAnsi" w:cstheme="minorHAnsi"/>
          <w:sz w:val="22"/>
          <w:szCs w:val="22"/>
          <w:lang w:val="en-US"/>
        </w:rPr>
        <w:t>resolved within 1 week</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the nature of an allegation does not require formal disciplinary action, appropriate action </w:t>
      </w:r>
      <w:r w:rsidR="00E74490" w:rsidRPr="00AC530A">
        <w:rPr>
          <w:rFonts w:asciiTheme="minorHAnsi" w:eastAsia="Arial" w:hAnsiTheme="minorHAnsi" w:cstheme="minorHAnsi"/>
          <w:sz w:val="22"/>
          <w:szCs w:val="22"/>
          <w:lang w:val="en-US"/>
        </w:rPr>
        <w:t xml:space="preserve">should </w:t>
      </w:r>
      <w:r w:rsidR="004960F5" w:rsidRPr="00AC530A">
        <w:rPr>
          <w:rFonts w:asciiTheme="minorHAnsi" w:eastAsia="Arial" w:hAnsiTheme="minorHAnsi" w:cstheme="minorHAnsi"/>
          <w:sz w:val="22"/>
          <w:szCs w:val="22"/>
          <w:lang w:val="en-US"/>
        </w:rPr>
        <w:t xml:space="preserve">be taken </w:t>
      </w:r>
      <w:r w:rsidRPr="00AC530A">
        <w:rPr>
          <w:rFonts w:asciiTheme="minorHAnsi" w:eastAsia="Arial" w:hAnsiTheme="minorHAnsi" w:cstheme="minorHAnsi"/>
          <w:sz w:val="22"/>
          <w:szCs w:val="22"/>
          <w:lang w:val="en-US"/>
        </w:rPr>
        <w:t>within 3 working days</w:t>
      </w:r>
      <w:r w:rsidR="00DF4769" w:rsidRPr="00AC530A">
        <w:rPr>
          <w:rFonts w:asciiTheme="minorHAnsi" w:eastAsia="Arial" w:hAnsiTheme="minorHAnsi" w:cstheme="minorHAnsi"/>
          <w:sz w:val="22"/>
          <w:szCs w:val="22"/>
          <w:lang w:val="en-US"/>
        </w:rPr>
        <w:t>.</w:t>
      </w:r>
      <w:r w:rsidRPr="00AC530A">
        <w:rPr>
          <w:rFonts w:asciiTheme="minorHAnsi" w:eastAsia="Arial" w:hAnsiTheme="minorHAnsi" w:cstheme="minorHAnsi"/>
          <w:sz w:val="22"/>
          <w:szCs w:val="22"/>
          <w:lang w:val="en-US"/>
        </w:rPr>
        <w:t xml:space="preserve"> </w:t>
      </w:r>
    </w:p>
    <w:p w:rsidR="008A2597" w:rsidRPr="00AC530A" w:rsidRDefault="008A2597" w:rsidP="00054174">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 xml:space="preserve">If a disciplinary hearing is required and can be held without further investigation, </w:t>
      </w:r>
      <w:r w:rsidR="004864E5" w:rsidRPr="00AC530A">
        <w:rPr>
          <w:rFonts w:asciiTheme="minorHAnsi" w:eastAsia="Arial" w:hAnsiTheme="minorHAnsi" w:cstheme="minorHAnsi"/>
          <w:sz w:val="22"/>
          <w:szCs w:val="22"/>
          <w:lang w:val="en-US"/>
        </w:rPr>
        <w:t xml:space="preserve">this should be held </w:t>
      </w:r>
      <w:r w:rsidRPr="00AC530A">
        <w:rPr>
          <w:rFonts w:asciiTheme="minorHAnsi" w:eastAsia="Arial" w:hAnsiTheme="minorHAnsi" w:cstheme="minorHAnsi"/>
          <w:sz w:val="22"/>
          <w:szCs w:val="22"/>
          <w:lang w:val="en-US"/>
        </w:rPr>
        <w:t>within 15 working</w:t>
      </w:r>
      <w:r w:rsidR="00DF4769" w:rsidRPr="00AC530A">
        <w:rPr>
          <w:rFonts w:asciiTheme="minorHAnsi" w:eastAsia="Arial" w:hAnsiTheme="minorHAnsi" w:cstheme="minorHAnsi"/>
          <w:sz w:val="22"/>
          <w:szCs w:val="22"/>
          <w:lang w:val="en-US"/>
        </w:rPr>
        <w:t xml:space="preserve"> days.</w:t>
      </w:r>
    </w:p>
    <w:p w:rsidR="008A2597" w:rsidRDefault="008A2597"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Default="00AC530A" w:rsidP="008A2597">
      <w:pPr>
        <w:spacing w:before="120" w:after="120" w:line="259" w:lineRule="auto"/>
        <w:rPr>
          <w:rFonts w:asciiTheme="minorHAnsi" w:eastAsia="Arial" w:hAnsiTheme="minorHAnsi" w:cstheme="minorHAnsi"/>
          <w:sz w:val="22"/>
          <w:szCs w:val="22"/>
          <w:lang w:val="en-US"/>
        </w:rPr>
      </w:pPr>
    </w:p>
    <w:p w:rsidR="00AC530A" w:rsidRPr="00AC530A" w:rsidRDefault="00AC530A" w:rsidP="008A2597">
      <w:pPr>
        <w:spacing w:before="120" w:after="120" w:line="259" w:lineRule="auto"/>
        <w:rPr>
          <w:rFonts w:asciiTheme="minorHAnsi" w:eastAsia="Arial" w:hAnsiTheme="minorHAnsi" w:cstheme="minorHAnsi"/>
          <w:sz w:val="22"/>
          <w:szCs w:val="22"/>
          <w:lang w:val="en-US"/>
        </w:rPr>
      </w:pPr>
    </w:p>
    <w:p w:rsidR="00E23E61" w:rsidRPr="00AC530A" w:rsidRDefault="00E23E61" w:rsidP="00E23E61">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lastRenderedPageBreak/>
        <w:t>Definitions for outcomes of allegation investigations</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Substantiated:</w:t>
      </w:r>
      <w:r w:rsidRPr="00AC530A">
        <w:rPr>
          <w:rFonts w:asciiTheme="minorHAnsi" w:eastAsia="MS Mincho" w:hAnsiTheme="minorHAnsi" w:cstheme="minorHAnsi"/>
          <w:sz w:val="22"/>
          <w:szCs w:val="22"/>
          <w:lang w:val="en-US"/>
        </w:rPr>
        <w:t xml:space="preserve"> there is sufficient evidence to 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Malicious:</w:t>
      </w:r>
      <w:r w:rsidRPr="00AC530A">
        <w:rPr>
          <w:rFonts w:asciiTheme="minorHAnsi" w:eastAsia="MS Mincho" w:hAnsiTheme="minorHAnsi" w:cstheme="minorHAnsi"/>
          <w:sz w:val="22"/>
          <w:szCs w:val="22"/>
          <w:lang w:val="en-US"/>
        </w:rPr>
        <w:t xml:space="preserve"> there is sufficient evidence to disprove the allegation and there has been a deliberate act to deceive</w:t>
      </w:r>
      <w:r w:rsidR="008B591C" w:rsidRPr="00AC530A">
        <w:rPr>
          <w:rFonts w:asciiTheme="minorHAnsi" w:eastAsia="MS Mincho" w:hAnsiTheme="minorHAnsi" w:cstheme="minorHAnsi"/>
          <w:sz w:val="22"/>
          <w:szCs w:val="22"/>
          <w:lang w:val="en-US"/>
        </w:rPr>
        <w:t>, or to cause harm to the subject of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False:</w:t>
      </w:r>
      <w:r w:rsidRPr="00AC530A">
        <w:rPr>
          <w:rFonts w:asciiTheme="minorHAnsi" w:eastAsia="MS Mincho" w:hAnsiTheme="minorHAnsi" w:cstheme="minorHAnsi"/>
          <w:sz w:val="22"/>
          <w:szCs w:val="22"/>
          <w:lang w:val="en-US"/>
        </w:rPr>
        <w:t xml:space="preserve"> there is sufficient evidence to disprove the allegation</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Unsubstantiated:</w:t>
      </w:r>
      <w:r w:rsidRPr="00AC530A">
        <w:rPr>
          <w:rFonts w:asciiTheme="minorHAnsi" w:eastAsia="MS Mincho" w:hAnsiTheme="minorHAnsi" w:cstheme="minorHAnsi"/>
          <w:sz w:val="22"/>
          <w:szCs w:val="22"/>
          <w:lang w:val="en-US"/>
        </w:rPr>
        <w:t xml:space="preserve"> there is insufficient evidence to either prove or disprove the allegation (this does not imply guilt or innocence)</w:t>
      </w:r>
    </w:p>
    <w:p w:rsidR="00E23E61" w:rsidRPr="00AC530A" w:rsidRDefault="00E23E61" w:rsidP="00054174">
      <w:pPr>
        <w:spacing w:after="120"/>
        <w:ind w:left="340" w:hanging="17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Unfounded</w:t>
      </w:r>
      <w:r w:rsidRPr="00AC530A">
        <w:rPr>
          <w:rFonts w:asciiTheme="minorHAnsi" w:eastAsia="MS Mincho" w:hAnsiTheme="minorHAnsi" w:cstheme="minorHAnsi"/>
          <w:sz w:val="22"/>
          <w:szCs w:val="22"/>
          <w:lang w:val="en-US"/>
        </w:rPr>
        <w:t>: to reflect cases where there is no evidence or proper basis which supports the allegation being made</w:t>
      </w:r>
    </w:p>
    <w:p w:rsidR="008A2597" w:rsidRPr="00AC530A" w:rsidRDefault="008A2597" w:rsidP="008A2597">
      <w:pPr>
        <w:spacing w:before="120" w:after="120" w:line="259" w:lineRule="auto"/>
        <w:rPr>
          <w:rFonts w:asciiTheme="minorHAnsi" w:eastAsia="Arial" w:hAnsiTheme="minorHAnsi" w:cstheme="minorHAnsi"/>
          <w:sz w:val="22"/>
          <w:szCs w:val="22"/>
          <w:lang w:val="en-US"/>
        </w:rPr>
      </w:pPr>
    </w:p>
    <w:p w:rsidR="00ED1E75" w:rsidRPr="00AC530A" w:rsidRDefault="00ED1E75" w:rsidP="00ED1E75">
      <w:pPr>
        <w:spacing w:after="120"/>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Procedure for dealing with allegations</w:t>
      </w:r>
    </w:p>
    <w:p w:rsidR="00ED1E75" w:rsidRPr="00AC530A" w:rsidRDefault="00ED1E75" w:rsidP="00054174">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In the event of an allegation that meets the criteria above, </w:t>
      </w:r>
      <w:r w:rsidR="00895C33" w:rsidRPr="00AC530A">
        <w:rPr>
          <w:rFonts w:asciiTheme="minorHAnsi" w:eastAsia="MS Mincho" w:hAnsiTheme="minorHAnsi" w:cstheme="minorHAnsi"/>
          <w:sz w:val="22"/>
          <w:szCs w:val="22"/>
        </w:rPr>
        <w:t>the Case Manager</w:t>
      </w:r>
      <w:r w:rsidR="001F40F9" w:rsidRPr="00AC530A">
        <w:rPr>
          <w:rFonts w:asciiTheme="minorHAnsi" w:eastAsia="MS Mincho" w:hAnsiTheme="minorHAnsi" w:cstheme="minorHAnsi"/>
          <w:sz w:val="22"/>
          <w:szCs w:val="22"/>
        </w:rPr>
        <w:t xml:space="preserve"> </w:t>
      </w:r>
      <w:r w:rsidRPr="00AC530A">
        <w:rPr>
          <w:rFonts w:asciiTheme="minorHAnsi" w:eastAsia="MS Mincho" w:hAnsiTheme="minorHAnsi" w:cstheme="minorHAnsi"/>
          <w:sz w:val="22"/>
          <w:szCs w:val="22"/>
        </w:rPr>
        <w:t>will take the following steps:</w:t>
      </w:r>
    </w:p>
    <w:p w:rsidR="00895C33" w:rsidRPr="00AC530A" w:rsidRDefault="00895C33" w:rsidP="00054174">
      <w:pPr>
        <w:pStyle w:val="ListParagraph"/>
        <w:numPr>
          <w:ilvl w:val="0"/>
          <w:numId w:val="1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Conduct basic enquiries in line with local procedures to establish the facts to help determine whether there is any foundation to the allegations and carry on with the steps below</w:t>
      </w:r>
    </w:p>
    <w:p w:rsidR="00ED1E75" w:rsidRPr="00AC530A" w:rsidRDefault="00ED1E75" w:rsidP="00F1153D">
      <w:pPr>
        <w:numPr>
          <w:ilvl w:val="0"/>
          <w:numId w:val="9"/>
        </w:numPr>
        <w:spacing w:after="120"/>
        <w:jc w:val="both"/>
        <w:rPr>
          <w:rFonts w:asciiTheme="minorHAnsi" w:eastAsia="MS Mincho" w:hAnsiTheme="minorHAnsi" w:cstheme="minorHAnsi"/>
          <w:strike/>
          <w:sz w:val="22"/>
          <w:szCs w:val="22"/>
          <w:lang w:val="en-US"/>
        </w:rPr>
      </w:pPr>
      <w:r w:rsidRPr="00AC530A">
        <w:rPr>
          <w:rFonts w:asciiTheme="minorHAnsi" w:eastAsia="MS Mincho" w:hAnsiTheme="minorHAnsi" w:cstheme="minorHAnsi"/>
          <w:sz w:val="22"/>
          <w:szCs w:val="22"/>
          <w:lang w:val="en-US"/>
        </w:rPr>
        <w:t xml:space="preserve">Immediately discuss the allegation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This is to consider the nature, content and context of the allegation and agree a course of action, including whether further enquiries are necessary to enable a decision on how to proceed, and whether it is necessary to involve the police and/or children’s social care services.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accused individual of the concerns or allegations and likely course of action as soon as possible after speaking to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xml:space="preserve"> (and the police or children’s social care services, where necessary). Where the police and/or children’s social care services are involved, the </w:t>
      </w:r>
      <w:r w:rsidR="00B077DE"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only share such information with the individual as has been agreed with those agencies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appropriate (in the circumstances described above), carefully consider whether suspension of the individual from contact with children at the school is justified or whether alternative arrangements such as those outlined above can be put in place. Advice will be sought from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police and/or children’s social care services, as appropriate</w:t>
      </w:r>
    </w:p>
    <w:p w:rsidR="00A707D3" w:rsidRPr="00AC530A" w:rsidRDefault="00A707D3" w:rsidP="00054174">
      <w:pPr>
        <w:pStyle w:val="4Bulletedcopyblue"/>
        <w:numPr>
          <w:ilvl w:val="0"/>
          <w:numId w:val="9"/>
        </w:numPr>
        <w:jc w:val="both"/>
        <w:rPr>
          <w:rFonts w:asciiTheme="minorHAnsi" w:hAnsiTheme="minorHAnsi" w:cstheme="minorHAnsi"/>
          <w:sz w:val="22"/>
          <w:szCs w:val="22"/>
        </w:rPr>
      </w:pPr>
      <w:r w:rsidRPr="00AC530A">
        <w:rPr>
          <w:rFonts w:asciiTheme="minorHAnsi" w:hAnsiTheme="minorHAnsi" w:cstheme="minorHAnsi"/>
          <w:sz w:val="22"/>
          <w:szCs w:val="22"/>
        </w:rPr>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immediate suspension is considered necessary</w:t>
      </w:r>
      <w:r w:rsidRPr="00AC530A">
        <w:rPr>
          <w:rFonts w:asciiTheme="minorHAnsi" w:eastAsia="MS Mincho" w:hAnsiTheme="minorHAnsi" w:cstheme="minorHAnsi"/>
          <w:sz w:val="22"/>
          <w:szCs w:val="22"/>
          <w:lang w:val="en-US"/>
        </w:rPr>
        <w:t xml:space="preserve">, agree and record the rationale for this with </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 xml:space="preserve">If it is decided that no further action is to be taken </w:t>
      </w:r>
      <w:r w:rsidRPr="00AC530A">
        <w:rPr>
          <w:rFonts w:asciiTheme="minorHAnsi" w:eastAsia="MS Mincho" w:hAnsiTheme="minorHAnsi" w:cstheme="minorHAnsi"/>
          <w:sz w:val="22"/>
          <w:szCs w:val="22"/>
          <w:lang w:val="en-US"/>
        </w:rPr>
        <w:t xml:space="preserve">in regard to the subject of the allegation or concern, record this decision and the justification for it and agree with </w:t>
      </w:r>
      <w:r w:rsidR="00F1153D">
        <w:rPr>
          <w:rFonts w:asciiTheme="minorHAnsi" w:eastAsia="MS Mincho" w:hAnsiTheme="minorHAnsi" w:cstheme="minorHAnsi"/>
          <w:sz w:val="22"/>
          <w:szCs w:val="22"/>
          <w:lang w:val="en-US"/>
        </w:rPr>
        <w:t>C-SPA</w:t>
      </w:r>
      <w:r w:rsidR="00C727B2" w:rsidRPr="00AC530A">
        <w:rPr>
          <w:rFonts w:asciiTheme="minorHAnsi" w:eastAsia="MS Mincho" w:hAnsiTheme="minorHAnsi" w:cstheme="minorHAnsi"/>
          <w:sz w:val="22"/>
          <w:szCs w:val="22"/>
          <w:lang w:val="en-US"/>
        </w:rPr>
        <w:t xml:space="preserve"> </w:t>
      </w:r>
      <w:r w:rsidRPr="00AC530A">
        <w:rPr>
          <w:rFonts w:asciiTheme="minorHAnsi" w:eastAsia="MS Mincho" w:hAnsiTheme="minorHAnsi" w:cstheme="minorHAnsi"/>
          <w:sz w:val="22"/>
          <w:szCs w:val="22"/>
          <w:lang w:val="en-US"/>
        </w:rPr>
        <w:t>what information should be put in writing to the individual and by whom, as well as what action should follow both in respect of the individual and those who made the initial allegation</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b/>
          <w:sz w:val="22"/>
          <w:szCs w:val="22"/>
          <w:lang w:val="en-US"/>
        </w:rPr>
        <w:t>If it is decided that further action is needed</w:t>
      </w:r>
      <w:r w:rsidR="00F1153D">
        <w:rPr>
          <w:rFonts w:asciiTheme="minorHAnsi" w:eastAsia="MS Mincho" w:hAnsiTheme="minorHAnsi" w:cstheme="minorHAnsi"/>
          <w:sz w:val="22"/>
          <w:szCs w:val="22"/>
          <w:lang w:val="en-US"/>
        </w:rPr>
        <w:t>, take steps as agreed with C-SPA</w:t>
      </w:r>
      <w:r w:rsidRPr="00AC530A">
        <w:rPr>
          <w:rFonts w:asciiTheme="minorHAnsi" w:eastAsia="MS Mincho" w:hAnsiTheme="minorHAnsi" w:cstheme="minorHAnsi"/>
          <w:sz w:val="22"/>
          <w:szCs w:val="22"/>
          <w:lang w:val="en-US"/>
        </w:rPr>
        <w:t xml:space="preserve"> to initiate the appropriate action in school and/or liaise with the police and/or children’s social care services as appropriate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Provide effective support for the individual facing the allegation or concern, including appointing a named representative to keep them informed of the progress of the case and considering what other support is appropriate. </w:t>
      </w:r>
      <w:r w:rsidR="006032B6" w:rsidRPr="00AC530A">
        <w:rPr>
          <w:rFonts w:asciiTheme="minorHAnsi" w:eastAsia="MS Mincho" w:hAnsiTheme="minorHAnsi" w:cstheme="minorHAnsi"/>
          <w:sz w:val="22"/>
          <w:szCs w:val="22"/>
          <w:lang w:val="en-US"/>
        </w:rPr>
        <w:t>The individual will be reminded that they can contact their Trade Union for support and that the school provides</w:t>
      </w:r>
      <w:r w:rsidR="0017442A" w:rsidRPr="00AC530A">
        <w:rPr>
          <w:rFonts w:asciiTheme="minorHAnsi" w:eastAsia="MS Mincho" w:hAnsiTheme="minorHAnsi" w:cstheme="minorHAnsi"/>
          <w:sz w:val="22"/>
          <w:szCs w:val="22"/>
          <w:lang w:val="en-US"/>
        </w:rPr>
        <w:t xml:space="preserve"> access to </w:t>
      </w:r>
      <w:r w:rsidR="006032B6" w:rsidRPr="00AC530A">
        <w:rPr>
          <w:rFonts w:asciiTheme="minorHAnsi" w:eastAsia="MS Mincho" w:hAnsiTheme="minorHAnsi" w:cstheme="minorHAnsi"/>
          <w:sz w:val="22"/>
          <w:szCs w:val="22"/>
          <w:lang w:val="en-US"/>
        </w:rPr>
        <w:t xml:space="preserve">independent and confidential advice to </w:t>
      </w:r>
      <w:r w:rsidR="0017442A" w:rsidRPr="00AC530A">
        <w:rPr>
          <w:rFonts w:asciiTheme="minorHAnsi" w:eastAsia="MS Mincho" w:hAnsiTheme="minorHAnsi" w:cstheme="minorHAnsi"/>
          <w:sz w:val="22"/>
          <w:szCs w:val="22"/>
          <w:lang w:val="en-US"/>
        </w:rPr>
        <w:t xml:space="preserve">all staff through the Employee Assistance Programme (EAP). </w:t>
      </w:r>
      <w:r w:rsidRPr="00AC530A">
        <w:rPr>
          <w:rFonts w:asciiTheme="minorHAnsi" w:eastAsia="MS Mincho" w:hAnsiTheme="minorHAnsi" w:cstheme="minorHAnsi"/>
          <w:sz w:val="22"/>
          <w:szCs w:val="22"/>
          <w:lang w:val="en-US"/>
        </w:rPr>
        <w:t xml:space="preserve"> </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Inform the parents or carers of the child/children involved about the allegation as soon as possible if they do not already know (following agreement with children’s social care services and/or the police, </w:t>
      </w:r>
      <w:r w:rsidRPr="00AC530A">
        <w:rPr>
          <w:rFonts w:asciiTheme="minorHAnsi" w:eastAsia="MS Mincho" w:hAnsiTheme="minorHAnsi" w:cstheme="minorHAnsi"/>
          <w:sz w:val="22"/>
          <w:szCs w:val="22"/>
          <w:lang w:val="en-US"/>
        </w:rPr>
        <w:lastRenderedPageBreak/>
        <w:t xml:space="preserve">if applicable). The </w:t>
      </w:r>
      <w:r w:rsidR="003F1725" w:rsidRPr="00AC530A">
        <w:rPr>
          <w:rFonts w:asciiTheme="minorHAnsi" w:eastAsia="MS Mincho" w:hAnsiTheme="minorHAnsi" w:cstheme="minorHAnsi"/>
          <w:sz w:val="22"/>
          <w:szCs w:val="22"/>
          <w:lang w:val="en-US"/>
        </w:rPr>
        <w:t xml:space="preserve">school </w:t>
      </w:r>
      <w:r w:rsidRPr="00AC530A">
        <w:rPr>
          <w:rFonts w:asciiTheme="minorHAnsi" w:eastAsia="MS Mincho" w:hAnsiTheme="minorHAnsi" w:cstheme="minorHAnsi"/>
          <w:sz w:val="22"/>
          <w:szCs w:val="22"/>
          <w:lang w:val="en-US"/>
        </w:rPr>
        <w:t>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Keep the parents or carers of the child/children involved informed of the progress of the case </w:t>
      </w:r>
      <w:r w:rsidR="00EE497F" w:rsidRPr="00AC530A">
        <w:rPr>
          <w:rFonts w:asciiTheme="minorHAnsi" w:eastAsia="MS Mincho" w:hAnsiTheme="minorHAnsi" w:cstheme="minorHAnsi"/>
          <w:sz w:val="22"/>
          <w:szCs w:val="22"/>
          <w:lang w:val="en-US"/>
        </w:rPr>
        <w:t>only in relation to their child – no information will be sh</w:t>
      </w:r>
      <w:r w:rsidR="003244ED" w:rsidRPr="00AC530A">
        <w:rPr>
          <w:rFonts w:asciiTheme="minorHAnsi" w:eastAsia="MS Mincho" w:hAnsiTheme="minorHAnsi" w:cstheme="minorHAnsi"/>
          <w:sz w:val="22"/>
          <w:szCs w:val="22"/>
          <w:lang w:val="en-US"/>
        </w:rPr>
        <w:t>ared regarding the staff member.</w:t>
      </w:r>
    </w:p>
    <w:p w:rsidR="00ED1E75" w:rsidRPr="00AC530A" w:rsidRDefault="00ED1E75" w:rsidP="00054174">
      <w:pPr>
        <w:numPr>
          <w:ilvl w:val="0"/>
          <w:numId w:val="9"/>
        </w:num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Make a referral to the DBS where it is thought that the individual facing the allegation or concern has engaged in conduct that harmed or is likely to harm a child, or if the individual otherwise poses a risk of harm to a child</w:t>
      </w:r>
    </w:p>
    <w:p w:rsidR="00ED1E75" w:rsidRPr="00AC530A" w:rsidRDefault="003F172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With regards to Early Years children, w</w:t>
      </w:r>
      <w:r w:rsidR="00ED1E75" w:rsidRPr="00AC530A">
        <w:rPr>
          <w:rFonts w:asciiTheme="minorHAnsi" w:eastAsia="MS Mincho" w:hAnsiTheme="minorHAnsi" w:cstheme="minorHAnsi"/>
          <w:sz w:val="22"/>
          <w:szCs w:val="22"/>
          <w:lang w:val="en-US"/>
        </w:rPr>
        <w:t>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rsidR="00ED1E75" w:rsidRPr="00AC530A" w:rsidRDefault="00ED1E75"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school is made aware that the secretary of state has made an interim prohibition order in respect of an individual, we will immediately suspend that individual from teaching, pending the findings of the investigation by the Teaching Regulation Agency.</w:t>
      </w:r>
    </w:p>
    <w:p w:rsidR="00ED1E75" w:rsidRPr="00AC530A" w:rsidRDefault="00ED1E75"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Where the police are involved, wherever possible the </w:t>
      </w:r>
      <w:r w:rsidR="003F1725" w:rsidRPr="00AC530A">
        <w:rPr>
          <w:rFonts w:asciiTheme="minorHAnsi" w:eastAsia="MS Mincho" w:hAnsiTheme="minorHAnsi" w:cstheme="minorHAnsi"/>
          <w:sz w:val="22"/>
          <w:szCs w:val="22"/>
          <w:lang w:val="en-US"/>
        </w:rPr>
        <w:t>G</w:t>
      </w:r>
      <w:r w:rsidRPr="00AC530A">
        <w:rPr>
          <w:rFonts w:asciiTheme="minorHAnsi" w:eastAsia="MS Mincho" w:hAnsiTheme="minorHAnsi" w:cstheme="minorHAnsi"/>
          <w:sz w:val="22"/>
          <w:szCs w:val="22"/>
          <w:lang w:val="en-US"/>
        </w:rPr>
        <w:t xml:space="preserve">overning </w:t>
      </w:r>
      <w:r w:rsidR="003F1725" w:rsidRPr="00AC530A">
        <w:rPr>
          <w:rFonts w:asciiTheme="minorHAnsi" w:eastAsia="MS Mincho" w:hAnsiTheme="minorHAnsi" w:cstheme="minorHAnsi"/>
          <w:sz w:val="22"/>
          <w:szCs w:val="22"/>
          <w:lang w:val="en-US"/>
        </w:rPr>
        <w:t xml:space="preserve">Body </w:t>
      </w:r>
      <w:r w:rsidRPr="00AC530A">
        <w:rPr>
          <w:rFonts w:asciiTheme="minorHAnsi" w:eastAsia="MS Mincho" w:hAnsiTheme="minorHAnsi" w:cstheme="minorHAnsi"/>
          <w:sz w:val="22"/>
          <w:szCs w:val="22"/>
          <w:lang w:val="en-US"/>
        </w:rPr>
        <w:t>will ask the police at the start of the investigation to obtain consent from the individuals involved to share their statements and evidence for use in the school’s disciplinary process, should this be required at a later point.</w:t>
      </w:r>
      <w:r w:rsidR="00AC530A">
        <w:rPr>
          <w:rFonts w:asciiTheme="minorHAnsi" w:eastAsia="MS Mincho" w:hAnsiTheme="minorHAnsi" w:cstheme="minorHAnsi"/>
          <w:sz w:val="22"/>
          <w:szCs w:val="22"/>
          <w:lang w:val="en-US"/>
        </w:rPr>
        <w:br/>
      </w:r>
    </w:p>
    <w:p w:rsidR="002F2522" w:rsidRPr="00AC530A" w:rsidRDefault="002F2522"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Additional considerations for supply teachers and all contracted staff </w:t>
      </w:r>
    </w:p>
    <w:p w:rsidR="002F2522" w:rsidRPr="00AC530A" w:rsidRDefault="002F2522" w:rsidP="00B47605">
      <w:p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 xml:space="preserve">We will not decide to stop using an individual due to safeguarding concerns without finding out the facts and liaising with our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to determine a suitable outcome</w:t>
      </w: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shd w:val="clear" w:color="auto" w:fill="FFFFFF"/>
        </w:rPr>
      </w:pPr>
      <w:r w:rsidRPr="00AC530A">
        <w:rPr>
          <w:rFonts w:asciiTheme="minorHAnsi" w:eastAsia="MS Mincho" w:hAnsiTheme="minorHAnsi" w:cstheme="minorHAnsi"/>
          <w:sz w:val="22"/>
          <w:szCs w:val="22"/>
          <w:shd w:val="clear" w:color="auto" w:fill="FFFFFF"/>
        </w:rPr>
        <w:t>The governing body will discuss with the agency whether it is appropriate to suspend the individual, or redeploy them to another part of the school, while the school carries out the investigation</w:t>
      </w:r>
    </w:p>
    <w:p w:rsidR="002F2522" w:rsidRPr="00AC530A" w:rsidRDefault="002F2522" w:rsidP="00B47605">
      <w:pPr>
        <w:pStyle w:val="ListParagraph"/>
        <w:spacing w:after="120"/>
        <w:ind w:left="890"/>
        <w:jc w:val="both"/>
        <w:rPr>
          <w:rFonts w:asciiTheme="minorHAnsi" w:eastAsia="MS Mincho" w:hAnsiTheme="minorHAnsi" w:cstheme="minorHAnsi"/>
          <w:sz w:val="22"/>
          <w:szCs w:val="22"/>
          <w:shd w:val="clear" w:color="auto" w:fill="FFFFFF"/>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 xml:space="preserve">We will involve the agency fully, but the school will take the lead in collecting the necessary information and providing it to </w:t>
      </w:r>
      <w:r w:rsidR="00F1153D">
        <w:rPr>
          <w:rFonts w:asciiTheme="minorHAnsi" w:eastAsia="MS Mincho" w:hAnsiTheme="minorHAnsi" w:cstheme="minorHAnsi"/>
          <w:sz w:val="22"/>
          <w:szCs w:val="22"/>
          <w:shd w:val="clear" w:color="auto" w:fill="FFFFFF"/>
        </w:rPr>
        <w:t>C-SPA</w:t>
      </w:r>
      <w:r w:rsidRPr="00AC530A">
        <w:rPr>
          <w:rFonts w:asciiTheme="minorHAnsi" w:eastAsia="MS Mincho" w:hAnsiTheme="minorHAnsi" w:cstheme="minorHAnsi"/>
          <w:sz w:val="22"/>
          <w:szCs w:val="22"/>
          <w:shd w:val="clear" w:color="auto" w:fill="FFFFFF"/>
        </w:rPr>
        <w:t xml:space="preserve"> as required</w:t>
      </w:r>
    </w:p>
    <w:p w:rsidR="002F2522" w:rsidRPr="00AC530A" w:rsidRDefault="002F2522" w:rsidP="002F2522">
      <w:pPr>
        <w:pStyle w:val="ListParagraph"/>
        <w:rPr>
          <w:rFonts w:asciiTheme="minorHAnsi" w:eastAsia="MS Mincho" w:hAnsiTheme="minorHAnsi" w:cstheme="minorHAnsi"/>
          <w:color w:val="FF0000"/>
          <w:sz w:val="22"/>
          <w:szCs w:val="22"/>
        </w:rPr>
      </w:pPr>
    </w:p>
    <w:p w:rsidR="002F2522" w:rsidRPr="00AC530A" w:rsidRDefault="002F2522" w:rsidP="00B47605">
      <w:pPr>
        <w:pStyle w:val="ListParagraph"/>
        <w:numPr>
          <w:ilvl w:val="0"/>
          <w:numId w:val="1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rsidR="002F2522" w:rsidRPr="00AC530A" w:rsidRDefault="002F2522"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shd w:val="clear" w:color="auto" w:fill="FFFFFF"/>
        </w:rPr>
        <w:t>When using an agency, we will inform them of our process for managing allegations, and keep them updated about our policies as necessary, and will invite the agency's HR manager or equivalent to meetings as appropriate.</w:t>
      </w:r>
      <w:r w:rsidR="00AC530A">
        <w:rPr>
          <w:rFonts w:asciiTheme="minorHAnsi" w:eastAsia="MS Mincho" w:hAnsiTheme="minorHAnsi" w:cstheme="minorHAnsi"/>
          <w:sz w:val="22"/>
          <w:szCs w:val="22"/>
          <w:shd w:val="clear" w:color="auto" w:fill="FFFFFF"/>
        </w:rPr>
        <w:br/>
      </w:r>
    </w:p>
    <w:p w:rsidR="001F40F9" w:rsidRPr="00AC530A" w:rsidRDefault="00AC530A"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Specifications</w:t>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Action following a criminal investigation or prosecution</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The Case Manager will discuss with the </w:t>
      </w:r>
      <w:r w:rsidR="00F1153D" w:rsidRPr="00F1153D">
        <w:rPr>
          <w:rFonts w:asciiTheme="minorHAnsi" w:eastAsia="MS Mincho" w:hAnsiTheme="minorHAnsi" w:cstheme="minorHAnsi"/>
          <w:sz w:val="22"/>
          <w:szCs w:val="22"/>
          <w:lang w:val="en-US"/>
        </w:rPr>
        <w:t xml:space="preserve">Children's Single Point of Access </w:t>
      </w:r>
      <w:r w:rsidRPr="00AC530A">
        <w:rPr>
          <w:rFonts w:asciiTheme="minorHAnsi" w:eastAsia="MS Mincho" w:hAnsiTheme="minorHAnsi" w:cstheme="minorHAnsi"/>
          <w:sz w:val="22"/>
          <w:szCs w:val="22"/>
          <w:lang w:val="en-US"/>
        </w:rPr>
        <w:t>(</w:t>
      </w:r>
      <w:r w:rsidR="00F1153D">
        <w:rPr>
          <w:rFonts w:asciiTheme="minorHAnsi" w:eastAsia="MS Mincho" w:hAnsiTheme="minorHAnsi" w:cstheme="minorHAnsi"/>
          <w:sz w:val="22"/>
          <w:szCs w:val="22"/>
          <w:lang w:val="en-US"/>
        </w:rPr>
        <w:t>C-SPA</w:t>
      </w:r>
      <w:r w:rsidRPr="00AC530A">
        <w:rPr>
          <w:rFonts w:asciiTheme="minorHAnsi" w:eastAsia="MS Mincho" w:hAnsiTheme="minorHAnsi" w:cstheme="minorHAnsi"/>
          <w:sz w:val="22"/>
          <w:szCs w:val="22"/>
          <w:lang w:val="en-US"/>
        </w:rPr>
        <w:t>) whether any further action, including disciplinary action, is appropriate and, if so, how to proceed, taking into account information provided by the police and/or children’s social care services.</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Conclusion of a case where the allegation is substantiated</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If the allegation is substantiated and the individual is dismissed or the school ceases to use their services, or the individual resigns or otherwise ceases to provide their services, the Case Manager and the school’s HR </w:t>
      </w:r>
      <w:r w:rsidRPr="00AC530A">
        <w:rPr>
          <w:rFonts w:asciiTheme="minorHAnsi" w:eastAsia="MS Mincho" w:hAnsiTheme="minorHAnsi" w:cstheme="minorHAnsi"/>
          <w:sz w:val="22"/>
          <w:szCs w:val="22"/>
          <w:lang w:val="en-US"/>
        </w:rPr>
        <w:lastRenderedPageBreak/>
        <w:t>and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make a referral to the DBS for consideration of whether inclusion on the barred lists is required.</w:t>
      </w:r>
    </w:p>
    <w:p w:rsidR="001F40F9" w:rsidRPr="00AC530A" w:rsidRDefault="001F40F9" w:rsidP="00AC530A">
      <w:pPr>
        <w:spacing w:after="120"/>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the individual concerned is a member of teaching staff, the Case Manager and HR perso</w:t>
      </w:r>
      <w:r w:rsidR="00F1153D">
        <w:rPr>
          <w:rFonts w:asciiTheme="minorHAnsi" w:eastAsia="MS Mincho" w:hAnsiTheme="minorHAnsi" w:cstheme="minorHAnsi"/>
          <w:sz w:val="22"/>
          <w:szCs w:val="22"/>
          <w:lang w:val="en-US"/>
        </w:rPr>
        <w:t>nnel adviser will discuss with C-SPA</w:t>
      </w:r>
      <w:r w:rsidRPr="00AC530A">
        <w:rPr>
          <w:rFonts w:asciiTheme="minorHAnsi" w:eastAsia="MS Mincho" w:hAnsiTheme="minorHAnsi" w:cstheme="minorHAnsi"/>
          <w:sz w:val="22"/>
          <w:szCs w:val="22"/>
          <w:lang w:val="en-US"/>
        </w:rPr>
        <w:t xml:space="preserve"> whether to refer the matter to the Teaching Regulation Agency to consider prohibiting the individual from teaching.</w:t>
      </w:r>
      <w:r w:rsidR="00AC530A">
        <w:rPr>
          <w:rFonts w:asciiTheme="minorHAnsi" w:eastAsia="MS Mincho" w:hAnsiTheme="minorHAnsi" w:cstheme="minorHAnsi"/>
          <w:sz w:val="22"/>
          <w:szCs w:val="22"/>
          <w:lang w:val="en-US"/>
        </w:rPr>
        <w:br/>
      </w: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Individuals returning to work after suspension</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If it is decided on the conclusion of a case that an individual who has been suspended can return to work, the Case Manager will consider how best to facilitate this.</w:t>
      </w:r>
    </w:p>
    <w:p w:rsidR="001F40F9" w:rsidRPr="00AC530A" w:rsidRDefault="001F40F9"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The Case Manager will also consider how best to manage the individual’s contact with the child or children who made the allegation, if they are still attending the school.</w:t>
      </w:r>
    </w:p>
    <w:p w:rsidR="001F59F7" w:rsidRPr="00AC530A" w:rsidRDefault="001F59F7" w:rsidP="001F59F7">
      <w:pPr>
        <w:spacing w:after="120"/>
        <w:rPr>
          <w:rFonts w:asciiTheme="minorHAnsi" w:eastAsia="MS Mincho" w:hAnsiTheme="minorHAnsi" w:cstheme="minorHAnsi"/>
          <w:b/>
          <w:color w:val="FF0000"/>
          <w:sz w:val="22"/>
          <w:szCs w:val="22"/>
        </w:rPr>
      </w:pPr>
    </w:p>
    <w:p w:rsidR="001F59F7" w:rsidRPr="00AC530A" w:rsidRDefault="001F59F7" w:rsidP="00B47605">
      <w:pPr>
        <w:spacing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Unsubstantiated, unfounded, false or malicious reports</w:t>
      </w:r>
    </w:p>
    <w:p w:rsidR="001F59F7" w:rsidRPr="00AC530A" w:rsidRDefault="001F59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If a report is: </w:t>
      </w:r>
    </w:p>
    <w:p w:rsidR="001F59F7" w:rsidRPr="00AC530A" w:rsidRDefault="001F59F7" w:rsidP="00B47605">
      <w:pPr>
        <w:pStyle w:val="ListParagraph"/>
        <w:numPr>
          <w:ilvl w:val="0"/>
          <w:numId w:val="15"/>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Determined to 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rsidR="001F59F7" w:rsidRPr="00AC530A" w:rsidRDefault="001F59F7" w:rsidP="00B47605">
      <w:pPr>
        <w:pStyle w:val="ListParagraph"/>
        <w:spacing w:after="120"/>
        <w:ind w:left="890"/>
        <w:jc w:val="both"/>
        <w:rPr>
          <w:rFonts w:asciiTheme="minorHAnsi" w:eastAsia="MS Mincho" w:hAnsiTheme="minorHAnsi" w:cstheme="minorHAnsi"/>
          <w:sz w:val="22"/>
          <w:szCs w:val="22"/>
        </w:rPr>
      </w:pPr>
    </w:p>
    <w:p w:rsidR="001F59F7" w:rsidRPr="00AC530A" w:rsidRDefault="001F59F7" w:rsidP="00B47605">
      <w:pPr>
        <w:pStyle w:val="ListParagraph"/>
        <w:numPr>
          <w:ilvl w:val="0"/>
          <w:numId w:val="17"/>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Shown to be deliberately invented, or malicious, the school will consider whether any disciplinary action is appropriate against the individual(s) who made it</w:t>
      </w:r>
    </w:p>
    <w:p w:rsidR="001F59F7" w:rsidRPr="00AC530A" w:rsidRDefault="001F59F7" w:rsidP="00B47605">
      <w:pPr>
        <w:spacing w:after="120"/>
        <w:jc w:val="both"/>
        <w:rPr>
          <w:rFonts w:asciiTheme="minorHAnsi" w:eastAsia="MS Mincho" w:hAnsiTheme="minorHAnsi" w:cstheme="minorHAnsi"/>
          <w:color w:val="FF0000"/>
          <w:sz w:val="22"/>
          <w:szCs w:val="22"/>
          <w:lang w:val="en-US"/>
        </w:rPr>
      </w:pPr>
    </w:p>
    <w:p w:rsidR="001F40F9" w:rsidRPr="00AC530A" w:rsidRDefault="001F40F9" w:rsidP="00B47605">
      <w:pPr>
        <w:spacing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Unsubstantiated</w:t>
      </w:r>
      <w:r w:rsidR="008A68BC" w:rsidRPr="00AC530A">
        <w:rPr>
          <w:rFonts w:asciiTheme="minorHAnsi" w:eastAsia="MS Mincho" w:hAnsiTheme="minorHAnsi" w:cstheme="minorHAnsi"/>
          <w:b/>
          <w:sz w:val="22"/>
          <w:szCs w:val="22"/>
          <w:lang w:val="en-US"/>
        </w:rPr>
        <w:t>, unfounded, false</w:t>
      </w:r>
      <w:r w:rsidRPr="00AC530A">
        <w:rPr>
          <w:rFonts w:asciiTheme="minorHAnsi" w:eastAsia="MS Mincho" w:hAnsiTheme="minorHAnsi" w:cstheme="minorHAnsi"/>
          <w:b/>
          <w:sz w:val="22"/>
          <w:szCs w:val="22"/>
          <w:lang w:val="en-US"/>
        </w:rPr>
        <w:t xml:space="preserve"> or malicious allegations</w:t>
      </w:r>
    </w:p>
    <w:p w:rsidR="00075E55" w:rsidRPr="00AC530A" w:rsidRDefault="001F40F9" w:rsidP="00B47605">
      <w:pPr>
        <w:pStyle w:val="4Bulletedcopyblue"/>
        <w:numPr>
          <w:ilvl w:val="0"/>
          <w:numId w:val="14"/>
        </w:numPr>
        <w:jc w:val="both"/>
        <w:rPr>
          <w:rFonts w:asciiTheme="minorHAnsi" w:hAnsiTheme="minorHAnsi" w:cstheme="minorHAnsi"/>
          <w:sz w:val="22"/>
          <w:szCs w:val="22"/>
        </w:rPr>
      </w:pPr>
      <w:r w:rsidRPr="00AC530A">
        <w:rPr>
          <w:rFonts w:asciiTheme="minorHAnsi" w:hAnsiTheme="minorHAnsi" w:cstheme="minorHAnsi"/>
          <w:sz w:val="22"/>
          <w:szCs w:val="22"/>
          <w:lang w:val="en-US"/>
        </w:rPr>
        <w:t xml:space="preserve">If an allegation is </w:t>
      </w:r>
      <w:r w:rsidR="00075E55" w:rsidRPr="00AC530A">
        <w:rPr>
          <w:rFonts w:asciiTheme="minorHAnsi" w:hAnsiTheme="minorHAnsi" w:cstheme="minorHAnsi"/>
          <w:sz w:val="22"/>
          <w:szCs w:val="22"/>
          <w:lang w:val="en-US"/>
        </w:rPr>
        <w:t>determined</w:t>
      </w:r>
      <w:r w:rsidRPr="00AC530A">
        <w:rPr>
          <w:rFonts w:asciiTheme="minorHAnsi" w:hAnsiTheme="minorHAnsi" w:cstheme="minorHAnsi"/>
          <w:sz w:val="22"/>
          <w:szCs w:val="22"/>
          <w:lang w:val="en-US"/>
        </w:rPr>
        <w:t xml:space="preserve"> to be </w:t>
      </w:r>
      <w:r w:rsidR="00477106" w:rsidRPr="00AC530A">
        <w:rPr>
          <w:rFonts w:asciiTheme="minorHAnsi" w:hAnsiTheme="minorHAnsi" w:cstheme="minorHAnsi"/>
          <w:sz w:val="22"/>
          <w:szCs w:val="22"/>
          <w:lang w:val="en-US"/>
        </w:rPr>
        <w:t>unsubstantiated, unfounded, false</w:t>
      </w:r>
      <w:r w:rsidR="00F1153D">
        <w:rPr>
          <w:rFonts w:asciiTheme="minorHAnsi" w:hAnsiTheme="minorHAnsi" w:cstheme="minorHAnsi"/>
          <w:sz w:val="22"/>
          <w:szCs w:val="22"/>
          <w:lang w:val="en-US"/>
        </w:rPr>
        <w:t xml:space="preserve"> or malicious, C-SPA</w:t>
      </w:r>
      <w:r w:rsidR="001F59F7" w:rsidRPr="00AC530A">
        <w:rPr>
          <w:rFonts w:asciiTheme="minorHAnsi" w:hAnsiTheme="minorHAnsi" w:cstheme="minorHAnsi"/>
          <w:sz w:val="22"/>
          <w:szCs w:val="22"/>
          <w:lang w:val="en-US"/>
        </w:rPr>
        <w:t xml:space="preserve"> and Case Manager </w:t>
      </w:r>
      <w:r w:rsidRPr="00AC530A">
        <w:rPr>
          <w:rFonts w:asciiTheme="minorHAnsi" w:hAnsiTheme="minorHAnsi" w:cstheme="minorHAnsi"/>
          <w:sz w:val="22"/>
          <w:szCs w:val="22"/>
          <w:lang w:val="en-US"/>
        </w:rPr>
        <w:t>will consider</w:t>
      </w:r>
      <w:r w:rsidR="008A68BC" w:rsidRPr="00AC530A">
        <w:rPr>
          <w:rFonts w:asciiTheme="minorHAnsi" w:hAnsiTheme="minorHAnsi" w:cstheme="minorHAnsi"/>
          <w:sz w:val="22"/>
          <w:szCs w:val="22"/>
          <w:lang w:val="en-US"/>
        </w:rPr>
        <w:t xml:space="preserve"> the appropriate next steps.</w:t>
      </w:r>
      <w:r w:rsidR="00075E55" w:rsidRPr="00AC530A">
        <w:rPr>
          <w:rFonts w:asciiTheme="minorHAnsi" w:hAnsiTheme="minorHAnsi" w:cstheme="minorHAnsi"/>
          <w:sz w:val="22"/>
          <w:szCs w:val="22"/>
        </w:rPr>
        <w:t xml:space="preserve"> If they consider that the child and/or person who made the allegation is in need of help, or the allegation may have been a cry for help, a referral to children’s social care may be appropriate</w:t>
      </w:r>
    </w:p>
    <w:p w:rsidR="00075E55" w:rsidRPr="00AC530A" w:rsidRDefault="00075E55" w:rsidP="00AC530A">
      <w:pPr>
        <w:pStyle w:val="ListParagraph"/>
        <w:numPr>
          <w:ilvl w:val="0"/>
          <w:numId w:val="14"/>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If an allegation is shown to be deliberately invented, or malicious, the school will consider whether any disciplinary action is appropriate against the individual(s) who made it</w:t>
      </w:r>
      <w:r w:rsidR="00AC530A">
        <w:rPr>
          <w:rFonts w:asciiTheme="minorHAnsi" w:eastAsia="MS Mincho" w:hAnsiTheme="minorHAnsi" w:cstheme="minorHAnsi"/>
          <w:sz w:val="22"/>
          <w:szCs w:val="22"/>
        </w:rPr>
        <w:br/>
      </w:r>
    </w:p>
    <w:p w:rsidR="00E23E61" w:rsidRPr="00AC530A" w:rsidRDefault="001F40F9" w:rsidP="00B47605">
      <w:pPr>
        <w:spacing w:before="240" w:after="120"/>
        <w:jc w:val="both"/>
        <w:rPr>
          <w:rFonts w:asciiTheme="minorHAnsi" w:eastAsia="MS Mincho" w:hAnsiTheme="minorHAnsi" w:cstheme="minorHAnsi"/>
          <w:b/>
          <w:sz w:val="22"/>
          <w:szCs w:val="22"/>
          <w:lang w:val="en-US"/>
        </w:rPr>
      </w:pPr>
      <w:r w:rsidRPr="00AC530A">
        <w:rPr>
          <w:rFonts w:asciiTheme="minorHAnsi" w:eastAsia="MS Mincho" w:hAnsiTheme="minorHAnsi" w:cstheme="minorHAnsi"/>
          <w:b/>
          <w:sz w:val="22"/>
          <w:szCs w:val="22"/>
          <w:lang w:val="en-US"/>
        </w:rPr>
        <w:t>R</w:t>
      </w:r>
      <w:r w:rsidR="00E23E61" w:rsidRPr="00AC530A">
        <w:rPr>
          <w:rFonts w:asciiTheme="minorHAnsi" w:eastAsia="MS Mincho" w:hAnsiTheme="minorHAnsi" w:cstheme="minorHAnsi"/>
          <w:b/>
          <w:sz w:val="22"/>
          <w:szCs w:val="22"/>
          <w:lang w:val="en-US"/>
        </w:rPr>
        <w:t>eferences</w:t>
      </w:r>
    </w:p>
    <w:p w:rsidR="00E23E61" w:rsidRPr="00AC530A" w:rsidRDefault="00E23E61"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 xml:space="preserve">When providing employer references, we will not refer to any allegation that has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 xml:space="preserve">unsubstantiated or malicious, or any history of allegations where all such allegations have been proven to be false, </w:t>
      </w:r>
      <w:r w:rsidR="001F59F7" w:rsidRPr="00AC530A">
        <w:rPr>
          <w:rFonts w:asciiTheme="minorHAnsi" w:eastAsia="MS Mincho" w:hAnsiTheme="minorHAnsi" w:cstheme="minorHAnsi"/>
          <w:sz w:val="22"/>
          <w:szCs w:val="22"/>
          <w:lang w:val="en-US"/>
        </w:rPr>
        <w:t xml:space="preserve">unfounded, </w:t>
      </w:r>
      <w:r w:rsidRPr="00AC530A">
        <w:rPr>
          <w:rFonts w:asciiTheme="minorHAnsi" w:eastAsia="MS Mincho" w:hAnsiTheme="minorHAnsi" w:cstheme="minorHAnsi"/>
          <w:sz w:val="22"/>
          <w:szCs w:val="22"/>
          <w:lang w:val="en-US"/>
        </w:rPr>
        <w:t>unsubstantiated or malicious.</w:t>
      </w:r>
    </w:p>
    <w:p w:rsidR="001F59F7" w:rsidRPr="00AC530A" w:rsidRDefault="001F59F7" w:rsidP="00B47605">
      <w:pPr>
        <w:spacing w:after="120"/>
        <w:jc w:val="both"/>
        <w:rPr>
          <w:rFonts w:asciiTheme="minorHAnsi" w:eastAsia="MS Mincho" w:hAnsiTheme="minorHAnsi" w:cstheme="minorHAnsi"/>
          <w:sz w:val="22"/>
          <w:szCs w:val="22"/>
          <w:lang w:val="en-US"/>
        </w:rPr>
      </w:pPr>
      <w:r w:rsidRPr="00AC530A">
        <w:rPr>
          <w:rFonts w:asciiTheme="minorHAnsi" w:eastAsia="MS Mincho" w:hAnsiTheme="minorHAnsi" w:cstheme="minorHAnsi"/>
          <w:sz w:val="22"/>
          <w:szCs w:val="22"/>
          <w:lang w:val="en-US"/>
        </w:rPr>
        <w:t>We will include substantiated allegations, provided that the information is factual and does not include opinions</w:t>
      </w:r>
      <w:r w:rsidR="00AC530A">
        <w:rPr>
          <w:rFonts w:asciiTheme="minorHAnsi" w:eastAsia="MS Mincho" w:hAnsiTheme="minorHAnsi" w:cstheme="minorHAnsi"/>
          <w:sz w:val="22"/>
          <w:szCs w:val="22"/>
          <w:lang w:val="en-US"/>
        </w:rPr>
        <w:br/>
      </w:r>
    </w:p>
    <w:p w:rsidR="00E23E61" w:rsidRPr="00AC530A" w:rsidRDefault="00E23E61"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Learning lessons</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After any cases where the allegations are </w:t>
      </w:r>
      <w:r w:rsidRPr="00AC530A">
        <w:rPr>
          <w:rFonts w:asciiTheme="minorHAnsi" w:eastAsia="MS Mincho" w:hAnsiTheme="minorHAnsi" w:cstheme="minorHAnsi"/>
          <w:i/>
          <w:sz w:val="22"/>
          <w:szCs w:val="22"/>
        </w:rPr>
        <w:t>substantiated</w:t>
      </w:r>
      <w:r w:rsidRPr="00AC530A">
        <w:rPr>
          <w:rFonts w:asciiTheme="minorHAnsi" w:eastAsia="MS Mincho" w:hAnsiTheme="minorHAnsi" w:cstheme="minorHAnsi"/>
          <w:sz w:val="22"/>
          <w:szCs w:val="22"/>
        </w:rPr>
        <w:t xml:space="preserve">, </w:t>
      </w:r>
      <w:r w:rsidR="002D4429" w:rsidRPr="00AC530A">
        <w:rPr>
          <w:rFonts w:asciiTheme="minorHAnsi" w:eastAsia="MS Mincho" w:hAnsiTheme="minorHAnsi" w:cstheme="minorHAnsi"/>
          <w:sz w:val="22"/>
          <w:szCs w:val="22"/>
        </w:rPr>
        <w:t xml:space="preserve">the Case Manager </w:t>
      </w:r>
      <w:r w:rsidRPr="00AC530A">
        <w:rPr>
          <w:rFonts w:asciiTheme="minorHAnsi" w:eastAsia="MS Mincho" w:hAnsiTheme="minorHAnsi" w:cstheme="minorHAnsi"/>
          <w:sz w:val="22"/>
          <w:szCs w:val="22"/>
        </w:rPr>
        <w:t xml:space="preserve">will review the circumstances of the case with the </w:t>
      </w:r>
      <w:r w:rsidR="00F1153D" w:rsidRPr="00F1153D">
        <w:rPr>
          <w:rFonts w:asciiTheme="minorHAnsi" w:eastAsia="MS Mincho" w:hAnsiTheme="minorHAnsi" w:cstheme="minorHAnsi"/>
          <w:sz w:val="22"/>
          <w:szCs w:val="22"/>
        </w:rPr>
        <w:t xml:space="preserve">Children's Single Point of Access </w:t>
      </w:r>
      <w:r w:rsidRPr="00AC530A">
        <w:rPr>
          <w:rFonts w:asciiTheme="minorHAnsi" w:eastAsia="MS Mincho" w:hAnsiTheme="minorHAnsi" w:cstheme="minorHAnsi"/>
          <w:sz w:val="22"/>
          <w:szCs w:val="22"/>
        </w:rPr>
        <w:t>(</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to determine whether there are any improvements that we can make to the school’s procedures or practice to help prevent similar events in the future. </w:t>
      </w:r>
    </w:p>
    <w:p w:rsidR="00E23E61" w:rsidRPr="00AC530A" w:rsidRDefault="00E23E61"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will include consideration of (as applicable):</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Issues arising from the decision to suspend the member of staff</w:t>
      </w:r>
    </w:p>
    <w:p w:rsidR="00E23E61" w:rsidRPr="00AC530A" w:rsidRDefault="00E23E61" w:rsidP="00B47605">
      <w:pPr>
        <w:numPr>
          <w:ilvl w:val="0"/>
          <w:numId w:val="7"/>
        </w:numPr>
        <w:spacing w:before="120" w:after="120" w:line="259" w:lineRule="auto"/>
        <w:ind w:left="568"/>
        <w:jc w:val="both"/>
        <w:rPr>
          <w:rFonts w:asciiTheme="minorHAnsi" w:eastAsia="Arial" w:hAnsiTheme="minorHAnsi" w:cstheme="minorHAnsi"/>
          <w:sz w:val="22"/>
          <w:szCs w:val="22"/>
          <w:lang w:val="en-US"/>
        </w:rPr>
      </w:pPr>
      <w:r w:rsidRPr="00AC530A">
        <w:rPr>
          <w:rFonts w:asciiTheme="minorHAnsi" w:eastAsia="Arial" w:hAnsiTheme="minorHAnsi" w:cstheme="minorHAnsi"/>
          <w:sz w:val="22"/>
          <w:szCs w:val="22"/>
          <w:lang w:val="en-US"/>
        </w:rPr>
        <w:t>The duration of the suspension</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t xml:space="preserve">Whether or not the suspension was justified </w:t>
      </w:r>
    </w:p>
    <w:p w:rsidR="00E23E61" w:rsidRPr="00AC530A" w:rsidRDefault="00E23E61" w:rsidP="00B47605">
      <w:pPr>
        <w:numPr>
          <w:ilvl w:val="0"/>
          <w:numId w:val="7"/>
        </w:numPr>
        <w:spacing w:before="120" w:after="120" w:line="259" w:lineRule="auto"/>
        <w:ind w:left="568"/>
        <w:jc w:val="both"/>
        <w:rPr>
          <w:rFonts w:asciiTheme="minorHAnsi" w:eastAsia="MS Mincho" w:hAnsiTheme="minorHAnsi" w:cstheme="minorHAnsi"/>
          <w:sz w:val="22"/>
          <w:szCs w:val="22"/>
          <w:lang w:val="en-US"/>
        </w:rPr>
      </w:pPr>
      <w:r w:rsidRPr="00AC530A">
        <w:rPr>
          <w:rFonts w:asciiTheme="minorHAnsi" w:eastAsia="Arial" w:hAnsiTheme="minorHAnsi" w:cstheme="minorHAnsi"/>
          <w:sz w:val="22"/>
          <w:szCs w:val="22"/>
          <w:lang w:val="en-US"/>
        </w:rPr>
        <w:lastRenderedPageBreak/>
        <w:t>The use of suspension when the individual is subsequently reinstated. We will consider how future investigations of a similar nature could be carried out without suspending the individual</w:t>
      </w:r>
    </w:p>
    <w:p w:rsidR="002D4429" w:rsidRPr="00AC530A" w:rsidRDefault="002D4429" w:rsidP="00B47605">
      <w:pPr>
        <w:spacing w:before="120"/>
        <w:jc w:val="both"/>
        <w:rPr>
          <w:rFonts w:asciiTheme="minorHAnsi" w:eastAsia="Arial" w:hAnsiTheme="minorHAnsi" w:cstheme="minorHAnsi"/>
          <w:sz w:val="22"/>
          <w:szCs w:val="22"/>
        </w:rPr>
      </w:pPr>
      <w:r w:rsidRPr="00AC530A">
        <w:rPr>
          <w:rFonts w:asciiTheme="minorHAnsi" w:eastAsia="Arial" w:hAnsiTheme="minorHAnsi" w:cstheme="minorHAnsi"/>
          <w:sz w:val="22"/>
          <w:szCs w:val="22"/>
        </w:rPr>
        <w:t>For all other cases, the Case Manager will consider the facts and determine whether any improvements can be made.</w:t>
      </w:r>
    </w:p>
    <w:p w:rsidR="00E23E61" w:rsidRPr="00AC530A" w:rsidRDefault="00E23E61" w:rsidP="00B47605">
      <w:pPr>
        <w:spacing w:after="120"/>
        <w:jc w:val="both"/>
        <w:rPr>
          <w:rFonts w:asciiTheme="minorHAnsi" w:eastAsia="MS Mincho" w:hAnsiTheme="minorHAnsi" w:cstheme="minorHAnsi"/>
          <w:sz w:val="22"/>
          <w:szCs w:val="22"/>
          <w:lang w:val="en-US"/>
        </w:rPr>
      </w:pPr>
    </w:p>
    <w:p w:rsidR="002D4429" w:rsidRPr="00AC530A" w:rsidRDefault="002D4429"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Non-recent allegations</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Abuse can be reported, no matter how long ago it happened.</w:t>
      </w:r>
    </w:p>
    <w:p w:rsidR="002D4429" w:rsidRPr="00AC530A" w:rsidRDefault="002D4429" w:rsidP="00B47605">
      <w:pPr>
        <w:spacing w:before="120"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report any non-recent allegations made by a child to </w:t>
      </w:r>
      <w:r w:rsidR="00F1153D">
        <w:rPr>
          <w:rFonts w:asciiTheme="minorHAnsi" w:eastAsia="MS Mincho" w:hAnsiTheme="minorHAnsi" w:cstheme="minorHAnsi"/>
          <w:sz w:val="22"/>
          <w:szCs w:val="22"/>
        </w:rPr>
        <w:t>C-SPA</w:t>
      </w:r>
      <w:r w:rsidRPr="00AC530A">
        <w:rPr>
          <w:rFonts w:asciiTheme="minorHAnsi" w:eastAsia="MS Mincho" w:hAnsiTheme="minorHAnsi" w:cstheme="minorHAnsi"/>
          <w:sz w:val="22"/>
          <w:szCs w:val="22"/>
        </w:rPr>
        <w:t xml:space="preserve"> in line with our </w:t>
      </w:r>
      <w:bookmarkStart w:id="0" w:name="_GoBack"/>
      <w:r w:rsidRPr="00AC530A">
        <w:rPr>
          <w:rFonts w:asciiTheme="minorHAnsi" w:eastAsia="MS Mincho" w:hAnsiTheme="minorHAnsi" w:cstheme="minorHAnsi"/>
          <w:sz w:val="22"/>
          <w:szCs w:val="22"/>
        </w:rPr>
        <w:t>local</w:t>
      </w:r>
      <w:bookmarkEnd w:id="0"/>
      <w:r w:rsidRPr="00AC530A">
        <w:rPr>
          <w:rFonts w:asciiTheme="minorHAnsi" w:eastAsia="MS Mincho" w:hAnsiTheme="minorHAnsi" w:cstheme="minorHAnsi"/>
          <w:sz w:val="22"/>
          <w:szCs w:val="22"/>
        </w:rPr>
        <w:t xml:space="preserve"> authority’s procedures for dealing with non-recent allegations.</w:t>
      </w:r>
    </w:p>
    <w:p w:rsidR="002D4429" w:rsidRPr="00AC530A" w:rsidRDefault="002D4429" w:rsidP="00AC530A">
      <w:pPr>
        <w:spacing w:before="120"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an adult makes an allegation to the school that they were abused as a child, we will advise the individual to report the allegation to the police.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Concerns that do not meet the harm threshold</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This section applies to all concerns (including allegations) about members of staff, including supply teachers, volunteers and contractors, which do not meet the harm threshold set out in section 1 above.</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Concerns may arise through, for example: </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Suspicion</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Complaint</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Disclosure made by a child, parent or other adult within or outside the school</w:t>
      </w:r>
    </w:p>
    <w:p w:rsidR="004A4AF7" w:rsidRPr="00AC530A" w:rsidRDefault="004A4AF7" w:rsidP="00B47605">
      <w:pPr>
        <w:pStyle w:val="ListParagraph"/>
        <w:numPr>
          <w:ilvl w:val="0"/>
          <w:numId w:val="18"/>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Pre-employment vetting checks </w:t>
      </w:r>
    </w:p>
    <w:p w:rsidR="004A4AF7" w:rsidRPr="00AC530A" w:rsidRDefault="004A4AF7" w:rsidP="00AC530A">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responding to and dealing with any concerns in a timely manner to safeguard the welfare of children.</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Definition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term ‘low-level’ concern is any concern – no matter how small – that an adult working in or on behalf of the school may have acted in a way that:</w:t>
      </w:r>
    </w:p>
    <w:p w:rsidR="004A4AF7" w:rsidRPr="00AC530A" w:rsidRDefault="004A4AF7" w:rsidP="00B47605">
      <w:pPr>
        <w:pStyle w:val="ListParagraph"/>
        <w:numPr>
          <w:ilvl w:val="0"/>
          <w:numId w:val="19"/>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Is inconsistent with the staff code of conduct, including inappropriate conduct outside of work, </w:t>
      </w:r>
      <w:r w:rsidRPr="00AC530A">
        <w:rPr>
          <w:rFonts w:asciiTheme="minorHAnsi" w:eastAsia="MS Mincho" w:hAnsiTheme="minorHAnsi" w:cstheme="minorHAnsi"/>
          <w:b/>
          <w:sz w:val="22"/>
          <w:szCs w:val="22"/>
        </w:rPr>
        <w:t>and</w:t>
      </w:r>
    </w:p>
    <w:p w:rsidR="004A4AF7" w:rsidRPr="00AC530A" w:rsidRDefault="004A4AF7" w:rsidP="004A4AF7">
      <w:pPr>
        <w:pStyle w:val="ListParagraph"/>
        <w:numPr>
          <w:ilvl w:val="0"/>
          <w:numId w:val="19"/>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Does not meet the allegations threshold or is otherwise not considered serious enough to consider a referral </w:t>
      </w:r>
      <w:r w:rsidR="00CC500D">
        <w:rPr>
          <w:rFonts w:asciiTheme="minorHAnsi" w:eastAsia="MS Mincho" w:hAnsiTheme="minorHAnsi" w:cstheme="minorHAnsi"/>
          <w:sz w:val="22"/>
          <w:szCs w:val="22"/>
        </w:rPr>
        <w:t xml:space="preserve">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4A4AF7">
      <w:p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Examples of such behaviour could include, but are not limited to:</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Being overly friendly with children</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Having favourites</w:t>
      </w:r>
    </w:p>
    <w:p w:rsidR="004A4AF7" w:rsidRPr="00AC530A" w:rsidRDefault="004A4AF7" w:rsidP="004A4AF7">
      <w:pPr>
        <w:pStyle w:val="ListParagraph"/>
        <w:numPr>
          <w:ilvl w:val="0"/>
          <w:numId w:val="20"/>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t>Taking photographs of children on their mobile phone</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 xml:space="preserve">Sharing low-level concerns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recognise the importance of creating a culture of openness, trust and transparency to encourage all staff to share low-level concerns so that they can be addressed appropriately.</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We will create this culture by: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Ensuring staff are clear about what appropriate behaviour is, and are confident in distinguishing expected and appropriate behaviour from concerning, problematic or inappropriate behaviour, in themselves and others</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share any low-level concerns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Empowering staff to self-refer </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Addressing unprofessional behaviour and supporting the individual to correct it at an early stage</w:t>
      </w:r>
    </w:p>
    <w:p w:rsidR="004A4AF7" w:rsidRPr="00AC530A" w:rsidRDefault="004A4AF7" w:rsidP="00B47605">
      <w:pPr>
        <w:pStyle w:val="ListParagraph"/>
        <w:numPr>
          <w:ilvl w:val="0"/>
          <w:numId w:val="21"/>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Providing a responsive, sensitive and proportionate handling of such concerns when they are raised</w:t>
      </w:r>
    </w:p>
    <w:p w:rsidR="004A4AF7" w:rsidRPr="00AC530A" w:rsidRDefault="004A4AF7" w:rsidP="00AC530A">
      <w:pPr>
        <w:pStyle w:val="ListParagraph"/>
        <w:numPr>
          <w:ilvl w:val="0"/>
          <w:numId w:val="21"/>
        </w:numPr>
        <w:spacing w:after="120"/>
        <w:rPr>
          <w:rFonts w:asciiTheme="minorHAnsi" w:eastAsia="MS Mincho" w:hAnsiTheme="minorHAnsi" w:cstheme="minorHAnsi"/>
          <w:sz w:val="22"/>
          <w:szCs w:val="22"/>
        </w:rPr>
      </w:pPr>
      <w:r w:rsidRPr="00AC530A">
        <w:rPr>
          <w:rFonts w:asciiTheme="minorHAnsi" w:eastAsia="MS Mincho" w:hAnsiTheme="minorHAnsi" w:cstheme="minorHAnsi"/>
          <w:sz w:val="22"/>
          <w:szCs w:val="22"/>
        </w:rPr>
        <w:lastRenderedPageBreak/>
        <w:t>Helping to identify any weakness in the school’s safeguarding system</w:t>
      </w:r>
      <w:r w:rsidR="00AC530A">
        <w:rPr>
          <w:rFonts w:asciiTheme="minorHAnsi" w:eastAsia="MS Mincho" w:hAnsiTheme="minorHAnsi" w:cstheme="minorHAnsi"/>
          <w:sz w:val="22"/>
          <w:szCs w:val="22"/>
        </w:rPr>
        <w:br/>
      </w: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Responding to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If the concern is raised via a third party, the Headteacher will collect evidence where necessary by speaking:</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Directly to the person who raised the concern, unless it has been raised anonymously </w:t>
      </w:r>
    </w:p>
    <w:p w:rsidR="004A4AF7" w:rsidRPr="00AC530A" w:rsidRDefault="004A4AF7" w:rsidP="00B47605">
      <w:pPr>
        <w:pStyle w:val="ListParagraph"/>
        <w:numPr>
          <w:ilvl w:val="0"/>
          <w:numId w:val="22"/>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To the individual involved and any witnesses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Headteacher will use the information collected to categorise the type of behaviour and determine any further action, in line with the school’s Staff Code of Conduct Policy.  </w:t>
      </w:r>
    </w:p>
    <w:p w:rsidR="00323FEA" w:rsidRPr="00AC530A" w:rsidRDefault="00323FEA" w:rsidP="004A4AF7">
      <w:pPr>
        <w:spacing w:after="120"/>
        <w:rPr>
          <w:rFonts w:asciiTheme="minorHAnsi" w:eastAsia="MS Mincho" w:hAnsiTheme="minorHAnsi" w:cstheme="minorHAnsi"/>
          <w:color w:val="FF0000"/>
          <w:sz w:val="22"/>
          <w:szCs w:val="22"/>
        </w:rPr>
      </w:pPr>
    </w:p>
    <w:p w:rsidR="004A4AF7" w:rsidRPr="00AC530A" w:rsidRDefault="004A4AF7" w:rsidP="00B47605">
      <w:pPr>
        <w:spacing w:before="240" w:after="120"/>
        <w:jc w:val="both"/>
        <w:rPr>
          <w:rFonts w:asciiTheme="minorHAnsi" w:eastAsia="MS Mincho" w:hAnsiTheme="minorHAnsi" w:cstheme="minorHAnsi"/>
          <w:b/>
          <w:sz w:val="22"/>
          <w:szCs w:val="22"/>
        </w:rPr>
      </w:pPr>
      <w:r w:rsidRPr="00AC530A">
        <w:rPr>
          <w:rFonts w:asciiTheme="minorHAnsi" w:eastAsia="MS Mincho" w:hAnsiTheme="minorHAnsi" w:cstheme="minorHAnsi"/>
          <w:b/>
          <w:sz w:val="22"/>
          <w:szCs w:val="22"/>
        </w:rPr>
        <w:t>Record keeping of low-level concerns</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All low-level concerns will be recorded in writing. In addition to details of the concern raised, records will include the context in which the concern arose, any action taken and the rationale for decisions and action taken.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Records will be:</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Kept confidential, held securely and comply with the DPA 2018 and UK GDPR</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harms threshold as described in section 1 of this appendix, we will refer it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p>
    <w:p w:rsidR="004A4AF7" w:rsidRPr="00AC530A" w:rsidRDefault="004A4AF7" w:rsidP="00B47605">
      <w:pPr>
        <w:pStyle w:val="ListParagraph"/>
        <w:numPr>
          <w:ilvl w:val="0"/>
          <w:numId w:val="23"/>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Retained at least until the individual leaves employment at the school</w:t>
      </w:r>
      <w:r w:rsidRPr="00AC530A">
        <w:rPr>
          <w:rFonts w:asciiTheme="minorHAnsi" w:eastAsia="MS Mincho" w:hAnsiTheme="minorHAnsi" w:cstheme="minorHAnsi"/>
          <w:b/>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Where a low-level concern relates to a supply teacher or contractor, we will notify the individual’s employer, so any potential patterns of inappropriate behaviour can be identified.</w:t>
      </w:r>
    </w:p>
    <w:p w:rsidR="004A4AF7" w:rsidRPr="00AC530A" w:rsidRDefault="00AC530A" w:rsidP="00B47605">
      <w:pPr>
        <w:spacing w:before="240" w:after="120"/>
        <w:jc w:val="both"/>
        <w:rPr>
          <w:rFonts w:asciiTheme="minorHAnsi" w:eastAsia="Arial" w:hAnsiTheme="minorHAnsi" w:cstheme="minorHAnsi"/>
          <w:sz w:val="22"/>
          <w:szCs w:val="22"/>
        </w:rPr>
      </w:pPr>
      <w:r>
        <w:rPr>
          <w:rFonts w:asciiTheme="minorHAnsi" w:eastAsia="MS Mincho" w:hAnsiTheme="minorHAnsi" w:cstheme="minorHAnsi"/>
          <w:b/>
          <w:sz w:val="22"/>
          <w:szCs w:val="22"/>
        </w:rPr>
        <w:br/>
      </w:r>
      <w:r w:rsidR="004A4AF7" w:rsidRPr="00AC530A">
        <w:rPr>
          <w:rFonts w:asciiTheme="minorHAnsi" w:eastAsia="MS Mincho" w:hAnsiTheme="minorHAnsi" w:cstheme="minorHAnsi"/>
          <w:b/>
          <w:sz w:val="22"/>
          <w:szCs w:val="22"/>
        </w:rPr>
        <w:t>References</w:t>
      </w:r>
      <w:r w:rsidR="004A4AF7" w:rsidRPr="00AC530A">
        <w:rPr>
          <w:rFonts w:asciiTheme="minorHAnsi" w:eastAsia="Arial" w:hAnsiTheme="minorHAnsi" w:cstheme="minorHAnsi"/>
          <w:sz w:val="22"/>
          <w:szCs w:val="22"/>
        </w:rPr>
        <w:t xml:space="preserve"> </w:t>
      </w:r>
    </w:p>
    <w:p w:rsidR="004A4AF7" w:rsidRPr="00AC530A" w:rsidRDefault="004A4AF7" w:rsidP="00B47605">
      <w:p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We will not include low-level concerns in references unless:</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 xml:space="preserve">The concern (or group of concerns) has met the threshold for referral to the </w:t>
      </w:r>
      <w:r w:rsidR="00CC500D" w:rsidRPr="00F1153D">
        <w:rPr>
          <w:rFonts w:asciiTheme="minorHAnsi" w:hAnsiTheme="minorHAnsi" w:cstheme="minorHAnsi"/>
          <w:sz w:val="22"/>
          <w:szCs w:val="22"/>
        </w:rPr>
        <w:t>Children's Single Point of Access</w:t>
      </w:r>
      <w:r w:rsidR="00CC500D">
        <w:rPr>
          <w:rFonts w:asciiTheme="minorHAnsi" w:hAnsiTheme="minorHAnsi" w:cstheme="minorHAnsi"/>
          <w:sz w:val="22"/>
          <w:szCs w:val="22"/>
        </w:rPr>
        <w:t xml:space="preserve"> (C-SPA)</w:t>
      </w:r>
      <w:r w:rsidR="00CC500D">
        <w:rPr>
          <w:rFonts w:asciiTheme="minorHAnsi" w:hAnsiTheme="minorHAnsi" w:cstheme="minorHAnsi"/>
          <w:sz w:val="22"/>
          <w:szCs w:val="22"/>
        </w:rPr>
        <w:t xml:space="preserve"> </w:t>
      </w:r>
      <w:r w:rsidR="004C0395" w:rsidRPr="00AC530A">
        <w:rPr>
          <w:rFonts w:asciiTheme="minorHAnsi" w:eastAsia="MS Mincho" w:hAnsiTheme="minorHAnsi" w:cstheme="minorHAnsi"/>
          <w:sz w:val="22"/>
          <w:szCs w:val="22"/>
        </w:rPr>
        <w:t>an</w:t>
      </w:r>
      <w:r w:rsidRPr="00AC530A">
        <w:rPr>
          <w:rFonts w:asciiTheme="minorHAnsi" w:eastAsia="MS Mincho" w:hAnsiTheme="minorHAnsi" w:cstheme="minorHAnsi"/>
          <w:sz w:val="22"/>
          <w:szCs w:val="22"/>
        </w:rPr>
        <w:t>d is found to be substantiated; and/or</w:t>
      </w:r>
    </w:p>
    <w:p w:rsidR="004A4AF7" w:rsidRPr="00AC530A" w:rsidRDefault="004A4AF7" w:rsidP="00B47605">
      <w:pPr>
        <w:pStyle w:val="ListParagraph"/>
        <w:numPr>
          <w:ilvl w:val="0"/>
          <w:numId w:val="24"/>
        </w:numPr>
        <w:spacing w:after="120"/>
        <w:jc w:val="both"/>
        <w:rPr>
          <w:rFonts w:asciiTheme="minorHAnsi" w:eastAsia="MS Mincho" w:hAnsiTheme="minorHAnsi" w:cstheme="minorHAnsi"/>
          <w:sz w:val="22"/>
          <w:szCs w:val="22"/>
        </w:rPr>
      </w:pPr>
      <w:r w:rsidRPr="00AC530A">
        <w:rPr>
          <w:rFonts w:asciiTheme="minorHAnsi" w:eastAsia="MS Mincho" w:hAnsiTheme="minorHAnsi" w:cstheme="minorHAnsi"/>
          <w:sz w:val="22"/>
          <w:szCs w:val="22"/>
        </w:rPr>
        <w:t>The concern (or group of concerns) relates to issues which would ordinarily be included in a reference, such as misconduct or poor performance</w:t>
      </w:r>
    </w:p>
    <w:p w:rsidR="00FB6D23" w:rsidRPr="00AC530A" w:rsidRDefault="00FB6D23" w:rsidP="004A4AF7">
      <w:pPr>
        <w:jc w:val="both"/>
        <w:rPr>
          <w:rFonts w:asciiTheme="minorHAnsi" w:hAnsiTheme="minorHAnsi" w:cstheme="minorHAnsi"/>
          <w:color w:val="FF0000"/>
          <w:sz w:val="22"/>
          <w:szCs w:val="22"/>
        </w:rPr>
      </w:pPr>
    </w:p>
    <w:p w:rsidR="0077299C" w:rsidRPr="00AC530A" w:rsidRDefault="001B0B5A" w:rsidP="000673CC">
      <w:pPr>
        <w:jc w:val="both"/>
        <w:rPr>
          <w:rFonts w:asciiTheme="minorHAnsi" w:hAnsiTheme="minorHAnsi" w:cstheme="minorHAnsi"/>
          <w:b/>
          <w:sz w:val="22"/>
          <w:szCs w:val="22"/>
        </w:rPr>
      </w:pPr>
      <w:r w:rsidRPr="00AC530A">
        <w:rPr>
          <w:rFonts w:asciiTheme="minorHAnsi" w:hAnsiTheme="minorHAnsi" w:cstheme="minorHAnsi"/>
          <w:b/>
          <w:sz w:val="22"/>
          <w:szCs w:val="22"/>
        </w:rPr>
        <w:t xml:space="preserve">The Designated </w:t>
      </w:r>
      <w:r w:rsidR="00FB15E0" w:rsidRPr="00AC530A">
        <w:rPr>
          <w:rFonts w:asciiTheme="minorHAnsi" w:hAnsiTheme="minorHAnsi" w:cstheme="minorHAnsi"/>
          <w:b/>
          <w:sz w:val="22"/>
          <w:szCs w:val="22"/>
        </w:rPr>
        <w:t>Safeguarding Lead (DSL) is Miss Imogen Woods</w:t>
      </w:r>
    </w:p>
    <w:p w:rsidR="003371F1" w:rsidRPr="00AC530A" w:rsidRDefault="003371F1" w:rsidP="000673CC">
      <w:pPr>
        <w:jc w:val="both"/>
        <w:rPr>
          <w:rFonts w:asciiTheme="minorHAnsi" w:hAnsiTheme="minorHAnsi" w:cstheme="minorHAnsi"/>
          <w:b/>
          <w:color w:val="FF0000"/>
          <w:sz w:val="22"/>
          <w:szCs w:val="22"/>
          <w:u w:val="single"/>
        </w:rPr>
      </w:pPr>
    </w:p>
    <w:p w:rsidR="003371F1" w:rsidRPr="00AC530A" w:rsidRDefault="003371F1"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Deputy Designated Safeguarding Leads (DDSL) are:</w:t>
      </w:r>
    </w:p>
    <w:p w:rsidR="003371F1" w:rsidRPr="00AC530A" w:rsidRDefault="004F16F3" w:rsidP="000673CC">
      <w:pPr>
        <w:jc w:val="both"/>
        <w:rPr>
          <w:rFonts w:asciiTheme="minorHAnsi" w:hAnsiTheme="minorHAnsi" w:cstheme="minorHAnsi"/>
          <w:sz w:val="22"/>
          <w:szCs w:val="22"/>
        </w:rPr>
      </w:pPr>
      <w:r w:rsidRPr="00AC530A">
        <w:rPr>
          <w:rFonts w:asciiTheme="minorHAnsi" w:hAnsiTheme="minorHAnsi" w:cstheme="minorHAnsi"/>
          <w:sz w:val="22"/>
          <w:szCs w:val="22"/>
        </w:rPr>
        <w:t xml:space="preserve">Mrs Anna Benjamin </w:t>
      </w:r>
      <w:r w:rsidR="003371F1" w:rsidRPr="00AC530A">
        <w:rPr>
          <w:rFonts w:asciiTheme="minorHAnsi" w:hAnsiTheme="minorHAnsi" w:cstheme="minorHAnsi"/>
          <w:sz w:val="22"/>
          <w:szCs w:val="22"/>
        </w:rPr>
        <w:t>(Deputy Headteacher)</w:t>
      </w:r>
    </w:p>
    <w:p w:rsidR="0046418E" w:rsidRPr="00AC530A" w:rsidRDefault="0046418E" w:rsidP="000673CC">
      <w:pPr>
        <w:jc w:val="both"/>
        <w:rPr>
          <w:rFonts w:asciiTheme="minorHAnsi" w:hAnsiTheme="minorHAnsi" w:cstheme="minorHAnsi"/>
          <w:sz w:val="22"/>
          <w:szCs w:val="22"/>
        </w:rPr>
      </w:pPr>
      <w:r w:rsidRPr="00AC530A">
        <w:rPr>
          <w:rFonts w:asciiTheme="minorHAnsi" w:hAnsiTheme="minorHAnsi" w:cstheme="minorHAnsi"/>
          <w:sz w:val="22"/>
          <w:szCs w:val="22"/>
        </w:rPr>
        <w:t>Mrs Katharine Brooks (Curriculum and Assessment Lead)</w:t>
      </w:r>
    </w:p>
    <w:p w:rsidR="00323FEA" w:rsidRPr="00AC530A" w:rsidRDefault="00323FEA" w:rsidP="000673CC">
      <w:pPr>
        <w:jc w:val="both"/>
        <w:rPr>
          <w:rFonts w:asciiTheme="minorHAnsi" w:hAnsiTheme="minorHAnsi" w:cstheme="minorHAnsi"/>
          <w:sz w:val="22"/>
          <w:szCs w:val="22"/>
        </w:rPr>
      </w:pPr>
      <w:r w:rsidRPr="00AC530A">
        <w:rPr>
          <w:rFonts w:asciiTheme="minorHAnsi" w:hAnsiTheme="minorHAnsi" w:cstheme="minorHAnsi"/>
          <w:sz w:val="22"/>
          <w:szCs w:val="22"/>
        </w:rPr>
        <w:t>Mr Daniel Walker-Cheetham (School Business Manager)</w:t>
      </w:r>
    </w:p>
    <w:p w:rsidR="0077299C" w:rsidRPr="00AC530A" w:rsidRDefault="004A4AF7" w:rsidP="000673CC">
      <w:pPr>
        <w:jc w:val="both"/>
        <w:rPr>
          <w:rFonts w:asciiTheme="minorHAnsi" w:hAnsiTheme="minorHAnsi" w:cstheme="minorHAnsi"/>
          <w:sz w:val="22"/>
          <w:szCs w:val="22"/>
        </w:rPr>
      </w:pPr>
      <w:r w:rsidRPr="00AC530A">
        <w:rPr>
          <w:rFonts w:asciiTheme="minorHAnsi" w:hAnsiTheme="minorHAnsi" w:cstheme="minorHAnsi"/>
          <w:sz w:val="22"/>
          <w:szCs w:val="22"/>
        </w:rPr>
        <w:t>Mrs Serena Fowler (School Office Manager)</w:t>
      </w:r>
    </w:p>
    <w:p w:rsidR="004A4AF7" w:rsidRPr="00AC530A" w:rsidRDefault="004A4AF7" w:rsidP="000673CC">
      <w:pPr>
        <w:jc w:val="both"/>
        <w:rPr>
          <w:rFonts w:asciiTheme="minorHAnsi" w:hAnsiTheme="minorHAnsi" w:cstheme="minorHAnsi"/>
          <w:color w:val="FF0000"/>
          <w:sz w:val="22"/>
          <w:szCs w:val="22"/>
        </w:rPr>
      </w:pPr>
    </w:p>
    <w:p w:rsidR="000673CC" w:rsidRPr="00AC530A" w:rsidRDefault="000673CC" w:rsidP="000673CC">
      <w:pPr>
        <w:jc w:val="both"/>
        <w:rPr>
          <w:rFonts w:asciiTheme="minorHAnsi" w:hAnsiTheme="minorHAnsi" w:cstheme="minorHAnsi"/>
          <w:b/>
          <w:sz w:val="22"/>
          <w:szCs w:val="22"/>
        </w:rPr>
      </w:pPr>
      <w:r w:rsidRPr="00AC530A">
        <w:rPr>
          <w:rFonts w:asciiTheme="minorHAnsi" w:hAnsiTheme="minorHAnsi" w:cstheme="minorHAnsi"/>
          <w:b/>
          <w:sz w:val="22"/>
          <w:szCs w:val="22"/>
        </w:rPr>
        <w:t xml:space="preserve">The Child Protection Governor with safeguarding responsibility is </w:t>
      </w:r>
      <w:r w:rsidR="00DF6CAA" w:rsidRPr="00AC530A">
        <w:rPr>
          <w:rFonts w:asciiTheme="minorHAnsi" w:hAnsiTheme="minorHAnsi" w:cstheme="minorHAnsi"/>
          <w:b/>
          <w:sz w:val="22"/>
          <w:szCs w:val="22"/>
        </w:rPr>
        <w:t>Mrs Diane Martin</w:t>
      </w:r>
    </w:p>
    <w:p w:rsidR="00E24ED8" w:rsidRPr="00AC530A" w:rsidRDefault="00E24ED8" w:rsidP="000673CC">
      <w:pPr>
        <w:jc w:val="both"/>
        <w:rPr>
          <w:rFonts w:asciiTheme="minorHAnsi" w:hAnsiTheme="minorHAnsi" w:cstheme="minorHAnsi"/>
          <w:b/>
          <w:sz w:val="22"/>
          <w:szCs w:val="22"/>
        </w:rPr>
      </w:pPr>
    </w:p>
    <w:p w:rsidR="00E24ED8" w:rsidRPr="00AC530A" w:rsidRDefault="00E24ED8" w:rsidP="000673CC">
      <w:pPr>
        <w:jc w:val="both"/>
        <w:rPr>
          <w:rFonts w:asciiTheme="minorHAnsi" w:hAnsiTheme="minorHAnsi" w:cstheme="minorHAnsi"/>
          <w:b/>
          <w:sz w:val="22"/>
          <w:szCs w:val="22"/>
        </w:rPr>
      </w:pPr>
      <w:r w:rsidRPr="00AC530A">
        <w:rPr>
          <w:rFonts w:asciiTheme="minorHAnsi" w:hAnsiTheme="minorHAnsi" w:cstheme="minorHAnsi"/>
          <w:b/>
          <w:sz w:val="22"/>
          <w:szCs w:val="22"/>
        </w:rPr>
        <w:t>The Governor responsible for Whistleblowing is Mrs Diane Martin</w:t>
      </w:r>
    </w:p>
    <w:p w:rsidR="00E8188F" w:rsidRPr="00AC530A" w:rsidRDefault="00E8188F" w:rsidP="000673CC">
      <w:pPr>
        <w:jc w:val="both"/>
        <w:rPr>
          <w:rFonts w:asciiTheme="minorHAnsi" w:hAnsiTheme="minorHAnsi" w:cstheme="minorHAnsi"/>
          <w:b/>
          <w:sz w:val="22"/>
          <w:szCs w:val="22"/>
        </w:rPr>
      </w:pPr>
    </w:p>
    <w:p w:rsidR="000A76B3" w:rsidRPr="00AC530A" w:rsidRDefault="000A76B3"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Safeguarding Children Partnership (SSCP)</w:t>
      </w:r>
    </w:p>
    <w:p w:rsidR="0088289B" w:rsidRPr="00AC530A" w:rsidRDefault="0088289B"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The SSCP is a partnership of organisations who work to safeguard children and young people in Surrey, including Surrey County Council, Surrey Police, the NHS, schools and the voluntary sector. </w:t>
      </w:r>
    </w:p>
    <w:p w:rsidR="000A76B3" w:rsidRPr="00AC530A" w:rsidRDefault="000A76B3" w:rsidP="00B47605">
      <w:pPr>
        <w:jc w:val="both"/>
        <w:rPr>
          <w:rFonts w:asciiTheme="minorHAnsi" w:hAnsiTheme="minorHAnsi" w:cstheme="minorHAnsi"/>
          <w:sz w:val="22"/>
          <w:szCs w:val="22"/>
        </w:rPr>
      </w:pPr>
    </w:p>
    <w:p w:rsidR="00F1153D" w:rsidRDefault="00F1153D" w:rsidP="00B47605">
      <w:pPr>
        <w:jc w:val="both"/>
        <w:rPr>
          <w:rFonts w:asciiTheme="minorHAnsi" w:hAnsiTheme="minorHAnsi" w:cstheme="minorHAnsi"/>
          <w:b/>
          <w:sz w:val="22"/>
          <w:szCs w:val="22"/>
        </w:rPr>
      </w:pPr>
      <w:r>
        <w:rPr>
          <w:rFonts w:asciiTheme="minorHAnsi" w:hAnsiTheme="minorHAnsi" w:cstheme="minorHAnsi"/>
          <w:b/>
          <w:sz w:val="22"/>
          <w:szCs w:val="22"/>
        </w:rPr>
        <w:lastRenderedPageBreak/>
        <w:br/>
      </w:r>
      <w:r>
        <w:rPr>
          <w:rFonts w:asciiTheme="minorHAnsi" w:hAnsiTheme="minorHAnsi" w:cstheme="minorHAnsi"/>
          <w:b/>
          <w:sz w:val="22"/>
          <w:szCs w:val="22"/>
        </w:rPr>
        <w:br/>
      </w:r>
      <w:r w:rsidRPr="00F1153D">
        <w:rPr>
          <w:rFonts w:asciiTheme="minorHAnsi" w:hAnsiTheme="minorHAnsi" w:cstheme="minorHAnsi"/>
          <w:b/>
          <w:sz w:val="22"/>
          <w:szCs w:val="22"/>
        </w:rPr>
        <w:t xml:space="preserve">Children's Single Point of Access (C-SPA) </w:t>
      </w:r>
    </w:p>
    <w:p w:rsidR="00395606" w:rsidRPr="00AC530A" w:rsidRDefault="00E8188F"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In the event of an allegation against a member of school staff or volunteer, </w:t>
      </w:r>
      <w:r w:rsidR="0088289B" w:rsidRPr="00AC530A">
        <w:rPr>
          <w:rFonts w:asciiTheme="minorHAnsi" w:hAnsiTheme="minorHAnsi" w:cstheme="minorHAnsi"/>
          <w:sz w:val="22"/>
          <w:szCs w:val="22"/>
        </w:rPr>
        <w:t>t</w:t>
      </w:r>
      <w:r w:rsidRPr="00AC530A">
        <w:rPr>
          <w:rFonts w:asciiTheme="minorHAnsi" w:hAnsiTheme="minorHAnsi" w:cstheme="minorHAnsi"/>
          <w:sz w:val="22"/>
          <w:szCs w:val="22"/>
        </w:rPr>
        <w:t xml:space="preserve">he Headteacher or Chair of Governors should contact the </w:t>
      </w:r>
      <w:r w:rsidR="00F1153D" w:rsidRPr="00F1153D">
        <w:rPr>
          <w:rFonts w:asciiTheme="minorHAnsi" w:hAnsiTheme="minorHAnsi" w:cstheme="minorHAnsi"/>
          <w:sz w:val="22"/>
          <w:szCs w:val="22"/>
        </w:rPr>
        <w:t xml:space="preserve">Children's Single Point of Access (C-SPA) </w:t>
      </w:r>
      <w:r w:rsidRPr="00AC530A">
        <w:rPr>
          <w:rFonts w:asciiTheme="minorHAnsi" w:hAnsiTheme="minorHAnsi" w:cstheme="minorHAnsi"/>
          <w:sz w:val="22"/>
          <w:szCs w:val="22"/>
        </w:rPr>
        <w:t xml:space="preserve">for advice and guidance before taking any action or initiating an investigation. </w:t>
      </w:r>
      <w:r w:rsidR="00833A69" w:rsidRPr="00AC530A">
        <w:rPr>
          <w:rFonts w:asciiTheme="minorHAnsi" w:hAnsiTheme="minorHAnsi" w:cstheme="minorHAnsi"/>
          <w:sz w:val="22"/>
          <w:szCs w:val="22"/>
        </w:rPr>
        <w:tab/>
      </w:r>
      <w:r w:rsidR="001B10A5" w:rsidRPr="00AC530A">
        <w:rPr>
          <w:rFonts w:asciiTheme="minorHAnsi" w:hAnsiTheme="minorHAnsi" w:cstheme="minorHAnsi"/>
          <w:sz w:val="22"/>
          <w:szCs w:val="22"/>
        </w:rPr>
        <w:t xml:space="preserve">Contact: </w:t>
      </w:r>
      <w:r w:rsidR="00F1153D" w:rsidRPr="00F1153D">
        <w:rPr>
          <w:rFonts w:asciiTheme="minorHAnsi" w:hAnsiTheme="minorHAnsi" w:cstheme="minorHAnsi"/>
          <w:sz w:val="22"/>
          <w:szCs w:val="22"/>
        </w:rPr>
        <w:t>0300 470 9100</w:t>
      </w:r>
    </w:p>
    <w:p w:rsidR="001B10A5" w:rsidRPr="00AC530A" w:rsidRDefault="0039560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1" w:history="1">
        <w:r w:rsidR="00F1153D" w:rsidRPr="00662854">
          <w:rPr>
            <w:rStyle w:val="Hyperlink"/>
            <w:rFonts w:asciiTheme="minorHAnsi" w:hAnsiTheme="minorHAnsi" w:cstheme="minorHAnsi"/>
            <w:sz w:val="22"/>
            <w:szCs w:val="22"/>
          </w:rPr>
          <w:t>cspa@surreycc.gov.uk</w:t>
        </w:r>
      </w:hyperlink>
      <w:r w:rsidR="00F1153D">
        <w:rPr>
          <w:rFonts w:asciiTheme="minorHAnsi" w:hAnsiTheme="minorHAnsi" w:cstheme="minorHAnsi"/>
          <w:sz w:val="22"/>
          <w:szCs w:val="22"/>
        </w:rPr>
        <w:t xml:space="preserve"> </w:t>
      </w:r>
    </w:p>
    <w:p w:rsidR="000673CC" w:rsidRPr="00AC530A" w:rsidRDefault="000673CC" w:rsidP="00B47605">
      <w:pPr>
        <w:jc w:val="both"/>
        <w:rPr>
          <w:rFonts w:asciiTheme="minorHAnsi" w:hAnsiTheme="minorHAnsi" w:cstheme="minorHAnsi"/>
          <w:sz w:val="22"/>
          <w:szCs w:val="22"/>
        </w:rPr>
      </w:pPr>
    </w:p>
    <w:p w:rsidR="001B0B5A" w:rsidRPr="00AC530A" w:rsidRDefault="001B0B5A" w:rsidP="00B47605">
      <w:pPr>
        <w:jc w:val="both"/>
        <w:rPr>
          <w:rFonts w:asciiTheme="minorHAnsi" w:hAnsiTheme="minorHAnsi" w:cstheme="minorHAnsi"/>
          <w:b/>
          <w:sz w:val="22"/>
          <w:szCs w:val="22"/>
        </w:rPr>
      </w:pPr>
      <w:r w:rsidRPr="00AC530A">
        <w:rPr>
          <w:rFonts w:asciiTheme="minorHAnsi" w:hAnsiTheme="minorHAnsi" w:cstheme="minorHAnsi"/>
          <w:b/>
          <w:sz w:val="22"/>
          <w:szCs w:val="22"/>
        </w:rPr>
        <w:t>Surrey County Council Area Schools Support Service (South East)</w:t>
      </w:r>
    </w:p>
    <w:p w:rsidR="004F16F3" w:rsidRPr="00AC530A" w:rsidRDefault="004F16F3"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Area Schools Officers provide support, professional advice, guidance and signposting to </w:t>
      </w:r>
      <w:r w:rsidR="00F1153D" w:rsidRPr="00AC530A">
        <w:rPr>
          <w:rFonts w:asciiTheme="minorHAnsi" w:hAnsiTheme="minorHAnsi" w:cstheme="minorHAnsi"/>
          <w:sz w:val="22"/>
          <w:szCs w:val="22"/>
        </w:rPr>
        <w:t>Headteacher</w:t>
      </w:r>
      <w:r w:rsidRPr="00AC530A">
        <w:rPr>
          <w:rFonts w:asciiTheme="minorHAnsi" w:hAnsiTheme="minorHAnsi" w:cstheme="minorHAnsi"/>
          <w:sz w:val="22"/>
          <w:szCs w:val="22"/>
        </w:rPr>
        <w:t xml:space="preserve">, governors, school staff and other education stakeholders on the management of a broad range of subjects including assistance with the management and resolution of concerns and complaints about schools. </w:t>
      </w:r>
    </w:p>
    <w:p w:rsidR="001B0B5A" w:rsidRPr="00AC530A" w:rsidRDefault="00F1153D" w:rsidP="00B47605">
      <w:pPr>
        <w:jc w:val="both"/>
        <w:rPr>
          <w:rFonts w:asciiTheme="minorHAnsi" w:hAnsiTheme="minorHAnsi" w:cstheme="minorHAnsi"/>
          <w:sz w:val="22"/>
          <w:szCs w:val="22"/>
        </w:rPr>
      </w:pPr>
      <w:r>
        <w:rPr>
          <w:rFonts w:asciiTheme="minorHAnsi" w:hAnsiTheme="minorHAnsi" w:cstheme="minorHAnsi"/>
          <w:sz w:val="22"/>
          <w:szCs w:val="22"/>
        </w:rPr>
        <w:br/>
      </w:r>
      <w:r w:rsidR="00173316" w:rsidRPr="00AC530A">
        <w:rPr>
          <w:rFonts w:asciiTheme="minorHAnsi" w:hAnsiTheme="minorHAnsi" w:cstheme="minorHAnsi"/>
          <w:sz w:val="22"/>
          <w:szCs w:val="22"/>
        </w:rPr>
        <w:t>Contact: Mrs Ann Panton</w:t>
      </w:r>
    </w:p>
    <w:p w:rsidR="001B0B5A" w:rsidRPr="00AC530A" w:rsidRDefault="00173316" w:rsidP="00B47605">
      <w:pPr>
        <w:jc w:val="both"/>
        <w:rPr>
          <w:rFonts w:asciiTheme="minorHAnsi" w:hAnsiTheme="minorHAnsi" w:cstheme="minorHAnsi"/>
          <w:sz w:val="22"/>
          <w:szCs w:val="22"/>
        </w:rPr>
      </w:pPr>
      <w:r w:rsidRPr="00AC530A">
        <w:rPr>
          <w:rFonts w:asciiTheme="minorHAnsi" w:hAnsiTheme="minorHAnsi" w:cstheme="minorHAnsi"/>
          <w:sz w:val="22"/>
          <w:szCs w:val="22"/>
        </w:rPr>
        <w:t xml:space="preserve">Telephone: </w:t>
      </w:r>
      <w:r w:rsidR="00F1153D" w:rsidRPr="00F1153D">
        <w:rPr>
          <w:rFonts w:asciiTheme="minorHAnsi" w:hAnsiTheme="minorHAnsi" w:cstheme="minorHAnsi"/>
          <w:sz w:val="22"/>
          <w:szCs w:val="22"/>
        </w:rPr>
        <w:t>020 8541 9160</w:t>
      </w:r>
      <w:r w:rsidR="00F1153D">
        <w:rPr>
          <w:rFonts w:asciiTheme="minorHAnsi" w:hAnsiTheme="minorHAnsi" w:cstheme="minorHAnsi"/>
          <w:sz w:val="22"/>
          <w:szCs w:val="22"/>
        </w:rPr>
        <w:t xml:space="preserve"> or </w:t>
      </w:r>
      <w:r w:rsidR="00F1153D" w:rsidRPr="00F1153D">
        <w:rPr>
          <w:rFonts w:asciiTheme="minorHAnsi" w:hAnsiTheme="minorHAnsi" w:cstheme="minorHAnsi"/>
          <w:sz w:val="22"/>
          <w:szCs w:val="22"/>
        </w:rPr>
        <w:t>07976924186</w:t>
      </w:r>
    </w:p>
    <w:p w:rsidR="00EE788B" w:rsidRPr="00AC530A" w:rsidRDefault="00173316" w:rsidP="00F1153D">
      <w:pPr>
        <w:jc w:val="both"/>
        <w:rPr>
          <w:rFonts w:asciiTheme="minorHAnsi" w:hAnsiTheme="minorHAnsi" w:cstheme="minorHAnsi"/>
          <w:sz w:val="22"/>
          <w:szCs w:val="22"/>
        </w:rPr>
      </w:pPr>
      <w:r w:rsidRPr="00AC530A">
        <w:rPr>
          <w:rFonts w:asciiTheme="minorHAnsi" w:hAnsiTheme="minorHAnsi" w:cstheme="minorHAnsi"/>
          <w:sz w:val="22"/>
          <w:szCs w:val="22"/>
        </w:rPr>
        <w:t xml:space="preserve">Email: </w:t>
      </w:r>
      <w:hyperlink r:id="rId12" w:history="1">
        <w:r w:rsidR="00EE788B" w:rsidRPr="00AC530A">
          <w:rPr>
            <w:rStyle w:val="Hyperlink"/>
            <w:rFonts w:asciiTheme="minorHAnsi" w:hAnsiTheme="minorHAnsi" w:cstheme="minorHAnsi"/>
            <w:sz w:val="22"/>
            <w:szCs w:val="22"/>
          </w:rPr>
          <w:t>ann.panton@surreycc.gov.uk</w:t>
        </w:r>
      </w:hyperlink>
    </w:p>
    <w:p w:rsidR="007A4BB4" w:rsidRPr="00AC530A" w:rsidRDefault="007A4BB4" w:rsidP="000673CC">
      <w:pPr>
        <w:jc w:val="both"/>
        <w:rPr>
          <w:rFonts w:asciiTheme="minorHAnsi" w:hAnsiTheme="minorHAnsi" w:cstheme="minorHAnsi"/>
          <w:i/>
          <w:strike/>
          <w:color w:val="FF0000"/>
          <w:sz w:val="22"/>
          <w:szCs w:val="22"/>
          <w:u w:val="single"/>
        </w:rPr>
      </w:pPr>
    </w:p>
    <w:p w:rsidR="008401CB" w:rsidRPr="00AC530A" w:rsidRDefault="008401CB" w:rsidP="008401CB">
      <w:pPr>
        <w:autoSpaceDE w:val="0"/>
        <w:autoSpaceDN w:val="0"/>
        <w:adjustRightInd w:val="0"/>
        <w:jc w:val="both"/>
        <w:rPr>
          <w:rFonts w:asciiTheme="minorHAnsi" w:eastAsia="Calibri" w:hAnsiTheme="minorHAnsi" w:cstheme="minorHAnsi"/>
          <w:b/>
          <w:sz w:val="22"/>
          <w:szCs w:val="22"/>
          <w:lang w:eastAsia="en-GB"/>
        </w:rPr>
      </w:pPr>
      <w:r w:rsidRPr="00AC530A">
        <w:rPr>
          <w:rFonts w:asciiTheme="minorHAnsi" w:eastAsia="Calibri" w:hAnsiTheme="minorHAnsi" w:cstheme="minorHAnsi"/>
          <w:b/>
          <w:bCs/>
          <w:sz w:val="22"/>
          <w:szCs w:val="22"/>
          <w:lang w:eastAsia="en-GB"/>
        </w:rPr>
        <w:t xml:space="preserve">Southwark Diocesan Board of Education </w:t>
      </w:r>
    </w:p>
    <w:p w:rsidR="008401CB" w:rsidRPr="00AC530A" w:rsidRDefault="008401CB" w:rsidP="008401CB">
      <w:pPr>
        <w:autoSpaceDE w:val="0"/>
        <w:autoSpaceDN w:val="0"/>
        <w:adjustRightInd w:val="0"/>
        <w:jc w:val="both"/>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48 Union Street </w:t>
      </w:r>
    </w:p>
    <w:p w:rsidR="008401CB" w:rsidRPr="00AC530A" w:rsidRDefault="008401CB" w:rsidP="008401CB">
      <w:pPr>
        <w:autoSpaceDE w:val="0"/>
        <w:autoSpaceDN w:val="0"/>
        <w:adjustRightInd w:val="0"/>
        <w:jc w:val="both"/>
        <w:outlineLvl w:val="8"/>
        <w:rPr>
          <w:rFonts w:asciiTheme="minorHAnsi" w:eastAsia="Calibri" w:hAnsiTheme="minorHAnsi" w:cstheme="minorHAnsi"/>
          <w:sz w:val="22"/>
          <w:szCs w:val="22"/>
          <w:lang w:eastAsia="en-GB"/>
        </w:rPr>
      </w:pPr>
      <w:r w:rsidRPr="00AC530A">
        <w:rPr>
          <w:rFonts w:asciiTheme="minorHAnsi" w:eastAsia="Calibri" w:hAnsiTheme="minorHAnsi" w:cstheme="minorHAnsi"/>
          <w:sz w:val="22"/>
          <w:szCs w:val="22"/>
          <w:lang w:eastAsia="en-GB"/>
        </w:rPr>
        <w:t xml:space="preserve">London SE1 1TD </w:t>
      </w:r>
    </w:p>
    <w:p w:rsidR="0051307A" w:rsidRPr="00AC530A" w:rsidRDefault="008401CB" w:rsidP="00D65F02">
      <w:pPr>
        <w:jc w:val="both"/>
        <w:rPr>
          <w:rFonts w:asciiTheme="minorHAnsi" w:hAnsiTheme="minorHAnsi" w:cstheme="minorHAnsi"/>
          <w:sz w:val="22"/>
          <w:szCs w:val="22"/>
        </w:rPr>
      </w:pPr>
      <w:r w:rsidRPr="00AC530A">
        <w:rPr>
          <w:rFonts w:asciiTheme="minorHAnsi" w:eastAsia="Calibri" w:hAnsiTheme="minorHAnsi" w:cstheme="minorHAnsi"/>
          <w:sz w:val="22"/>
          <w:szCs w:val="22"/>
          <w:lang w:eastAsia="en-GB"/>
        </w:rPr>
        <w:t xml:space="preserve">Tel: </w:t>
      </w:r>
      <w:r w:rsidR="00F1153D" w:rsidRPr="00F1153D">
        <w:rPr>
          <w:rFonts w:asciiTheme="minorHAnsi" w:eastAsia="Calibri" w:hAnsiTheme="minorHAnsi" w:cstheme="minorHAnsi"/>
          <w:sz w:val="22"/>
          <w:szCs w:val="22"/>
          <w:lang w:eastAsia="en-GB"/>
        </w:rPr>
        <w:t>020 7939 9400</w:t>
      </w:r>
    </w:p>
    <w:sectPr w:rsidR="0051307A" w:rsidRPr="00AC530A" w:rsidSect="006E0466">
      <w:footerReference w:type="even" r:id="rId13"/>
      <w:footerReference w:type="default" r:id="rId14"/>
      <w:pgSz w:w="11900" w:h="16840"/>
      <w:pgMar w:top="567" w:right="1134" w:bottom="28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30A" w:rsidRDefault="00AC530A">
      <w:r>
        <w:separator/>
      </w:r>
    </w:p>
  </w:endnote>
  <w:endnote w:type="continuationSeparator" w:id="0">
    <w:p w:rsidR="00AC530A" w:rsidRDefault="00AC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30A" w:rsidRDefault="00AC530A" w:rsidP="006E04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530A" w:rsidRDefault="00AC530A" w:rsidP="006E04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30A" w:rsidRDefault="00AC530A" w:rsidP="006E0466">
    <w:pPr>
      <w:pStyle w:val="Footer"/>
      <w:framePr w:wrap="around" w:vAnchor="text" w:hAnchor="margin" w:xAlign="right" w:y="1"/>
      <w:rPr>
        <w:rStyle w:val="PageNumber"/>
      </w:rPr>
    </w:pPr>
  </w:p>
  <w:p w:rsidR="00AC530A" w:rsidRPr="00323FEA" w:rsidRDefault="00AC530A" w:rsidP="006E0466">
    <w:pPr>
      <w:pStyle w:val="Footer"/>
      <w:ind w:right="360"/>
      <w:jc w:val="center"/>
      <w:rPr>
        <w:rFonts w:asciiTheme="minorHAnsi" w:hAnsiTheme="minorHAnsi" w:cstheme="minorHAnsi"/>
        <w:sz w:val="22"/>
      </w:rPr>
    </w:pPr>
    <w:r w:rsidRPr="00323FEA">
      <w:rPr>
        <w:rFonts w:asciiTheme="minorHAnsi" w:hAnsiTheme="minorHAnsi" w:cstheme="minorHAnsi"/>
        <w:sz w:val="22"/>
      </w:rPr>
      <w:t xml:space="preserve">Page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PAGE </w:instrText>
    </w:r>
    <w:r w:rsidRPr="00323FEA">
      <w:rPr>
        <w:rFonts w:asciiTheme="minorHAnsi" w:hAnsiTheme="minorHAnsi" w:cstheme="minorHAnsi"/>
        <w:sz w:val="22"/>
      </w:rPr>
      <w:fldChar w:fldCharType="separate"/>
    </w:r>
    <w:r w:rsidR="00CC500D">
      <w:rPr>
        <w:rFonts w:asciiTheme="minorHAnsi" w:hAnsiTheme="minorHAnsi" w:cstheme="minorHAnsi"/>
        <w:noProof/>
        <w:sz w:val="22"/>
      </w:rPr>
      <w:t>4</w:t>
    </w:r>
    <w:r w:rsidRPr="00323FEA">
      <w:rPr>
        <w:rFonts w:asciiTheme="minorHAnsi" w:hAnsiTheme="minorHAnsi" w:cstheme="minorHAnsi"/>
        <w:sz w:val="22"/>
      </w:rPr>
      <w:fldChar w:fldCharType="end"/>
    </w:r>
    <w:r w:rsidRPr="00323FEA">
      <w:rPr>
        <w:rFonts w:asciiTheme="minorHAnsi" w:hAnsiTheme="minorHAnsi" w:cstheme="minorHAnsi"/>
        <w:sz w:val="22"/>
      </w:rPr>
      <w:t xml:space="preserve"> of </w:t>
    </w:r>
    <w:r w:rsidRPr="00323FEA">
      <w:rPr>
        <w:rFonts w:asciiTheme="minorHAnsi" w:hAnsiTheme="minorHAnsi" w:cstheme="minorHAnsi"/>
        <w:sz w:val="22"/>
      </w:rPr>
      <w:fldChar w:fldCharType="begin"/>
    </w:r>
    <w:r w:rsidRPr="00323FEA">
      <w:rPr>
        <w:rFonts w:asciiTheme="minorHAnsi" w:hAnsiTheme="minorHAnsi" w:cstheme="minorHAnsi"/>
        <w:sz w:val="22"/>
      </w:rPr>
      <w:instrText xml:space="preserve"> NUMPAGES </w:instrText>
    </w:r>
    <w:r w:rsidRPr="00323FEA">
      <w:rPr>
        <w:rFonts w:asciiTheme="minorHAnsi" w:hAnsiTheme="minorHAnsi" w:cstheme="minorHAnsi"/>
        <w:sz w:val="22"/>
      </w:rPr>
      <w:fldChar w:fldCharType="separate"/>
    </w:r>
    <w:r w:rsidR="00CC500D">
      <w:rPr>
        <w:rFonts w:asciiTheme="minorHAnsi" w:hAnsiTheme="minorHAnsi" w:cstheme="minorHAnsi"/>
        <w:noProof/>
        <w:sz w:val="22"/>
      </w:rPr>
      <w:t>10</w:t>
    </w:r>
    <w:r w:rsidRPr="00323FEA">
      <w:rPr>
        <w:rFonts w:asciiTheme="minorHAnsi" w:hAnsiTheme="minorHAnsi" w:cstheme="minorHAnsi"/>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30A" w:rsidRDefault="00AC530A">
      <w:r>
        <w:separator/>
      </w:r>
    </w:p>
  </w:footnote>
  <w:footnote w:type="continuationSeparator" w:id="0">
    <w:p w:rsidR="00AC530A" w:rsidRDefault="00AC5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5924DE"/>
    <w:multiLevelType w:val="hybridMultilevel"/>
    <w:tmpl w:val="0F8A91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101E6F11"/>
    <w:multiLevelType w:val="hybridMultilevel"/>
    <w:tmpl w:val="4534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20E85"/>
    <w:multiLevelType w:val="hybridMultilevel"/>
    <w:tmpl w:val="78DAE4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2021D23"/>
    <w:multiLevelType w:val="hybridMultilevel"/>
    <w:tmpl w:val="515E1498"/>
    <w:lvl w:ilvl="0" w:tplc="7AB024BA">
      <w:start w:val="1"/>
      <w:numFmt w:val="bullet"/>
      <w:lvlText w:val=""/>
      <w:lvlJc w:val="left"/>
      <w:pPr>
        <w:tabs>
          <w:tab w:val="num" w:pos="568"/>
        </w:tabs>
        <w:ind w:left="568" w:hanging="284"/>
      </w:pPr>
      <w:rPr>
        <w:rFonts w:ascii="Symbol" w:hAnsi="Symbol" w:hint="default"/>
        <w:color w:val="auto"/>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D000344"/>
    <w:multiLevelType w:val="hybridMultilevel"/>
    <w:tmpl w:val="5538DE4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2E3D06F5"/>
    <w:multiLevelType w:val="hybridMultilevel"/>
    <w:tmpl w:val="097AE6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26D4D03"/>
    <w:multiLevelType w:val="hybridMultilevel"/>
    <w:tmpl w:val="3EE2F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F6F02"/>
    <w:multiLevelType w:val="hybridMultilevel"/>
    <w:tmpl w:val="04989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86EDE"/>
    <w:multiLevelType w:val="hybridMultilevel"/>
    <w:tmpl w:val="5D4ECB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59B4A50"/>
    <w:multiLevelType w:val="hybridMultilevel"/>
    <w:tmpl w:val="5FE69688"/>
    <w:lvl w:ilvl="0" w:tplc="7AB024B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2D78BC"/>
    <w:multiLevelType w:val="hybridMultilevel"/>
    <w:tmpl w:val="09D6CE2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F065B8D"/>
    <w:multiLevelType w:val="hybridMultilevel"/>
    <w:tmpl w:val="F4A62E6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563567D3"/>
    <w:multiLevelType w:val="hybridMultilevel"/>
    <w:tmpl w:val="7C649B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57826121"/>
    <w:multiLevelType w:val="hybridMultilevel"/>
    <w:tmpl w:val="0A58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6130FB"/>
    <w:multiLevelType w:val="hybridMultilevel"/>
    <w:tmpl w:val="459021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605448E9"/>
    <w:multiLevelType w:val="hybridMultilevel"/>
    <w:tmpl w:val="5486338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6232559F"/>
    <w:multiLevelType w:val="hybridMultilevel"/>
    <w:tmpl w:val="1F14C9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A53FE7"/>
    <w:multiLevelType w:val="hybridMultilevel"/>
    <w:tmpl w:val="23ACDE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6D620DE0"/>
    <w:multiLevelType w:val="hybridMultilevel"/>
    <w:tmpl w:val="DDC67F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713308B1"/>
    <w:multiLevelType w:val="hybridMultilevel"/>
    <w:tmpl w:val="32FAF2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9"/>
  </w:num>
  <w:num w:numId="2">
    <w:abstractNumId w:val="3"/>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7"/>
  </w:num>
  <w:num w:numId="6">
    <w:abstractNumId w:val="7"/>
  </w:num>
  <w:num w:numId="7">
    <w:abstractNumId w:val="21"/>
  </w:num>
  <w:num w:numId="8">
    <w:abstractNumId w:val="11"/>
  </w:num>
  <w:num w:numId="9">
    <w:abstractNumId w:val="6"/>
  </w:num>
  <w:num w:numId="10">
    <w:abstractNumId w:val="1"/>
  </w:num>
  <w:num w:numId="11">
    <w:abstractNumId w:val="13"/>
  </w:num>
  <w:num w:numId="12">
    <w:abstractNumId w:val="22"/>
  </w:num>
  <w:num w:numId="13">
    <w:abstractNumId w:val="0"/>
  </w:num>
  <w:num w:numId="14">
    <w:abstractNumId w:val="14"/>
  </w:num>
  <w:num w:numId="15">
    <w:abstractNumId w:val="10"/>
  </w:num>
  <w:num w:numId="16">
    <w:abstractNumId w:val="16"/>
  </w:num>
  <w:num w:numId="17">
    <w:abstractNumId w:val="2"/>
  </w:num>
  <w:num w:numId="18">
    <w:abstractNumId w:val="12"/>
  </w:num>
  <w:num w:numId="19">
    <w:abstractNumId w:val="18"/>
  </w:num>
  <w:num w:numId="20">
    <w:abstractNumId w:val="19"/>
  </w:num>
  <w:num w:numId="21">
    <w:abstractNumId w:val="8"/>
  </w:num>
  <w:num w:numId="22">
    <w:abstractNumId w:val="15"/>
  </w:num>
  <w:num w:numId="23">
    <w:abstractNumId w:val="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3CC"/>
    <w:rsid w:val="000201F9"/>
    <w:rsid w:val="0002625D"/>
    <w:rsid w:val="000372B7"/>
    <w:rsid w:val="00043160"/>
    <w:rsid w:val="000452C6"/>
    <w:rsid w:val="00054174"/>
    <w:rsid w:val="000655CF"/>
    <w:rsid w:val="000673CC"/>
    <w:rsid w:val="000711D2"/>
    <w:rsid w:val="00075E55"/>
    <w:rsid w:val="00090D9F"/>
    <w:rsid w:val="000973DE"/>
    <w:rsid w:val="000A3805"/>
    <w:rsid w:val="000A76B3"/>
    <w:rsid w:val="000C0204"/>
    <w:rsid w:val="000E45E3"/>
    <w:rsid w:val="000F5C11"/>
    <w:rsid w:val="000F630F"/>
    <w:rsid w:val="000F76B9"/>
    <w:rsid w:val="00133EE3"/>
    <w:rsid w:val="00134EF9"/>
    <w:rsid w:val="001557A2"/>
    <w:rsid w:val="00162BD9"/>
    <w:rsid w:val="00173316"/>
    <w:rsid w:val="0017442A"/>
    <w:rsid w:val="001852BD"/>
    <w:rsid w:val="0018789A"/>
    <w:rsid w:val="001B0B5A"/>
    <w:rsid w:val="001B10A5"/>
    <w:rsid w:val="001B134E"/>
    <w:rsid w:val="001F0C01"/>
    <w:rsid w:val="001F40F9"/>
    <w:rsid w:val="001F59F7"/>
    <w:rsid w:val="0020783B"/>
    <w:rsid w:val="00211BBC"/>
    <w:rsid w:val="00252189"/>
    <w:rsid w:val="00263A4B"/>
    <w:rsid w:val="00272D30"/>
    <w:rsid w:val="002A7950"/>
    <w:rsid w:val="002D4429"/>
    <w:rsid w:val="002F1438"/>
    <w:rsid w:val="002F2522"/>
    <w:rsid w:val="003016C3"/>
    <w:rsid w:val="0030745E"/>
    <w:rsid w:val="00316A42"/>
    <w:rsid w:val="00323FEA"/>
    <w:rsid w:val="003244ED"/>
    <w:rsid w:val="00336BC0"/>
    <w:rsid w:val="003370A3"/>
    <w:rsid w:val="003371F1"/>
    <w:rsid w:val="003743DE"/>
    <w:rsid w:val="00391844"/>
    <w:rsid w:val="00392762"/>
    <w:rsid w:val="00395606"/>
    <w:rsid w:val="003C3D4F"/>
    <w:rsid w:val="003C5A56"/>
    <w:rsid w:val="003C64A9"/>
    <w:rsid w:val="003E0E9C"/>
    <w:rsid w:val="003E19A4"/>
    <w:rsid w:val="003F1725"/>
    <w:rsid w:val="00412BA2"/>
    <w:rsid w:val="004378CB"/>
    <w:rsid w:val="00440FD4"/>
    <w:rsid w:val="0046418E"/>
    <w:rsid w:val="00477106"/>
    <w:rsid w:val="004857D9"/>
    <w:rsid w:val="004864E5"/>
    <w:rsid w:val="004957EE"/>
    <w:rsid w:val="004960F5"/>
    <w:rsid w:val="004A4AF7"/>
    <w:rsid w:val="004B25DF"/>
    <w:rsid w:val="004C0395"/>
    <w:rsid w:val="004C6399"/>
    <w:rsid w:val="004D3A48"/>
    <w:rsid w:val="004F16F3"/>
    <w:rsid w:val="004F407E"/>
    <w:rsid w:val="005027A4"/>
    <w:rsid w:val="0051307A"/>
    <w:rsid w:val="0051589B"/>
    <w:rsid w:val="00523EB8"/>
    <w:rsid w:val="0053569A"/>
    <w:rsid w:val="00542D20"/>
    <w:rsid w:val="00547EA1"/>
    <w:rsid w:val="00551AD6"/>
    <w:rsid w:val="005723E1"/>
    <w:rsid w:val="00584C2E"/>
    <w:rsid w:val="005B0016"/>
    <w:rsid w:val="005B1446"/>
    <w:rsid w:val="005B424F"/>
    <w:rsid w:val="005E3A40"/>
    <w:rsid w:val="006032B6"/>
    <w:rsid w:val="00620874"/>
    <w:rsid w:val="00636A97"/>
    <w:rsid w:val="006540BB"/>
    <w:rsid w:val="00654836"/>
    <w:rsid w:val="00666B04"/>
    <w:rsid w:val="006B5230"/>
    <w:rsid w:val="006C1950"/>
    <w:rsid w:val="006C4ABB"/>
    <w:rsid w:val="006D48DE"/>
    <w:rsid w:val="006E0466"/>
    <w:rsid w:val="00701FC3"/>
    <w:rsid w:val="00720507"/>
    <w:rsid w:val="0077299C"/>
    <w:rsid w:val="00790E47"/>
    <w:rsid w:val="007911DF"/>
    <w:rsid w:val="00791DEE"/>
    <w:rsid w:val="007A4BB4"/>
    <w:rsid w:val="007B29BD"/>
    <w:rsid w:val="007B70A3"/>
    <w:rsid w:val="00825E01"/>
    <w:rsid w:val="00827621"/>
    <w:rsid w:val="0083305D"/>
    <w:rsid w:val="00833A69"/>
    <w:rsid w:val="008401CB"/>
    <w:rsid w:val="008624DF"/>
    <w:rsid w:val="0088289B"/>
    <w:rsid w:val="008903FB"/>
    <w:rsid w:val="00895C33"/>
    <w:rsid w:val="008A094E"/>
    <w:rsid w:val="008A2597"/>
    <w:rsid w:val="008A5247"/>
    <w:rsid w:val="008A5E9B"/>
    <w:rsid w:val="008A68BC"/>
    <w:rsid w:val="008B591C"/>
    <w:rsid w:val="008B5EB1"/>
    <w:rsid w:val="008E6BC3"/>
    <w:rsid w:val="008F57DF"/>
    <w:rsid w:val="008F6C38"/>
    <w:rsid w:val="009122BB"/>
    <w:rsid w:val="009225FD"/>
    <w:rsid w:val="00926EB2"/>
    <w:rsid w:val="009343B2"/>
    <w:rsid w:val="00935D36"/>
    <w:rsid w:val="009608D7"/>
    <w:rsid w:val="00990995"/>
    <w:rsid w:val="009B3F10"/>
    <w:rsid w:val="009C32C2"/>
    <w:rsid w:val="009D6314"/>
    <w:rsid w:val="009F55FC"/>
    <w:rsid w:val="009F6F32"/>
    <w:rsid w:val="00A06F2C"/>
    <w:rsid w:val="00A17961"/>
    <w:rsid w:val="00A22AF2"/>
    <w:rsid w:val="00A23853"/>
    <w:rsid w:val="00A25BE8"/>
    <w:rsid w:val="00A317C9"/>
    <w:rsid w:val="00A707D3"/>
    <w:rsid w:val="00A730EB"/>
    <w:rsid w:val="00A90B15"/>
    <w:rsid w:val="00A94814"/>
    <w:rsid w:val="00AA2803"/>
    <w:rsid w:val="00AA4195"/>
    <w:rsid w:val="00AB0A59"/>
    <w:rsid w:val="00AB0C6F"/>
    <w:rsid w:val="00AB48A2"/>
    <w:rsid w:val="00AB5D55"/>
    <w:rsid w:val="00AB6D03"/>
    <w:rsid w:val="00AC530A"/>
    <w:rsid w:val="00AD636C"/>
    <w:rsid w:val="00B077DE"/>
    <w:rsid w:val="00B13BC4"/>
    <w:rsid w:val="00B16E4C"/>
    <w:rsid w:val="00B47605"/>
    <w:rsid w:val="00B75CF2"/>
    <w:rsid w:val="00B76541"/>
    <w:rsid w:val="00B812E1"/>
    <w:rsid w:val="00BA062E"/>
    <w:rsid w:val="00BB0A50"/>
    <w:rsid w:val="00BB43B1"/>
    <w:rsid w:val="00BC60F5"/>
    <w:rsid w:val="00BD7387"/>
    <w:rsid w:val="00BE7377"/>
    <w:rsid w:val="00BF53A0"/>
    <w:rsid w:val="00BF607D"/>
    <w:rsid w:val="00C12BB6"/>
    <w:rsid w:val="00C66436"/>
    <w:rsid w:val="00C727B2"/>
    <w:rsid w:val="00C869C8"/>
    <w:rsid w:val="00C95E9F"/>
    <w:rsid w:val="00CC500D"/>
    <w:rsid w:val="00CF0F21"/>
    <w:rsid w:val="00D00B4B"/>
    <w:rsid w:val="00D017BC"/>
    <w:rsid w:val="00D05ED9"/>
    <w:rsid w:val="00D55F64"/>
    <w:rsid w:val="00D627B2"/>
    <w:rsid w:val="00D65F02"/>
    <w:rsid w:val="00D75F4B"/>
    <w:rsid w:val="00D94364"/>
    <w:rsid w:val="00DB09B9"/>
    <w:rsid w:val="00DB1FC7"/>
    <w:rsid w:val="00DC02E7"/>
    <w:rsid w:val="00DC3F03"/>
    <w:rsid w:val="00DD63B9"/>
    <w:rsid w:val="00DF4769"/>
    <w:rsid w:val="00DF6CAA"/>
    <w:rsid w:val="00E00D9C"/>
    <w:rsid w:val="00E00E48"/>
    <w:rsid w:val="00E23E61"/>
    <w:rsid w:val="00E24ED8"/>
    <w:rsid w:val="00E251B5"/>
    <w:rsid w:val="00E35E4C"/>
    <w:rsid w:val="00E3617F"/>
    <w:rsid w:val="00E45CE1"/>
    <w:rsid w:val="00E622BD"/>
    <w:rsid w:val="00E7415B"/>
    <w:rsid w:val="00E74490"/>
    <w:rsid w:val="00E8188F"/>
    <w:rsid w:val="00E8203F"/>
    <w:rsid w:val="00E91356"/>
    <w:rsid w:val="00EA29BF"/>
    <w:rsid w:val="00EA5041"/>
    <w:rsid w:val="00EC79F5"/>
    <w:rsid w:val="00ED1E75"/>
    <w:rsid w:val="00ED7EFE"/>
    <w:rsid w:val="00EE3CAA"/>
    <w:rsid w:val="00EE497F"/>
    <w:rsid w:val="00EE6C37"/>
    <w:rsid w:val="00EE788B"/>
    <w:rsid w:val="00EF0E04"/>
    <w:rsid w:val="00EF16C7"/>
    <w:rsid w:val="00F1153D"/>
    <w:rsid w:val="00F25812"/>
    <w:rsid w:val="00F53240"/>
    <w:rsid w:val="00F72139"/>
    <w:rsid w:val="00F85157"/>
    <w:rsid w:val="00F862AA"/>
    <w:rsid w:val="00F97358"/>
    <w:rsid w:val="00FB15E0"/>
    <w:rsid w:val="00FB2B2F"/>
    <w:rsid w:val="00FB6D23"/>
    <w:rsid w:val="00FD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10AEA1"/>
  <w15:chartTrackingRefBased/>
  <w15:docId w15:val="{96C0693C-354D-4D9B-A510-B2AC2DF8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3CC"/>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F115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45E3"/>
    <w:pPr>
      <w:keepNext/>
      <w:spacing w:before="240" w:after="60"/>
      <w:outlineLvl w:val="2"/>
    </w:pPr>
    <w:rPr>
      <w:rFonts w:ascii="Calibri" w:eastAsia="MS Gothic" w:hAnsi="Calibri" w:cs="Arial"/>
      <w:b/>
      <w:bCs/>
      <w:color w:val="7F7F7F"/>
      <w:szCs w:val="32"/>
      <w:lang w:val="en-US"/>
    </w:rPr>
  </w:style>
  <w:style w:type="paragraph" w:styleId="Heading9">
    <w:name w:val="heading 9"/>
    <w:basedOn w:val="Normal"/>
    <w:next w:val="Normal"/>
    <w:link w:val="Heading9Char"/>
    <w:uiPriority w:val="99"/>
    <w:qFormat/>
    <w:rsid w:val="008401CB"/>
    <w:pPr>
      <w:autoSpaceDE w:val="0"/>
      <w:autoSpaceDN w:val="0"/>
      <w:adjustRightInd w:val="0"/>
      <w:outlineLvl w:val="8"/>
    </w:pPr>
    <w:rPr>
      <w:rFonts w:ascii="Arial" w:eastAsia="Calibri"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673CC"/>
    <w:pPr>
      <w:tabs>
        <w:tab w:val="center" w:pos="4153"/>
        <w:tab w:val="right" w:pos="8306"/>
      </w:tabs>
    </w:pPr>
  </w:style>
  <w:style w:type="character" w:customStyle="1" w:styleId="FooterChar">
    <w:name w:val="Footer Char"/>
    <w:link w:val="Footer"/>
    <w:rsid w:val="000673CC"/>
    <w:rPr>
      <w:rFonts w:ascii="Times New Roman" w:eastAsia="Times New Roman" w:hAnsi="Times New Roman" w:cs="Times New Roman"/>
      <w:sz w:val="24"/>
      <w:szCs w:val="24"/>
    </w:rPr>
  </w:style>
  <w:style w:type="character" w:styleId="PageNumber">
    <w:name w:val="page number"/>
    <w:basedOn w:val="DefaultParagraphFont"/>
    <w:rsid w:val="000673CC"/>
  </w:style>
  <w:style w:type="paragraph" w:styleId="Header">
    <w:name w:val="header"/>
    <w:basedOn w:val="Normal"/>
    <w:next w:val="Normal"/>
    <w:link w:val="HeaderChar"/>
    <w:uiPriority w:val="99"/>
    <w:rsid w:val="00316A42"/>
    <w:pPr>
      <w:autoSpaceDE w:val="0"/>
      <w:autoSpaceDN w:val="0"/>
      <w:adjustRightInd w:val="0"/>
    </w:pPr>
    <w:rPr>
      <w:rFonts w:ascii="Arial" w:eastAsia="Calibri" w:hAnsi="Arial" w:cs="Arial"/>
      <w:lang w:eastAsia="en-GB"/>
    </w:rPr>
  </w:style>
  <w:style w:type="character" w:customStyle="1" w:styleId="HeaderChar">
    <w:name w:val="Header Char"/>
    <w:link w:val="Header"/>
    <w:uiPriority w:val="99"/>
    <w:rsid w:val="00316A42"/>
    <w:rPr>
      <w:rFonts w:ascii="Arial" w:hAnsi="Arial" w:cs="Arial"/>
      <w:sz w:val="24"/>
      <w:szCs w:val="24"/>
    </w:rPr>
  </w:style>
  <w:style w:type="character" w:customStyle="1" w:styleId="Heading9Char">
    <w:name w:val="Heading 9 Char"/>
    <w:link w:val="Heading9"/>
    <w:uiPriority w:val="99"/>
    <w:rsid w:val="008401CB"/>
    <w:rPr>
      <w:rFonts w:ascii="Arial" w:hAnsi="Arial" w:cs="Arial"/>
      <w:sz w:val="24"/>
      <w:szCs w:val="24"/>
    </w:rPr>
  </w:style>
  <w:style w:type="paragraph" w:styleId="BodyText3">
    <w:name w:val="Body Text 3"/>
    <w:basedOn w:val="Normal"/>
    <w:next w:val="Normal"/>
    <w:link w:val="BodyText3Char"/>
    <w:uiPriority w:val="99"/>
    <w:rsid w:val="008401CB"/>
    <w:pPr>
      <w:autoSpaceDE w:val="0"/>
      <w:autoSpaceDN w:val="0"/>
      <w:adjustRightInd w:val="0"/>
    </w:pPr>
    <w:rPr>
      <w:rFonts w:ascii="Arial" w:eastAsia="Calibri" w:hAnsi="Arial" w:cs="Arial"/>
      <w:lang w:eastAsia="en-GB"/>
    </w:rPr>
  </w:style>
  <w:style w:type="character" w:customStyle="1" w:styleId="BodyText3Char">
    <w:name w:val="Body Text 3 Char"/>
    <w:link w:val="BodyText3"/>
    <w:uiPriority w:val="99"/>
    <w:rsid w:val="008401CB"/>
    <w:rPr>
      <w:rFonts w:ascii="Arial" w:hAnsi="Arial" w:cs="Arial"/>
      <w:sz w:val="24"/>
      <w:szCs w:val="24"/>
    </w:rPr>
  </w:style>
  <w:style w:type="character" w:styleId="Hyperlink">
    <w:name w:val="Hyperlink"/>
    <w:uiPriority w:val="99"/>
    <w:unhideWhenUsed/>
    <w:rsid w:val="001B0B5A"/>
    <w:rPr>
      <w:color w:val="0000FF"/>
      <w:u w:val="single"/>
    </w:rPr>
  </w:style>
  <w:style w:type="character" w:customStyle="1" w:styleId="Heading3Char">
    <w:name w:val="Heading 3 Char"/>
    <w:link w:val="Heading3"/>
    <w:uiPriority w:val="9"/>
    <w:rsid w:val="000E45E3"/>
    <w:rPr>
      <w:rFonts w:eastAsia="MS Gothic" w:cs="Arial"/>
      <w:b/>
      <w:bCs/>
      <w:color w:val="7F7F7F"/>
      <w:sz w:val="24"/>
      <w:szCs w:val="32"/>
      <w:lang w:val="en-US" w:eastAsia="en-US"/>
    </w:rPr>
  </w:style>
  <w:style w:type="character" w:customStyle="1" w:styleId="Heading3Char1">
    <w:name w:val="Heading 3 Char1"/>
    <w:uiPriority w:val="9"/>
    <w:semiHidden/>
    <w:rsid w:val="000E45E3"/>
    <w:rPr>
      <w:rFonts w:ascii="Calibri Light" w:eastAsia="Times New Roman" w:hAnsi="Calibri Light" w:cs="Times New Roman"/>
      <w:b/>
      <w:bCs/>
      <w:sz w:val="26"/>
      <w:szCs w:val="26"/>
      <w:lang w:eastAsia="en-US"/>
    </w:rPr>
  </w:style>
  <w:style w:type="paragraph" w:styleId="BalloonText">
    <w:name w:val="Balloon Text"/>
    <w:basedOn w:val="Normal"/>
    <w:link w:val="BalloonTextChar"/>
    <w:uiPriority w:val="99"/>
    <w:semiHidden/>
    <w:unhideWhenUsed/>
    <w:rsid w:val="00A25BE8"/>
    <w:rPr>
      <w:rFonts w:ascii="Segoe UI" w:hAnsi="Segoe UI" w:cs="Segoe UI"/>
      <w:sz w:val="18"/>
      <w:szCs w:val="18"/>
    </w:rPr>
  </w:style>
  <w:style w:type="character" w:customStyle="1" w:styleId="BalloonTextChar">
    <w:name w:val="Balloon Text Char"/>
    <w:link w:val="BalloonText"/>
    <w:uiPriority w:val="99"/>
    <w:semiHidden/>
    <w:rsid w:val="00A25BE8"/>
    <w:rPr>
      <w:rFonts w:ascii="Segoe UI" w:eastAsia="Times New Roman" w:hAnsi="Segoe UI" w:cs="Segoe UI"/>
      <w:sz w:val="18"/>
      <w:szCs w:val="18"/>
      <w:lang w:eastAsia="en-US"/>
    </w:rPr>
  </w:style>
  <w:style w:type="paragraph" w:customStyle="1" w:styleId="1bodycopy10pt">
    <w:name w:val="1 body copy 10pt"/>
    <w:basedOn w:val="Normal"/>
    <w:link w:val="1bodycopy10ptChar"/>
    <w:qFormat/>
    <w:rsid w:val="009F6F32"/>
    <w:pPr>
      <w:spacing w:after="120"/>
    </w:pPr>
    <w:rPr>
      <w:rFonts w:ascii="Arial" w:eastAsia="MS Mincho" w:hAnsi="Arial"/>
      <w:sz w:val="20"/>
    </w:rPr>
  </w:style>
  <w:style w:type="character" w:customStyle="1" w:styleId="1bodycopy10ptChar">
    <w:name w:val="1 body copy 10pt Char"/>
    <w:link w:val="1bodycopy10pt"/>
    <w:rsid w:val="009F6F32"/>
    <w:rPr>
      <w:rFonts w:ascii="Arial" w:eastAsia="MS Mincho" w:hAnsi="Arial"/>
      <w:szCs w:val="24"/>
      <w:lang w:eastAsia="en-US"/>
    </w:rPr>
  </w:style>
  <w:style w:type="paragraph" w:styleId="ListParagraph">
    <w:name w:val="List Paragraph"/>
    <w:basedOn w:val="Normal"/>
    <w:uiPriority w:val="34"/>
    <w:qFormat/>
    <w:rsid w:val="000F630F"/>
    <w:pPr>
      <w:ind w:left="720"/>
      <w:contextualSpacing/>
    </w:pPr>
  </w:style>
  <w:style w:type="paragraph" w:customStyle="1" w:styleId="4Bulletedcopyblue">
    <w:name w:val="4 Bulleted copy blue"/>
    <w:basedOn w:val="Normal"/>
    <w:qFormat/>
    <w:rsid w:val="00A707D3"/>
    <w:pPr>
      <w:numPr>
        <w:numId w:val="12"/>
      </w:numPr>
      <w:spacing w:after="120"/>
    </w:pPr>
    <w:rPr>
      <w:rFonts w:ascii="Arial" w:eastAsia="MS Mincho" w:hAnsi="Arial" w:cs="Arial"/>
      <w:sz w:val="20"/>
      <w:szCs w:val="20"/>
    </w:rPr>
  </w:style>
  <w:style w:type="character" w:styleId="FollowedHyperlink">
    <w:name w:val="FollowedHyperlink"/>
    <w:basedOn w:val="DefaultParagraphFont"/>
    <w:uiPriority w:val="99"/>
    <w:semiHidden/>
    <w:unhideWhenUsed/>
    <w:rsid w:val="00AC530A"/>
    <w:rPr>
      <w:color w:val="954F72" w:themeColor="followedHyperlink"/>
      <w:u w:val="single"/>
    </w:rPr>
  </w:style>
  <w:style w:type="character" w:customStyle="1" w:styleId="Heading2Char">
    <w:name w:val="Heading 2 Char"/>
    <w:basedOn w:val="DefaultParagraphFont"/>
    <w:link w:val="Heading2"/>
    <w:uiPriority w:val="9"/>
    <w:semiHidden/>
    <w:rsid w:val="00F115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114522">
      <w:bodyDiv w:val="1"/>
      <w:marLeft w:val="0"/>
      <w:marRight w:val="0"/>
      <w:marTop w:val="0"/>
      <w:marBottom w:val="0"/>
      <w:divBdr>
        <w:top w:val="none" w:sz="0" w:space="0" w:color="auto"/>
        <w:left w:val="none" w:sz="0" w:space="0" w:color="auto"/>
        <w:bottom w:val="none" w:sz="0" w:space="0" w:color="auto"/>
        <w:right w:val="none" w:sz="0" w:space="0" w:color="auto"/>
      </w:divBdr>
    </w:div>
    <w:div w:id="10780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hyperlink" Target="mailto:ann.panton@surreycc.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pa@surreycc.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urreyscb.procedures.org.uk/qkyqql/safer-workforce-and-managing-allegations-against-staff-carers-and-volunteers/managing-allegations-against-people-that-work-or-volunteer-with-children"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10</Pages>
  <Words>4144</Words>
  <Characters>23626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27715</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cp:lastModifiedBy>Daniel Walker-Cheetham</cp:lastModifiedBy>
  <cp:revision>51</cp:revision>
  <cp:lastPrinted>2022-05-13T08:40:00Z</cp:lastPrinted>
  <dcterms:created xsi:type="dcterms:W3CDTF">2022-05-03T07:46:00Z</dcterms:created>
  <dcterms:modified xsi:type="dcterms:W3CDTF">2023-05-17T13:38:00Z</dcterms:modified>
</cp:coreProperties>
</file>