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EB9B9" w14:textId="77777777" w:rsidR="00D62F20" w:rsidRDefault="00E12F60">
      <w:pPr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 w14:paraId="6907D4DB" w14:textId="77777777" w:rsidR="00D62F20" w:rsidRDefault="00E12F60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object w:dxaOrig="8114" w:dyaOrig="9421" w14:anchorId="5075C1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1pt;height:45.1pt" o:ole="">
            <v:imagedata r:id="rId5" o:title=""/>
          </v:shape>
          <o:OLEObject Type="Embed" ProgID="MSPhotoEd.3" ShapeID="_x0000_i1025" DrawAspect="Content" ObjectID="_1763188576" r:id="rId6"/>
        </w:object>
      </w:r>
    </w:p>
    <w:p w14:paraId="6C7DCFEA" w14:textId="77777777" w:rsidR="00D62F20" w:rsidRDefault="00E12F60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 w14:paraId="319E359A" w14:textId="77777777" w:rsidR="00D62F20" w:rsidRDefault="00E12F60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 w14:paraId="1D7B1683" w14:textId="77777777" w:rsidR="00D62F20" w:rsidRDefault="00D62F20"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190"/>
        <w:gridCol w:w="2051"/>
        <w:gridCol w:w="2251"/>
        <w:gridCol w:w="2493"/>
        <w:gridCol w:w="2329"/>
      </w:tblGrid>
      <w:tr w:rsidR="00D62F20" w:rsidRPr="000B62B6" w14:paraId="73C7CC3D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161B5099" w14:textId="77777777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 xml:space="preserve">Name of Governor: </w:t>
            </w:r>
          </w:p>
          <w:p w14:paraId="30EFA91E" w14:textId="3B6A3799" w:rsidR="00D62F20" w:rsidRPr="000B62B6" w:rsidRDefault="000B62B6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>Lynn Hargreaves-McCallum</w:t>
            </w: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04D14F49" w14:textId="77777777" w:rsidR="000B62B6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Date:</w:t>
            </w:r>
          </w:p>
          <w:p w14:paraId="7537ABD4" w14:textId="60563C1A" w:rsidR="00D62F20" w:rsidRPr="000B62B6" w:rsidRDefault="000B62B6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 xml:space="preserve">Friday </w:t>
            </w:r>
            <w:r w:rsidR="00726A13">
              <w:rPr>
                <w:rFonts w:ascii="Arial" w:hAnsi="Arial" w:cs="Arial"/>
              </w:rPr>
              <w:t>6</w:t>
            </w:r>
            <w:r w:rsidR="00726A13" w:rsidRPr="00726A13">
              <w:rPr>
                <w:rFonts w:ascii="Arial" w:hAnsi="Arial" w:cs="Arial"/>
                <w:vertAlign w:val="superscript"/>
              </w:rPr>
              <w:t>th</w:t>
            </w:r>
            <w:r w:rsidR="00726A13">
              <w:rPr>
                <w:rFonts w:ascii="Arial" w:hAnsi="Arial" w:cs="Arial"/>
              </w:rPr>
              <w:t xml:space="preserve"> June</w:t>
            </w:r>
            <w:r w:rsidR="0060348E">
              <w:rPr>
                <w:rFonts w:ascii="Arial" w:hAnsi="Arial" w:cs="Arial"/>
              </w:rPr>
              <w:t xml:space="preserve"> </w:t>
            </w:r>
            <w:r w:rsidRPr="000B62B6">
              <w:rPr>
                <w:rFonts w:ascii="Arial" w:hAnsi="Arial" w:cs="Arial"/>
              </w:rPr>
              <w:t>2023 at 1.30pm</w:t>
            </w:r>
            <w:r w:rsidR="00E12F60" w:rsidRPr="000B62B6">
              <w:rPr>
                <w:rFonts w:ascii="Arial" w:hAnsi="Arial" w:cs="Arial"/>
              </w:rPr>
              <w:t xml:space="preserve"> </w:t>
            </w:r>
          </w:p>
        </w:tc>
      </w:tr>
      <w:tr w:rsidR="0060348E" w:rsidRPr="000B62B6" w14:paraId="2CE88B6F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0C93372E" w14:textId="77777777" w:rsidR="0060348E" w:rsidRDefault="006034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 of Teaching staff:</w:t>
            </w:r>
          </w:p>
          <w:p w14:paraId="01D55B2C" w14:textId="77777777" w:rsidR="0060348E" w:rsidRDefault="0060348E">
            <w:pPr>
              <w:rPr>
                <w:rFonts w:ascii="Arial" w:hAnsi="Arial" w:cs="Arial"/>
              </w:rPr>
            </w:pPr>
            <w:r w:rsidRPr="0060348E">
              <w:rPr>
                <w:rFonts w:ascii="Arial" w:hAnsi="Arial" w:cs="Arial"/>
              </w:rPr>
              <w:t>Charlotte Cordey</w:t>
            </w:r>
          </w:p>
          <w:p w14:paraId="37C21A26" w14:textId="1350A31C" w:rsidR="00726A13" w:rsidRPr="0060348E" w:rsidRDefault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Imogen Woods</w:t>
            </w: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2C7202F7" w14:textId="77777777" w:rsidR="0060348E" w:rsidRPr="000B62B6" w:rsidRDefault="0060348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62F20" w:rsidRPr="000B62B6" w14:paraId="570A97C6" w14:textId="77777777"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 w14:paraId="52F33379" w14:textId="103C4C96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Focus Area(s):</w:t>
            </w:r>
            <w:r w:rsidR="000B62B6">
              <w:rPr>
                <w:rFonts w:ascii="Arial" w:hAnsi="Arial" w:cs="Arial"/>
                <w:b/>
                <w:bCs/>
              </w:rPr>
              <w:t xml:space="preserve"> </w:t>
            </w:r>
            <w:r w:rsidR="000B62B6" w:rsidRPr="000B62B6">
              <w:rPr>
                <w:rFonts w:ascii="Arial" w:hAnsi="Arial" w:cs="Arial"/>
              </w:rPr>
              <w:t>SEND and Inclusion</w:t>
            </w:r>
            <w:r w:rsidR="000B62B6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D62F20" w:rsidRPr="000B62B6" w14:paraId="58CDB96A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4C6D7992" w14:textId="77777777" w:rsidR="00D62F20" w:rsidRPr="000B62B6" w:rsidRDefault="00E12F60">
            <w:pPr>
              <w:rPr>
                <w:rFonts w:ascii="Arial" w:hAnsi="Arial" w:cs="Arial"/>
                <w:b/>
              </w:rPr>
            </w:pPr>
            <w:r w:rsidRPr="000B62B6">
              <w:rPr>
                <w:rFonts w:ascii="Arial" w:hAnsi="Arial" w:cs="Arial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 w14:paraId="1EDDAC6F" w14:textId="77777777" w:rsidR="00D62F20" w:rsidRPr="00677481" w:rsidRDefault="00E12F60">
            <w:pPr>
              <w:rPr>
                <w:rFonts w:ascii="Arial" w:hAnsi="Arial" w:cs="Arial"/>
                <w:b/>
                <w:bCs/>
              </w:rPr>
            </w:pPr>
            <w:r w:rsidRPr="00677481">
              <w:rPr>
                <w:rFonts w:ascii="Arial" w:hAnsi="Arial" w:cs="Arial"/>
                <w:b/>
                <w:bCs/>
              </w:rPr>
              <w:t>Vision and Leadership</w:t>
            </w:r>
          </w:p>
        </w:tc>
        <w:tc>
          <w:tcPr>
            <w:tcW w:w="2306" w:type="dxa"/>
            <w:shd w:val="clear" w:color="auto" w:fill="auto"/>
          </w:tcPr>
          <w:p w14:paraId="392CE25C" w14:textId="77777777" w:rsidR="00D62F20" w:rsidRPr="00677481" w:rsidRDefault="00E12F60">
            <w:pPr>
              <w:rPr>
                <w:rFonts w:ascii="Arial" w:hAnsi="Arial" w:cs="Arial"/>
                <w:b/>
                <w:bCs/>
              </w:rPr>
            </w:pPr>
            <w:r w:rsidRPr="00677481">
              <w:rPr>
                <w:rFonts w:ascii="Arial" w:hAnsi="Arial" w:cs="Arial"/>
                <w:b/>
                <w:bCs/>
              </w:rPr>
              <w:t>Wisdom, Knowledge and Skills</w:t>
            </w:r>
          </w:p>
        </w:tc>
        <w:tc>
          <w:tcPr>
            <w:tcW w:w="2549" w:type="dxa"/>
            <w:shd w:val="clear" w:color="auto" w:fill="auto"/>
          </w:tcPr>
          <w:p w14:paraId="09F4BA91" w14:textId="77777777" w:rsidR="00D62F20" w:rsidRPr="00677481" w:rsidRDefault="00E12F60">
            <w:pPr>
              <w:rPr>
                <w:rFonts w:ascii="Arial" w:hAnsi="Arial" w:cs="Arial"/>
                <w:b/>
                <w:bCs/>
              </w:rPr>
            </w:pPr>
            <w:r w:rsidRPr="00677481">
              <w:rPr>
                <w:rFonts w:ascii="Arial" w:hAnsi="Arial" w:cs="Arial"/>
                <w:b/>
                <w:bCs/>
              </w:rPr>
              <w:t>Character Development</w:t>
            </w:r>
          </w:p>
        </w:tc>
        <w:tc>
          <w:tcPr>
            <w:tcW w:w="2376" w:type="dxa"/>
            <w:shd w:val="clear" w:color="auto" w:fill="auto"/>
          </w:tcPr>
          <w:p w14:paraId="0CA609AC" w14:textId="77777777" w:rsidR="00D62F20" w:rsidRPr="000B62B6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>Community and Living Well Together</w:t>
            </w:r>
          </w:p>
        </w:tc>
      </w:tr>
      <w:tr w:rsidR="00D62F20" w:rsidRPr="000B62B6" w14:paraId="2CE102D7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674EFE9B" w14:textId="77777777" w:rsidR="00D62F20" w:rsidRPr="000B62B6" w:rsidRDefault="00D62F20">
            <w:pPr>
              <w:rPr>
                <w:rFonts w:ascii="Arial" w:hAnsi="Arial" w:cs="Arial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 w14:paraId="5C8A7E1D" w14:textId="77777777" w:rsidR="00D62F20" w:rsidRPr="000B62B6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>Dignity and Respect</w:t>
            </w:r>
          </w:p>
        </w:tc>
        <w:tc>
          <w:tcPr>
            <w:tcW w:w="2306" w:type="dxa"/>
            <w:shd w:val="clear" w:color="auto" w:fill="auto"/>
          </w:tcPr>
          <w:p w14:paraId="4814F766" w14:textId="77777777" w:rsidR="00D62F20" w:rsidRPr="000B62B6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 w14:paraId="6763EE3A" w14:textId="77777777" w:rsidR="00D62F20" w:rsidRPr="000B62B6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</w:rPr>
              <w:t>Religious Education</w:t>
            </w:r>
          </w:p>
        </w:tc>
        <w:tc>
          <w:tcPr>
            <w:tcW w:w="2376" w:type="dxa"/>
            <w:shd w:val="clear" w:color="auto" w:fill="auto"/>
          </w:tcPr>
          <w:p w14:paraId="7FB70FAB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  <w:tr w:rsidR="00D62F20" w:rsidRPr="000B62B6" w14:paraId="21A6D486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4F36C55A" w14:textId="77777777" w:rsidR="00D62F20" w:rsidRPr="000B62B6" w:rsidRDefault="00E12F60">
            <w:pPr>
              <w:rPr>
                <w:rFonts w:ascii="Arial" w:hAnsi="Arial" w:cs="Arial"/>
                <w:b/>
              </w:rPr>
            </w:pPr>
            <w:r w:rsidRPr="000B62B6">
              <w:rPr>
                <w:rFonts w:ascii="Arial" w:hAnsi="Arial" w:cs="Arial"/>
                <w:b/>
              </w:rPr>
              <w:t>OFSTED</w:t>
            </w:r>
          </w:p>
        </w:tc>
        <w:tc>
          <w:tcPr>
            <w:tcW w:w="2092" w:type="dxa"/>
            <w:shd w:val="clear" w:color="auto" w:fill="auto"/>
          </w:tcPr>
          <w:p w14:paraId="033DDFF8" w14:textId="77777777" w:rsidR="00D62F20" w:rsidRPr="00677481" w:rsidRDefault="00E12F60">
            <w:pPr>
              <w:rPr>
                <w:rFonts w:ascii="Arial" w:hAnsi="Arial" w:cs="Arial"/>
                <w:b/>
                <w:bCs/>
              </w:rPr>
            </w:pPr>
            <w:r w:rsidRPr="00677481">
              <w:rPr>
                <w:rFonts w:ascii="Arial" w:hAnsi="Arial" w:cs="Arial"/>
                <w:b/>
                <w:bCs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auto"/>
          </w:tcPr>
          <w:p w14:paraId="77C5F180" w14:textId="77777777" w:rsidR="00D62F20" w:rsidRPr="00677481" w:rsidRDefault="00E12F60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677481">
              <w:rPr>
                <w:rFonts w:ascii="Arial" w:hAnsi="Arial" w:cs="Arial"/>
                <w:b/>
                <w:bCs/>
              </w:rPr>
              <w:t>Behaviour</w:t>
            </w:r>
            <w:proofErr w:type="spellEnd"/>
            <w:r w:rsidRPr="00677481">
              <w:rPr>
                <w:rFonts w:ascii="Arial" w:hAnsi="Arial" w:cs="Arial"/>
                <w:b/>
                <w:bCs/>
              </w:rPr>
              <w:t xml:space="preserve"> and Attitudes </w:t>
            </w:r>
          </w:p>
        </w:tc>
        <w:tc>
          <w:tcPr>
            <w:tcW w:w="2549" w:type="dxa"/>
            <w:shd w:val="clear" w:color="auto" w:fill="auto"/>
          </w:tcPr>
          <w:p w14:paraId="7FCEB57B" w14:textId="77777777" w:rsidR="00D62F20" w:rsidRPr="00677481" w:rsidRDefault="00E12F60">
            <w:pPr>
              <w:rPr>
                <w:rFonts w:ascii="Arial" w:hAnsi="Arial" w:cs="Arial"/>
                <w:b/>
                <w:bCs/>
              </w:rPr>
            </w:pPr>
            <w:r w:rsidRPr="00677481">
              <w:rPr>
                <w:rFonts w:ascii="Arial" w:hAnsi="Arial" w:cs="Arial"/>
                <w:b/>
                <w:bCs/>
              </w:rPr>
              <w:t xml:space="preserve">Personal Development </w:t>
            </w:r>
          </w:p>
        </w:tc>
        <w:tc>
          <w:tcPr>
            <w:tcW w:w="2376" w:type="dxa"/>
            <w:shd w:val="clear" w:color="auto" w:fill="auto"/>
          </w:tcPr>
          <w:p w14:paraId="38153BE0" w14:textId="77777777" w:rsidR="00D62F20" w:rsidRPr="00677481" w:rsidRDefault="00E12F60">
            <w:pPr>
              <w:rPr>
                <w:rFonts w:ascii="Arial" w:hAnsi="Arial" w:cs="Arial"/>
                <w:b/>
                <w:bCs/>
              </w:rPr>
            </w:pPr>
            <w:r w:rsidRPr="00677481">
              <w:rPr>
                <w:rFonts w:ascii="Arial" w:hAnsi="Arial" w:cs="Arial"/>
                <w:b/>
                <w:bCs/>
              </w:rPr>
              <w:t xml:space="preserve">Leadership and Management </w:t>
            </w:r>
          </w:p>
        </w:tc>
      </w:tr>
      <w:tr w:rsidR="00D62F20" w:rsidRPr="000B62B6" w14:paraId="16120D5F" w14:textId="77777777">
        <w:trPr>
          <w:trHeight w:val="288"/>
        </w:trPr>
        <w:tc>
          <w:tcPr>
            <w:tcW w:w="10314" w:type="dxa"/>
            <w:gridSpan w:val="5"/>
          </w:tcPr>
          <w:p w14:paraId="1481A936" w14:textId="77777777" w:rsidR="00D62F20" w:rsidRDefault="00E12F60">
            <w:pPr>
              <w:rPr>
                <w:rFonts w:ascii="Arial" w:hAnsi="Arial" w:cs="Arial"/>
              </w:rPr>
            </w:pPr>
            <w:r w:rsidRPr="000B62B6">
              <w:rPr>
                <w:rFonts w:ascii="Arial" w:hAnsi="Arial" w:cs="Arial"/>
                <w:b/>
                <w:bCs/>
              </w:rPr>
              <w:t>Any safeguarding Issues:</w:t>
            </w:r>
            <w:r w:rsidRPr="000B62B6">
              <w:rPr>
                <w:rFonts w:ascii="Arial" w:hAnsi="Arial" w:cs="Arial"/>
              </w:rPr>
              <w:t xml:space="preserve"> </w:t>
            </w:r>
            <w:r w:rsidR="000B62B6" w:rsidRPr="000B62B6">
              <w:rPr>
                <w:rFonts w:ascii="Arial" w:hAnsi="Arial" w:cs="Arial"/>
              </w:rPr>
              <w:t>None</w:t>
            </w:r>
          </w:p>
          <w:p w14:paraId="1833CB7C" w14:textId="07F357D8" w:rsidR="008B443D" w:rsidRPr="000B62B6" w:rsidRDefault="008B443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62F20" w:rsidRPr="000B62B6" w14:paraId="13610C59" w14:textId="77777777">
        <w:trPr>
          <w:trHeight w:val="288"/>
        </w:trPr>
        <w:tc>
          <w:tcPr>
            <w:tcW w:w="10314" w:type="dxa"/>
            <w:gridSpan w:val="5"/>
          </w:tcPr>
          <w:p w14:paraId="4D97A743" w14:textId="77777777" w:rsidR="00D62F20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Governor comments:</w:t>
            </w:r>
          </w:p>
          <w:p w14:paraId="6B0B0416" w14:textId="075CF13C" w:rsidR="00726A13" w:rsidRDefault="00726A13">
            <w:pPr>
              <w:rPr>
                <w:rFonts w:ascii="Arial" w:hAnsi="Arial" w:cs="Arial"/>
              </w:rPr>
            </w:pPr>
            <w:r w:rsidRPr="00726A13">
              <w:rPr>
                <w:rFonts w:ascii="Arial" w:hAnsi="Arial" w:cs="Arial"/>
              </w:rPr>
              <w:t xml:space="preserve">Discussed the positive first Inclusion Meeting which was around Surrey processes, EHC Needs Assessments </w:t>
            </w:r>
            <w:r>
              <w:rPr>
                <w:rFonts w:ascii="Arial" w:hAnsi="Arial" w:cs="Arial"/>
              </w:rPr>
              <w:t xml:space="preserve">(EHCNA) </w:t>
            </w:r>
            <w:r w:rsidRPr="00726A13">
              <w:rPr>
                <w:rFonts w:ascii="Arial" w:hAnsi="Arial" w:cs="Arial"/>
              </w:rPr>
              <w:t>and EHCPs including needs and provision.</w:t>
            </w:r>
          </w:p>
          <w:p w14:paraId="339FB9A9" w14:textId="77777777" w:rsidR="00726A13" w:rsidRDefault="00726A13">
            <w:pPr>
              <w:rPr>
                <w:rFonts w:ascii="Arial" w:hAnsi="Arial" w:cs="Arial"/>
              </w:rPr>
            </w:pPr>
          </w:p>
          <w:p w14:paraId="5040CB85" w14:textId="6CBFA615" w:rsidR="00726A13" w:rsidRDefault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Inclusion Lead – Anne Benjamin</w:t>
            </w:r>
          </w:p>
          <w:p w14:paraId="28F53B7E" w14:textId="2A050FED" w:rsidR="00726A13" w:rsidRDefault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SENCo – Charlotte</w:t>
            </w:r>
          </w:p>
          <w:p w14:paraId="62AF91AB" w14:textId="77777777" w:rsidR="00726A13" w:rsidRDefault="00726A13">
            <w:pPr>
              <w:rPr>
                <w:rFonts w:ascii="Arial" w:hAnsi="Arial" w:cs="Arial"/>
              </w:rPr>
            </w:pPr>
          </w:p>
          <w:p w14:paraId="66DBDBE1" w14:textId="64D9D20F" w:rsidR="00726A13" w:rsidRDefault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Starting this meeting talking about SEN Support, Ordinarily Available Provision (OAP), EHCP numbers and evidence needed when requesting an EHCNA.</w:t>
            </w:r>
            <w:r w:rsidR="001C5438">
              <w:rPr>
                <w:rFonts w:ascii="Arial" w:hAnsi="Arial" w:cs="Arial"/>
              </w:rPr>
              <w:t xml:space="preserve"> Discussed robust evidence and the impact on delays from requests as well as </w:t>
            </w:r>
            <w:proofErr w:type="spellStart"/>
            <w:r w:rsidR="001C5438">
              <w:rPr>
                <w:rFonts w:ascii="Arial" w:hAnsi="Arial" w:cs="Arial"/>
              </w:rPr>
              <w:t>Mindworks</w:t>
            </w:r>
            <w:proofErr w:type="spellEnd"/>
            <w:r w:rsidR="001C5438">
              <w:rPr>
                <w:rFonts w:ascii="Arial" w:hAnsi="Arial" w:cs="Arial"/>
              </w:rPr>
              <w:t xml:space="preserve"> on the School.</w:t>
            </w:r>
          </w:p>
          <w:p w14:paraId="0CE082F7" w14:textId="3A096F10" w:rsidR="00726A13" w:rsidRPr="00726A13" w:rsidRDefault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It’s been a productive year - change in TAs, improvement and tightening of communication and identified children with SEN or emerging traits overall.</w:t>
            </w:r>
          </w:p>
          <w:p w14:paraId="4DF8A68E" w14:textId="02841C37" w:rsidR="00D62F20" w:rsidRDefault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Discussed the starting of the SENCo training and over all continuous professional development which needs to be started within 3 years of being in the role. There will be a once-a-week release on a Wednesday. Charlotte and Imogen to start this.</w:t>
            </w:r>
          </w:p>
          <w:p w14:paraId="6CFF1E5F" w14:textId="2FB36C3A" w:rsidR="00726A13" w:rsidRPr="00726A13" w:rsidRDefault="00726A13" w:rsidP="00726A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726A13">
              <w:rPr>
                <w:rFonts w:ascii="Arial" w:hAnsi="Arial" w:cs="Arial"/>
              </w:rPr>
              <w:t>Communication Champions at Woodhatch, Reigate.</w:t>
            </w:r>
          </w:p>
          <w:p w14:paraId="3714E871" w14:textId="72A91682" w:rsidR="00726A13" w:rsidRDefault="00726A13" w:rsidP="00726A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SAL </w:t>
            </w:r>
            <w:r w:rsidR="008B443D">
              <w:rPr>
                <w:rFonts w:ascii="Arial" w:hAnsi="Arial" w:cs="Arial"/>
              </w:rPr>
              <w:t>identified</w:t>
            </w:r>
            <w:r>
              <w:rPr>
                <w:rFonts w:ascii="Arial" w:hAnsi="Arial" w:cs="Arial"/>
              </w:rPr>
              <w:t xml:space="preserve"> early</w:t>
            </w:r>
          </w:p>
          <w:p w14:paraId="246684E7" w14:textId="4F5ED5A8" w:rsidR="00726A13" w:rsidRDefault="00726A13" w:rsidP="00726A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Carefully monitoring</w:t>
            </w:r>
          </w:p>
          <w:p w14:paraId="5B8D53B6" w14:textId="1A2F52A4" w:rsidR="00726A13" w:rsidRPr="00726A13" w:rsidRDefault="00726A13" w:rsidP="00726A1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Spoken to other schools</w:t>
            </w:r>
          </w:p>
          <w:p w14:paraId="74DA382F" w14:textId="30EA4732" w:rsidR="00726A13" w:rsidRDefault="00726A13" w:rsidP="00726A13">
            <w:pPr>
              <w:rPr>
                <w:rFonts w:ascii="Arial" w:hAnsi="Arial" w:cs="Arial"/>
              </w:rPr>
            </w:pPr>
            <w:r w:rsidRPr="00726A13">
              <w:rPr>
                <w:rFonts w:ascii="Arial" w:hAnsi="Arial" w:cs="Arial"/>
              </w:rPr>
              <w:t>Improvement in tools used by the school</w:t>
            </w:r>
            <w:r>
              <w:rPr>
                <w:rFonts w:ascii="Arial" w:hAnsi="Arial" w:cs="Arial"/>
              </w:rPr>
              <w:t xml:space="preserve"> to improve outcomes.</w:t>
            </w:r>
          </w:p>
          <w:p w14:paraId="4C59A07E" w14:textId="77777777" w:rsidR="00726A13" w:rsidRDefault="00726A13" w:rsidP="00726A13">
            <w:pPr>
              <w:rPr>
                <w:rFonts w:ascii="Arial" w:hAnsi="Arial" w:cs="Arial"/>
              </w:rPr>
            </w:pPr>
          </w:p>
          <w:p w14:paraId="2BBD673F" w14:textId="7CE8B7DE" w:rsidR="00726A13" w:rsidRDefault="00726A13" w:rsidP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Actively got dates for TA training and specialists training for children.</w:t>
            </w:r>
          </w:p>
          <w:p w14:paraId="63CE85DB" w14:textId="61A1237E" w:rsidR="00726A13" w:rsidRDefault="00726A13" w:rsidP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Insisting on what is asked for happens.</w:t>
            </w:r>
          </w:p>
          <w:p w14:paraId="4226741E" w14:textId="1FD204C6" w:rsidR="00726A13" w:rsidRDefault="00726A13" w:rsidP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Holding colleagues to account</w:t>
            </w:r>
            <w:r w:rsidR="001C5438">
              <w:rPr>
                <w:rFonts w:ascii="Arial" w:hAnsi="Arial" w:cs="Arial"/>
              </w:rPr>
              <w:t xml:space="preserve"> with politeness but firmness where needed!</w:t>
            </w:r>
          </w:p>
          <w:p w14:paraId="49F53D20" w14:textId="3CC47AAD" w:rsidR="001C5438" w:rsidRDefault="001C5438" w:rsidP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Mentoring taken place including training and CPD.  </w:t>
            </w:r>
          </w:p>
          <w:p w14:paraId="04AA7EA2" w14:textId="5C102949" w:rsidR="001C5438" w:rsidRDefault="001C5438" w:rsidP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Role still being flushed out, training will develop the SENCo role. </w:t>
            </w:r>
          </w:p>
          <w:p w14:paraId="4D113BA8" w14:textId="77777777" w:rsidR="001C5438" w:rsidRDefault="001C5438" w:rsidP="00726A13">
            <w:pPr>
              <w:rPr>
                <w:rFonts w:ascii="Arial" w:hAnsi="Arial" w:cs="Arial"/>
              </w:rPr>
            </w:pPr>
          </w:p>
          <w:p w14:paraId="24FDD4F2" w14:textId="1F9F90AE" w:rsidR="001C5438" w:rsidRPr="00726A13" w:rsidRDefault="001C5438" w:rsidP="00726A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Concern that the full-time role of SENCo is being done in part time hours.</w:t>
            </w:r>
          </w:p>
          <w:p w14:paraId="6D4A082D" w14:textId="77777777" w:rsidR="00D62F20" w:rsidRPr="000B62B6" w:rsidRDefault="00D62F20">
            <w:pPr>
              <w:rPr>
                <w:rFonts w:ascii="Arial" w:hAnsi="Arial" w:cs="Arial"/>
              </w:rPr>
            </w:pPr>
          </w:p>
          <w:p w14:paraId="4C28A13B" w14:textId="6340C5F1" w:rsidR="00D62F20" w:rsidRPr="000B62B6" w:rsidRDefault="000B62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has been some excellent and positive work undertaken by CC.</w:t>
            </w:r>
          </w:p>
          <w:p w14:paraId="4DBE2A13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  <w:tr w:rsidR="00D62F20" w:rsidRPr="000B62B6" w14:paraId="7EE1C23B" w14:textId="77777777">
        <w:trPr>
          <w:trHeight w:val="288"/>
        </w:trPr>
        <w:tc>
          <w:tcPr>
            <w:tcW w:w="10314" w:type="dxa"/>
            <w:gridSpan w:val="5"/>
          </w:tcPr>
          <w:p w14:paraId="0D2365F6" w14:textId="77777777" w:rsidR="00D62F20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lastRenderedPageBreak/>
              <w:t xml:space="preserve">Key Issues/Actions for GB: </w:t>
            </w:r>
          </w:p>
          <w:p w14:paraId="79665153" w14:textId="6D36D2E6" w:rsidR="000B62B6" w:rsidRPr="00726A13" w:rsidRDefault="000B62B6" w:rsidP="000B6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IW and CC will be undertaking the SENCo training from September 2023. </w:t>
            </w:r>
          </w:p>
          <w:p w14:paraId="41A60136" w14:textId="5D3840B5" w:rsidR="00726A13" w:rsidRDefault="00726A13" w:rsidP="000B6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26A13">
              <w:rPr>
                <w:rFonts w:ascii="Arial" w:hAnsi="Arial" w:cs="Arial"/>
              </w:rPr>
              <w:t>Anna Benjamin due back very soon.</w:t>
            </w:r>
          </w:p>
          <w:p w14:paraId="5AD579FE" w14:textId="0C0E1AD5" w:rsidR="001C5438" w:rsidRDefault="001C5438" w:rsidP="000B6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Robust evidence gathering to continue – ensure the “journey” is being evidenced. </w:t>
            </w:r>
          </w:p>
          <w:p w14:paraId="62C79473" w14:textId="154DE7AA" w:rsidR="001C5438" w:rsidRDefault="001C5438" w:rsidP="000B6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Consideration of the structure and possible changes in processes to be reviewed.</w:t>
            </w:r>
          </w:p>
          <w:p w14:paraId="5A0A3EFB" w14:textId="58218A48" w:rsidR="001C5438" w:rsidRDefault="001C5438" w:rsidP="000B6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Website – in development include signposting where needed.</w:t>
            </w:r>
          </w:p>
          <w:p w14:paraId="1482582F" w14:textId="251E8E5A" w:rsidR="001C5438" w:rsidRDefault="001C5438" w:rsidP="000B6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gathering – on going.</w:t>
            </w:r>
          </w:p>
          <w:p w14:paraId="3B8AEE1F" w14:textId="2DEE3E7C" w:rsidR="001C5438" w:rsidRDefault="001C5438" w:rsidP="000B6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Continue to reassure parents.</w:t>
            </w:r>
          </w:p>
          <w:p w14:paraId="52334322" w14:textId="3571E76A" w:rsidR="001C5438" w:rsidRDefault="001C5438" w:rsidP="000B6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Funding discussions for SENCo role.</w:t>
            </w:r>
          </w:p>
          <w:p w14:paraId="3FD47807" w14:textId="6F25F0E6" w:rsidR="001C5438" w:rsidRDefault="001C5438" w:rsidP="000B62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Parent/Carer contracts?</w:t>
            </w:r>
          </w:p>
          <w:p w14:paraId="05B4A9C6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  <w:tr w:rsidR="00D62F20" w:rsidRPr="000B62B6" w14:paraId="5701E533" w14:textId="77777777">
        <w:trPr>
          <w:trHeight w:val="288"/>
        </w:trPr>
        <w:tc>
          <w:tcPr>
            <w:tcW w:w="10314" w:type="dxa"/>
            <w:gridSpan w:val="5"/>
          </w:tcPr>
          <w:p w14:paraId="35E53F34" w14:textId="77777777" w:rsidR="00D62F20" w:rsidRPr="000B62B6" w:rsidRDefault="00E12F60">
            <w:pPr>
              <w:rPr>
                <w:rFonts w:ascii="Arial" w:hAnsi="Arial" w:cs="Arial"/>
                <w:b/>
                <w:bCs/>
              </w:rPr>
            </w:pPr>
            <w:r w:rsidRPr="000B62B6">
              <w:rPr>
                <w:rFonts w:ascii="Arial" w:hAnsi="Arial" w:cs="Arial"/>
                <w:b/>
                <w:bCs/>
              </w:rPr>
              <w:t>Action agreed in GB meeting with regard to visit:</w:t>
            </w:r>
          </w:p>
          <w:p w14:paraId="36B68BC7" w14:textId="77777777" w:rsidR="00D62F20" w:rsidRPr="000B62B6" w:rsidRDefault="00D62F20">
            <w:pPr>
              <w:rPr>
                <w:rFonts w:ascii="Arial" w:hAnsi="Arial" w:cs="Arial"/>
              </w:rPr>
            </w:pPr>
          </w:p>
          <w:p w14:paraId="3BB983CB" w14:textId="77777777" w:rsidR="00D62F20" w:rsidRPr="000B62B6" w:rsidRDefault="00D62F20">
            <w:pPr>
              <w:rPr>
                <w:rFonts w:ascii="Arial" w:hAnsi="Arial" w:cs="Arial"/>
              </w:rPr>
            </w:pPr>
          </w:p>
        </w:tc>
      </w:tr>
    </w:tbl>
    <w:p w14:paraId="7EC2C94A" w14:textId="77777777" w:rsidR="00D62F20" w:rsidRDefault="00D62F20">
      <w:pPr>
        <w:rPr>
          <w:rFonts w:ascii="Calibri" w:hAnsi="Calibri"/>
          <w:b/>
          <w:sz w:val="28"/>
          <w:szCs w:val="28"/>
          <w:u w:val="single"/>
        </w:rPr>
      </w:pPr>
    </w:p>
    <w:p w14:paraId="11B10E14" w14:textId="77777777" w:rsidR="00D62F20" w:rsidRDefault="00D62F20"/>
    <w:sectPr w:rsidR="00D62F20"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CC68CF"/>
    <w:multiLevelType w:val="hybridMultilevel"/>
    <w:tmpl w:val="536CB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180"/>
    <w:multiLevelType w:val="hybridMultilevel"/>
    <w:tmpl w:val="63529580"/>
    <w:lvl w:ilvl="0" w:tplc="6C7424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F20"/>
    <w:rsid w:val="000B62B6"/>
    <w:rsid w:val="001B3BC6"/>
    <w:rsid w:val="001C5438"/>
    <w:rsid w:val="0060348E"/>
    <w:rsid w:val="00677481"/>
    <w:rsid w:val="00684678"/>
    <w:rsid w:val="007243CB"/>
    <w:rsid w:val="00726A13"/>
    <w:rsid w:val="008B443D"/>
    <w:rsid w:val="00C97C25"/>
    <w:rsid w:val="00D62F20"/>
    <w:rsid w:val="00E1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F7621D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6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admin2</cp:lastModifiedBy>
  <cp:revision>2</cp:revision>
  <dcterms:created xsi:type="dcterms:W3CDTF">2023-12-04T09:50:00Z</dcterms:created>
  <dcterms:modified xsi:type="dcterms:W3CDTF">2023-12-04T09:50:00Z</dcterms:modified>
</cp:coreProperties>
</file>