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DB44F6" w14:textId="02CC835A" w:rsidR="000C3C14" w:rsidRPr="00083EE6" w:rsidRDefault="000C3C14" w:rsidP="000C3C14">
      <w:pPr>
        <w:overflowPunct w:val="0"/>
        <w:autoSpaceDE w:val="0"/>
        <w:autoSpaceDN w:val="0"/>
        <w:adjustRightInd w:val="0"/>
        <w:jc w:val="center"/>
        <w:textAlignment w:val="baseline"/>
        <w:rPr>
          <w:rFonts w:ascii="Calibri" w:eastAsia="Times New Roman" w:hAnsi="Calibri" w:cs="Arial"/>
          <w:b/>
          <w:sz w:val="22"/>
        </w:rPr>
      </w:pPr>
      <w:r w:rsidRPr="00F836E1">
        <w:rPr>
          <w:rFonts w:ascii="SassoonPrimaryInfant" w:eastAsia="Times New Roman" w:hAnsi="SassoonPrimaryInfant" w:cs="Calibri"/>
          <w:noProof/>
          <w:color w:val="0000FF"/>
          <w:sz w:val="32"/>
          <w:szCs w:val="20"/>
          <w:lang w:eastAsia="en-GB"/>
        </w:rPr>
        <w:drawing>
          <wp:inline distT="0" distB="0" distL="0" distR="0" wp14:anchorId="2A041A64" wp14:editId="28CAAFF1">
            <wp:extent cx="857250" cy="1038225"/>
            <wp:effectExtent l="0" t="0" r="0" b="0"/>
            <wp:docPr id="3" name="Picture 3" descr="Nutfield Church Primary School">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utfield Church Primary School">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r="74873" b="4675"/>
                    <a:stretch>
                      <a:fillRect/>
                    </a:stretch>
                  </pic:blipFill>
                  <pic:spPr bwMode="auto">
                    <a:xfrm>
                      <a:off x="0" y="0"/>
                      <a:ext cx="857250" cy="1038225"/>
                    </a:xfrm>
                    <a:prstGeom prst="rect">
                      <a:avLst/>
                    </a:prstGeom>
                    <a:noFill/>
                    <a:ln>
                      <a:noFill/>
                    </a:ln>
                  </pic:spPr>
                </pic:pic>
              </a:graphicData>
            </a:graphic>
          </wp:inline>
        </w:drawing>
      </w:r>
      <w:r w:rsidRPr="00083EE6">
        <w:rPr>
          <w:rFonts w:ascii="Calibri" w:eastAsia="Times New Roman" w:hAnsi="Calibri" w:cs="Arial"/>
          <w:b/>
          <w:sz w:val="22"/>
        </w:rPr>
        <w:t>NUTFIELD CHURCH (C OF E) PRIMARY SCHOOL</w:t>
      </w:r>
      <w:r w:rsidRPr="00F836E1">
        <w:rPr>
          <w:rFonts w:ascii="Calibri" w:eastAsia="Times New Roman" w:hAnsi="Calibri" w:cs="Arial"/>
          <w:b/>
          <w:noProof/>
          <w:sz w:val="22"/>
          <w:lang w:eastAsia="en-GB"/>
        </w:rPr>
        <w:drawing>
          <wp:inline distT="0" distB="0" distL="0" distR="0" wp14:anchorId="7A75374E" wp14:editId="4646025C">
            <wp:extent cx="1000125" cy="12382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00125" cy="1238250"/>
                    </a:xfrm>
                    <a:prstGeom prst="rect">
                      <a:avLst/>
                    </a:prstGeom>
                    <a:noFill/>
                    <a:ln>
                      <a:noFill/>
                    </a:ln>
                  </pic:spPr>
                </pic:pic>
              </a:graphicData>
            </a:graphic>
          </wp:inline>
        </w:drawing>
      </w:r>
    </w:p>
    <w:p w14:paraId="0AF14944" w14:textId="77777777" w:rsidR="000C3C14" w:rsidRPr="00083EE6" w:rsidRDefault="000C3C14" w:rsidP="000C3C14">
      <w:pPr>
        <w:overflowPunct w:val="0"/>
        <w:autoSpaceDE w:val="0"/>
        <w:autoSpaceDN w:val="0"/>
        <w:adjustRightInd w:val="0"/>
        <w:jc w:val="center"/>
        <w:textAlignment w:val="baseline"/>
        <w:rPr>
          <w:rFonts w:ascii="Calibri" w:eastAsia="Times New Roman" w:hAnsi="Calibri" w:cs="Arial"/>
          <w:b/>
          <w:sz w:val="22"/>
        </w:rPr>
      </w:pPr>
    </w:p>
    <w:p w14:paraId="65947C82" w14:textId="15247344" w:rsidR="000C3C14" w:rsidRPr="00083EE6" w:rsidRDefault="000C3C14" w:rsidP="000C3C14">
      <w:pPr>
        <w:overflowPunct w:val="0"/>
        <w:autoSpaceDE w:val="0"/>
        <w:autoSpaceDN w:val="0"/>
        <w:adjustRightInd w:val="0"/>
        <w:jc w:val="center"/>
        <w:textAlignment w:val="baseline"/>
        <w:rPr>
          <w:rFonts w:ascii="Calibri" w:eastAsia="Times New Roman" w:hAnsi="Calibri" w:cs="Arial"/>
          <w:b/>
          <w:sz w:val="28"/>
          <w:szCs w:val="28"/>
        </w:rPr>
      </w:pPr>
      <w:r>
        <w:rPr>
          <w:rFonts w:ascii="Calibri" w:eastAsia="Times New Roman" w:hAnsi="Calibri" w:cs="Arial"/>
          <w:b/>
          <w:sz w:val="28"/>
          <w:szCs w:val="28"/>
        </w:rPr>
        <w:t xml:space="preserve">Safeguarding </w:t>
      </w:r>
      <w:r w:rsidRPr="00083EE6">
        <w:rPr>
          <w:rFonts w:ascii="Calibri" w:eastAsia="Times New Roman" w:hAnsi="Calibri" w:cs="Arial"/>
          <w:b/>
          <w:sz w:val="28"/>
          <w:szCs w:val="28"/>
        </w:rPr>
        <w:t xml:space="preserve">Policy </w:t>
      </w:r>
    </w:p>
    <w:p w14:paraId="116A18FA" w14:textId="77777777" w:rsidR="00D45C3F" w:rsidRDefault="00D45C3F" w:rsidP="000C3C14">
      <w:pPr>
        <w:autoSpaceDE w:val="0"/>
        <w:autoSpaceDN w:val="0"/>
        <w:adjustRightInd w:val="0"/>
        <w:rPr>
          <w:rFonts w:ascii="Calibri" w:eastAsia="Times New Roman" w:hAnsi="Calibri" w:cs="Tahoma"/>
          <w:b/>
          <w:szCs w:val="24"/>
          <w:lang w:val="en-US"/>
        </w:rPr>
      </w:pPr>
    </w:p>
    <w:p w14:paraId="2B4ACFC9" w14:textId="05EA87D8" w:rsidR="000C3C14" w:rsidRPr="00083EE6" w:rsidRDefault="000C3C14" w:rsidP="000C3C14">
      <w:pPr>
        <w:autoSpaceDE w:val="0"/>
        <w:autoSpaceDN w:val="0"/>
        <w:adjustRightInd w:val="0"/>
        <w:rPr>
          <w:rFonts w:ascii="Calibri" w:eastAsia="Times New Roman" w:hAnsi="Calibri" w:cs="Tahoma"/>
          <w:b/>
          <w:szCs w:val="24"/>
          <w:lang w:val="en-US"/>
        </w:rPr>
      </w:pPr>
      <w:r w:rsidRPr="00083EE6">
        <w:rPr>
          <w:rFonts w:ascii="Calibri" w:eastAsia="Times New Roman" w:hAnsi="Calibri" w:cs="Tahoma"/>
          <w:b/>
          <w:szCs w:val="24"/>
          <w:lang w:val="en-US"/>
        </w:rPr>
        <w:t xml:space="preserve">Vision </w:t>
      </w:r>
    </w:p>
    <w:p w14:paraId="70120DCF" w14:textId="77777777" w:rsidR="000C3C14" w:rsidRPr="00083EE6" w:rsidRDefault="000C3C14" w:rsidP="000C3C14">
      <w:pPr>
        <w:autoSpaceDE w:val="0"/>
        <w:autoSpaceDN w:val="0"/>
        <w:adjustRightInd w:val="0"/>
        <w:jc w:val="both"/>
        <w:rPr>
          <w:rFonts w:ascii="Calibri" w:eastAsia="Times New Roman" w:hAnsi="Calibri" w:cs="Tahoma"/>
          <w:szCs w:val="24"/>
          <w:lang w:val="en-US"/>
        </w:rPr>
      </w:pPr>
      <w:r w:rsidRPr="00083EE6">
        <w:rPr>
          <w:rFonts w:ascii="Calibri" w:eastAsia="Times New Roman" w:hAnsi="Calibri" w:cs="Tahoma"/>
          <w:szCs w:val="24"/>
          <w:lang w:val="en-US"/>
        </w:rPr>
        <w:t xml:space="preserve">We fully embrace the vision stated in the Church of England’s Vision for Education ‘Deeply Christian Serving the Common Good’ published in July 2016 of educating the whole person. We aim for our children and members of the wider school community to flourish in all they do and </w:t>
      </w:r>
      <w:r w:rsidRPr="00083EE6">
        <w:rPr>
          <w:rFonts w:ascii="Calibri" w:eastAsia="Times New Roman" w:hAnsi="Calibri" w:cs="Tahoma"/>
          <w:b/>
          <w:szCs w:val="24"/>
          <w:lang w:val="en-US"/>
        </w:rPr>
        <w:t xml:space="preserve">‘live life in all its fullness’. </w:t>
      </w:r>
      <w:r w:rsidRPr="00083EE6">
        <w:rPr>
          <w:rFonts w:ascii="Calibri" w:eastAsia="Times New Roman" w:hAnsi="Calibri" w:cs="Tahoma"/>
          <w:szCs w:val="24"/>
          <w:lang w:val="en-US"/>
        </w:rPr>
        <w:t xml:space="preserve">(John 10:10) </w:t>
      </w:r>
    </w:p>
    <w:p w14:paraId="7FA8BC73" w14:textId="77777777" w:rsidR="000C3C14" w:rsidRPr="00083EE6" w:rsidRDefault="000C3C14" w:rsidP="000C3C14">
      <w:pPr>
        <w:keepNext/>
        <w:overflowPunct w:val="0"/>
        <w:autoSpaceDE w:val="0"/>
        <w:autoSpaceDN w:val="0"/>
        <w:adjustRightInd w:val="0"/>
        <w:spacing w:before="240" w:after="60"/>
        <w:jc w:val="both"/>
        <w:textAlignment w:val="baseline"/>
        <w:outlineLvl w:val="3"/>
        <w:rPr>
          <w:rFonts w:ascii="Calibri" w:eastAsia="Times New Roman" w:hAnsi="Calibri"/>
          <w:b/>
          <w:szCs w:val="24"/>
          <w:lang w:eastAsia="en-GB"/>
        </w:rPr>
      </w:pPr>
      <w:r w:rsidRPr="00083EE6">
        <w:rPr>
          <w:rFonts w:ascii="Calibri" w:eastAsia="Times New Roman" w:hAnsi="Calibri"/>
          <w:b/>
          <w:szCs w:val="24"/>
          <w:lang w:eastAsia="en-GB"/>
        </w:rPr>
        <w:t>Values</w:t>
      </w:r>
    </w:p>
    <w:p w14:paraId="07528A88" w14:textId="77777777" w:rsidR="000C3C14" w:rsidRPr="00083EE6" w:rsidRDefault="000C3C14" w:rsidP="00CE280E">
      <w:pPr>
        <w:numPr>
          <w:ilvl w:val="0"/>
          <w:numId w:val="6"/>
        </w:numPr>
        <w:tabs>
          <w:tab w:val="clear" w:pos="720"/>
          <w:tab w:val="num" w:pos="360"/>
        </w:tabs>
        <w:spacing w:after="160" w:line="259" w:lineRule="auto"/>
        <w:ind w:left="360"/>
        <w:jc w:val="both"/>
        <w:rPr>
          <w:rFonts w:ascii="Calibri" w:hAnsi="Calibri" w:cs="Arial"/>
          <w:color w:val="000000"/>
          <w:szCs w:val="24"/>
        </w:rPr>
      </w:pPr>
      <w:r w:rsidRPr="00083EE6">
        <w:rPr>
          <w:rFonts w:ascii="Calibri" w:hAnsi="Calibri" w:cs="Arial"/>
          <w:color w:val="000000"/>
          <w:szCs w:val="24"/>
        </w:rPr>
        <w:t xml:space="preserve">We are a church school, which believes in the importance of </w:t>
      </w:r>
      <w:r w:rsidRPr="00083EE6">
        <w:rPr>
          <w:rFonts w:ascii="Calibri" w:hAnsi="Calibri" w:cs="Arial"/>
          <w:b/>
          <w:color w:val="000000"/>
          <w:szCs w:val="24"/>
        </w:rPr>
        <w:t>community</w:t>
      </w:r>
      <w:r w:rsidRPr="00083EE6">
        <w:rPr>
          <w:rFonts w:ascii="Calibri" w:hAnsi="Calibri" w:cs="Arial"/>
          <w:color w:val="000000"/>
          <w:szCs w:val="24"/>
        </w:rPr>
        <w:t xml:space="preserve">, where people from all races, religions and cultures act in </w:t>
      </w:r>
      <w:r w:rsidRPr="00083EE6">
        <w:rPr>
          <w:rFonts w:ascii="Calibri" w:hAnsi="Calibri" w:cs="Arial"/>
          <w:b/>
          <w:color w:val="000000"/>
          <w:szCs w:val="24"/>
        </w:rPr>
        <w:t>peace</w:t>
      </w:r>
      <w:r w:rsidRPr="00083EE6">
        <w:rPr>
          <w:rFonts w:ascii="Calibri" w:hAnsi="Calibri" w:cs="Arial"/>
          <w:color w:val="000000"/>
          <w:szCs w:val="24"/>
        </w:rPr>
        <w:t xml:space="preserve"> together.</w:t>
      </w:r>
    </w:p>
    <w:p w14:paraId="0499358A" w14:textId="77777777" w:rsidR="000C3C14" w:rsidRPr="00083EE6" w:rsidRDefault="000C3C14" w:rsidP="00CE280E">
      <w:pPr>
        <w:numPr>
          <w:ilvl w:val="0"/>
          <w:numId w:val="6"/>
        </w:numPr>
        <w:tabs>
          <w:tab w:val="clear" w:pos="720"/>
          <w:tab w:val="num" w:pos="360"/>
        </w:tabs>
        <w:spacing w:after="160" w:line="259" w:lineRule="auto"/>
        <w:ind w:left="360"/>
        <w:jc w:val="both"/>
        <w:rPr>
          <w:rFonts w:ascii="Calibri" w:hAnsi="Calibri" w:cs="Arial"/>
          <w:color w:val="000000"/>
          <w:szCs w:val="24"/>
        </w:rPr>
      </w:pPr>
      <w:r w:rsidRPr="00083EE6">
        <w:rPr>
          <w:rFonts w:ascii="Calibri" w:hAnsi="Calibri" w:cs="Arial"/>
          <w:color w:val="000000"/>
          <w:szCs w:val="24"/>
        </w:rPr>
        <w:t>Our pupils, staff and families work together as a team, with</w:t>
      </w:r>
      <w:r w:rsidRPr="00083EE6">
        <w:rPr>
          <w:rFonts w:ascii="Calibri" w:hAnsi="Calibri" w:cs="Arial"/>
          <w:b/>
          <w:color w:val="000000"/>
          <w:szCs w:val="24"/>
        </w:rPr>
        <w:t xml:space="preserve"> wisdom </w:t>
      </w:r>
      <w:r w:rsidRPr="00083EE6">
        <w:rPr>
          <w:rFonts w:ascii="Calibri" w:hAnsi="Calibri" w:cs="Arial"/>
          <w:color w:val="000000"/>
          <w:szCs w:val="24"/>
        </w:rPr>
        <w:t xml:space="preserve">supporting each other through our learning. We have </w:t>
      </w:r>
      <w:r w:rsidRPr="00083EE6">
        <w:rPr>
          <w:rFonts w:ascii="Calibri" w:hAnsi="Calibri" w:cs="Arial"/>
          <w:b/>
          <w:color w:val="000000"/>
          <w:szCs w:val="24"/>
        </w:rPr>
        <w:t xml:space="preserve">hope </w:t>
      </w:r>
      <w:r w:rsidRPr="00083EE6">
        <w:rPr>
          <w:rFonts w:ascii="Calibri" w:hAnsi="Calibri" w:cs="Arial"/>
          <w:color w:val="000000"/>
          <w:szCs w:val="24"/>
        </w:rPr>
        <w:t>in our challenges and in our successes.</w:t>
      </w:r>
    </w:p>
    <w:p w14:paraId="04A7901B" w14:textId="77777777" w:rsidR="000C3C14" w:rsidRPr="00083EE6" w:rsidRDefault="000C3C14" w:rsidP="00CE280E">
      <w:pPr>
        <w:numPr>
          <w:ilvl w:val="0"/>
          <w:numId w:val="6"/>
        </w:numPr>
        <w:tabs>
          <w:tab w:val="clear" w:pos="720"/>
          <w:tab w:val="num" w:pos="360"/>
        </w:tabs>
        <w:spacing w:after="160" w:line="259" w:lineRule="auto"/>
        <w:ind w:left="360"/>
        <w:jc w:val="both"/>
        <w:rPr>
          <w:rFonts w:ascii="Calibri" w:hAnsi="Calibri" w:cs="Arial"/>
          <w:color w:val="000000"/>
          <w:szCs w:val="24"/>
        </w:rPr>
      </w:pPr>
      <w:r w:rsidRPr="00083EE6">
        <w:rPr>
          <w:rFonts w:ascii="Calibri" w:hAnsi="Calibri" w:cs="Arial"/>
          <w:color w:val="000000"/>
          <w:szCs w:val="24"/>
        </w:rPr>
        <w:t>We recognise</w:t>
      </w:r>
      <w:r w:rsidRPr="00083EE6">
        <w:rPr>
          <w:rFonts w:ascii="Calibri" w:hAnsi="Calibri" w:cs="Arial"/>
          <w:b/>
          <w:color w:val="000000"/>
          <w:szCs w:val="24"/>
        </w:rPr>
        <w:t xml:space="preserve"> </w:t>
      </w:r>
      <w:r w:rsidRPr="00083EE6">
        <w:rPr>
          <w:rFonts w:ascii="Calibri" w:hAnsi="Calibri" w:cs="Arial"/>
          <w:color w:val="000000"/>
          <w:szCs w:val="24"/>
        </w:rPr>
        <w:t xml:space="preserve">the </w:t>
      </w:r>
      <w:r w:rsidRPr="00083EE6">
        <w:rPr>
          <w:rFonts w:ascii="Calibri" w:hAnsi="Calibri" w:cs="Arial"/>
          <w:b/>
          <w:color w:val="000000"/>
          <w:szCs w:val="24"/>
        </w:rPr>
        <w:t>dignity</w:t>
      </w:r>
      <w:r w:rsidRPr="00083EE6">
        <w:rPr>
          <w:rFonts w:ascii="Calibri" w:hAnsi="Calibri" w:cs="Arial"/>
          <w:color w:val="000000"/>
          <w:szCs w:val="24"/>
        </w:rPr>
        <w:t xml:space="preserve"> and ultimate worth of each person, created in the image of God, further shaped by the person, teaching and example of Jesus. We look to the future with </w:t>
      </w:r>
      <w:r w:rsidRPr="00083EE6">
        <w:rPr>
          <w:rFonts w:ascii="Calibri" w:hAnsi="Calibri" w:cs="Arial"/>
          <w:b/>
          <w:color w:val="000000"/>
          <w:szCs w:val="24"/>
        </w:rPr>
        <w:t>joy.</w:t>
      </w:r>
    </w:p>
    <w:p w14:paraId="2B500C4A" w14:textId="77777777" w:rsidR="000C3C14" w:rsidRDefault="000C3C14" w:rsidP="000C3C14">
      <w:pPr>
        <w:spacing w:after="200" w:line="276" w:lineRule="auto"/>
        <w:rPr>
          <w:rFonts w:ascii="Calibri" w:hAnsi="Calibri"/>
          <w:b/>
          <w:szCs w:val="24"/>
        </w:rPr>
      </w:pPr>
    </w:p>
    <w:p w14:paraId="38F43A5D" w14:textId="7F8A8830" w:rsidR="000C3C14" w:rsidRPr="000E3180" w:rsidRDefault="000C3C14" w:rsidP="000C3C14">
      <w:pPr>
        <w:spacing w:after="200" w:line="276" w:lineRule="auto"/>
        <w:rPr>
          <w:rFonts w:ascii="Calibri" w:hAnsi="Calibri"/>
          <w:b/>
          <w:szCs w:val="24"/>
        </w:rPr>
      </w:pPr>
      <w:r>
        <w:rPr>
          <w:noProof/>
          <w:lang w:eastAsia="en-GB"/>
        </w:rPr>
        <mc:AlternateContent>
          <mc:Choice Requires="wps">
            <w:drawing>
              <wp:anchor distT="0" distB="0" distL="114300" distR="114300" simplePos="0" relativeHeight="251742208" behindDoc="0" locked="0" layoutInCell="1" allowOverlap="1" wp14:anchorId="711EE50F" wp14:editId="5E7D148F">
                <wp:simplePos x="0" y="0"/>
                <wp:positionH relativeFrom="column">
                  <wp:posOffset>-754380</wp:posOffset>
                </wp:positionH>
                <wp:positionV relativeFrom="paragraph">
                  <wp:posOffset>78740</wp:posOffset>
                </wp:positionV>
                <wp:extent cx="840105" cy="60960"/>
                <wp:effectExtent l="0" t="0" r="0" b="0"/>
                <wp:wrapNone/>
                <wp:docPr id="87"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0105" cy="60960"/>
                        </a:xfrm>
                        <a:prstGeom prst="rect">
                          <a:avLst/>
                        </a:prstGeom>
                        <a:noFill/>
                        <a:ln>
                          <a:noFill/>
                        </a:ln>
                        <a:extLst>
                          <a:ext uri="{909E8E84-426E-40DD-AFC4-6F175D3DCCD1}">
                            <a14:hiddenFill xmlns:a14="http://schemas.microsoft.com/office/drawing/2010/main">
                              <a:solidFill>
                                <a:srgbClr val="054C34"/>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D7A863" w14:textId="77777777" w:rsidR="002713C8" w:rsidRDefault="002713C8" w:rsidP="000C3C14">
                            <w:pPr>
                              <w:rPr>
                                <w:color w:val="FFFFFF"/>
                                <w:sz w:val="32"/>
                              </w:rPr>
                            </w:pPr>
                            <w:r>
                              <w:rPr>
                                <w:color w:val="FFFFFF"/>
                                <w:sz w:val="32"/>
                              </w:rPr>
                              <w:t>www.surreycc.gov.u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1EE50F" id="_x0000_t202" coordsize="21600,21600" o:spt="202" path="m,l,21600r21600,l21600,xe">
                <v:stroke joinstyle="miter"/>
                <v:path gradientshapeok="t" o:connecttype="rect"/>
              </v:shapetype>
              <v:shape id="Text Box 87" o:spid="_x0000_s1026" type="#_x0000_t202" style="position:absolute;margin-left:-59.4pt;margin-top:6.2pt;width:66.15pt;height:4.8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" filled="f" fillcolor="#054c34" stroked="f">
                <v:textbox>
                  <w:txbxContent>
                    <w:p w14:paraId="7DD7A863" w14:textId="77777777" w:rsidR="002713C8" w:rsidRDefault="002713C8" w:rsidP="000C3C14">
                      <w:pPr>
                        <w:rPr>
                          <w:color w:val="FFFFFF"/>
                          <w:sz w:val="32"/>
                        </w:rPr>
                      </w:pPr>
                      <w:r>
                        <w:rPr>
                          <w:color w:val="FFFFFF"/>
                          <w:sz w:val="32"/>
                        </w:rPr>
                        <w:t>www.surreycc.gov.u</w:t>
                      </w:r>
                    </w:p>
                  </w:txbxContent>
                </v:textbox>
              </v:shape>
            </w:pict>
          </mc:Fallback>
        </mc:AlternateContent>
      </w:r>
      <w:r>
        <w:rPr>
          <w:noProof/>
          <w:lang w:eastAsia="en-GB"/>
        </w:rPr>
        <mc:AlternateContent>
          <mc:Choice Requires="wps">
            <w:drawing>
              <wp:anchor distT="0" distB="0" distL="114300" distR="114300" simplePos="0" relativeHeight="251743232" behindDoc="0" locked="0" layoutInCell="1" allowOverlap="1" wp14:anchorId="494653A7" wp14:editId="4735EED0">
                <wp:simplePos x="0" y="0"/>
                <wp:positionH relativeFrom="column">
                  <wp:posOffset>2743200</wp:posOffset>
                </wp:positionH>
                <wp:positionV relativeFrom="paragraph">
                  <wp:posOffset>596900</wp:posOffset>
                </wp:positionV>
                <wp:extent cx="2743200" cy="274320"/>
                <wp:effectExtent l="0" t="0" r="0" b="0"/>
                <wp:wrapNone/>
                <wp:docPr id="88"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3A9EC3" w14:textId="77777777" w:rsidR="002713C8" w:rsidRDefault="002713C8" w:rsidP="000C3C14">
                            <w:pPr>
                              <w:jc w:val="right"/>
                              <w:rPr>
                                <w:rFonts w:cs="Arial"/>
                                <w:color w:val="054C34"/>
                                <w:sz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4653A7" id="Text Box 88" o:spid="_x0000_s1027" type="#_x0000_t202" style="position:absolute;margin-left:3in;margin-top:47pt;width:3in;height:21.6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" filled="f" stroked="f">
                <v:textbox>
                  <w:txbxContent>
                    <w:p w14:paraId="743A9EC3" w14:textId="77777777" w:rsidR="002713C8" w:rsidRDefault="002713C8" w:rsidP="000C3C14">
                      <w:pPr>
                        <w:jc w:val="right"/>
                        <w:rPr>
                          <w:rFonts w:cs="Arial"/>
                          <w:color w:val="054C34"/>
                          <w:sz w:val="28"/>
                        </w:rPr>
                      </w:pPr>
                    </w:p>
                  </w:txbxContent>
                </v:textbox>
              </v:shape>
            </w:pict>
          </mc:Fallback>
        </mc:AlternateContent>
      </w:r>
      <w:r>
        <w:rPr>
          <w:rFonts w:ascii="Calibri" w:hAnsi="Calibri"/>
          <w:b/>
          <w:szCs w:val="24"/>
        </w:rPr>
        <w:t>Safeguarding Statement</w:t>
      </w:r>
    </w:p>
    <w:p w14:paraId="4D833F0D" w14:textId="77777777" w:rsidR="00031E43" w:rsidRDefault="000C3C14" w:rsidP="000C3C14">
      <w:pPr>
        <w:jc w:val="both"/>
        <w:rPr>
          <w:rFonts w:ascii="Calibri" w:hAnsi="Calibri" w:cs="Tahoma"/>
          <w:szCs w:val="24"/>
        </w:rPr>
      </w:pPr>
      <w:r w:rsidRPr="000E3180">
        <w:rPr>
          <w:rFonts w:ascii="Calibri" w:hAnsi="Calibri" w:cs="Tahoma"/>
          <w:szCs w:val="24"/>
        </w:rPr>
        <w:t>We fully embrace the vision stated in the Church of England’s Vision for Education ‘Deeply Christian Serving the Common Good’ published in July 2016 of educating the whole person. We incorporate this vision fully in all that we do. This is especially relevant when considering the safeguarding of our whole school community. We aim for our children and members of the wider school community to flourish in all they do and</w:t>
      </w:r>
    </w:p>
    <w:p w14:paraId="0C6FE691" w14:textId="6B91A567" w:rsidR="000C3C14" w:rsidRPr="006D02D2" w:rsidRDefault="000C3C14" w:rsidP="000C3C14">
      <w:pPr>
        <w:jc w:val="both"/>
        <w:rPr>
          <w:rFonts w:ascii="Calibri" w:hAnsi="Calibri"/>
          <w:szCs w:val="24"/>
        </w:rPr>
      </w:pPr>
      <w:r w:rsidRPr="000E3180">
        <w:rPr>
          <w:rFonts w:ascii="Calibri" w:hAnsi="Calibri" w:cs="Tahoma"/>
          <w:szCs w:val="24"/>
        </w:rPr>
        <w:t xml:space="preserve"> </w:t>
      </w:r>
      <w:r w:rsidRPr="000E3180">
        <w:rPr>
          <w:rFonts w:ascii="Calibri" w:hAnsi="Calibri" w:cs="Tahoma"/>
          <w:b/>
          <w:szCs w:val="24"/>
        </w:rPr>
        <w:t>‘</w:t>
      </w:r>
      <w:proofErr w:type="gramStart"/>
      <w:r w:rsidRPr="000E3180">
        <w:rPr>
          <w:rFonts w:ascii="Calibri" w:hAnsi="Calibri" w:cs="Tahoma"/>
          <w:b/>
          <w:szCs w:val="24"/>
        </w:rPr>
        <w:t>live</w:t>
      </w:r>
      <w:proofErr w:type="gramEnd"/>
      <w:r w:rsidRPr="000E3180">
        <w:rPr>
          <w:rFonts w:ascii="Calibri" w:hAnsi="Calibri" w:cs="Tahoma"/>
          <w:b/>
          <w:szCs w:val="24"/>
        </w:rPr>
        <w:t xml:space="preserve"> life in all its fullness’. </w:t>
      </w:r>
      <w:r w:rsidRPr="000E3180">
        <w:rPr>
          <w:rFonts w:ascii="Calibri" w:hAnsi="Calibri" w:cs="Tahoma"/>
          <w:szCs w:val="24"/>
        </w:rPr>
        <w:t xml:space="preserve">(John 10:10) As such, we ensure that we </w:t>
      </w:r>
      <w:r w:rsidRPr="000E3180">
        <w:rPr>
          <w:rFonts w:ascii="Calibri" w:hAnsi="Calibri"/>
          <w:szCs w:val="24"/>
        </w:rPr>
        <w:t xml:space="preserve">recognise our moral and statutory responsibility to safeguard and promote the welfare of all pupils and staff. We endeavour to provide a safe </w:t>
      </w:r>
      <w:proofErr w:type="gramStart"/>
      <w:r w:rsidRPr="000E3180">
        <w:rPr>
          <w:rFonts w:ascii="Calibri" w:hAnsi="Calibri"/>
          <w:szCs w:val="24"/>
        </w:rPr>
        <w:t>and</w:t>
      </w:r>
      <w:proofErr w:type="gramEnd"/>
      <w:r w:rsidRPr="000E3180">
        <w:rPr>
          <w:rFonts w:ascii="Calibri" w:hAnsi="Calibri"/>
          <w:szCs w:val="24"/>
        </w:rPr>
        <w:t xml:space="preserve"> welcoming environment, rooted in our Christian values, where all pupils are respected and valued. We are alert to the signs of abuse and neglect and follow our procedures to ensure that pupils receive effective support, protection and justice. Child protection forms a significant part of the school’s safeguarding responsibilities.</w:t>
      </w:r>
    </w:p>
    <w:p w14:paraId="3BED07EA" w14:textId="5F5D046F" w:rsidR="000C3C14" w:rsidRDefault="000C3C14" w:rsidP="000C3C14">
      <w:pPr>
        <w:autoSpaceDE w:val="0"/>
        <w:autoSpaceDN w:val="0"/>
        <w:adjustRightInd w:val="0"/>
        <w:rPr>
          <w:rFonts w:ascii="Calibri" w:hAnsi="Calibri" w:cs="Tahoma"/>
          <w:b/>
        </w:rPr>
      </w:pPr>
    </w:p>
    <w:p w14:paraId="0E7FEF1E" w14:textId="751E3B8B" w:rsidR="00D45C3F" w:rsidRPr="0066040C" w:rsidRDefault="00D45C3F" w:rsidP="000C3C14">
      <w:pPr>
        <w:autoSpaceDE w:val="0"/>
        <w:autoSpaceDN w:val="0"/>
        <w:adjustRightInd w:val="0"/>
        <w:rPr>
          <w:rFonts w:ascii="Calibri" w:hAnsi="Calibri" w:cs="Tahoma"/>
          <w:b/>
        </w:rPr>
      </w:pPr>
      <w:r>
        <w:rPr>
          <w:rFonts w:ascii="Calibri" w:hAnsi="Calibri" w:cs="Tahoma"/>
          <w:b/>
        </w:rPr>
        <w:t>Date of policy:</w:t>
      </w:r>
      <w:r>
        <w:rPr>
          <w:rFonts w:ascii="Calibri" w:hAnsi="Calibri" w:cs="Tahoma"/>
          <w:b/>
        </w:rPr>
        <w:tab/>
      </w:r>
      <w:r>
        <w:rPr>
          <w:rFonts w:ascii="Calibri" w:hAnsi="Calibri" w:cs="Tahoma"/>
          <w:b/>
        </w:rPr>
        <w:tab/>
      </w:r>
      <w:r>
        <w:rPr>
          <w:rFonts w:ascii="Calibri" w:hAnsi="Calibri" w:cs="Tahoma"/>
          <w:b/>
        </w:rPr>
        <w:tab/>
      </w:r>
      <w:r>
        <w:rPr>
          <w:rFonts w:ascii="Calibri" w:hAnsi="Calibri" w:cs="Tahoma"/>
          <w:b/>
        </w:rPr>
        <w:tab/>
        <w:t>Septemb</w:t>
      </w:r>
      <w:r w:rsidR="00B2612F">
        <w:rPr>
          <w:rFonts w:ascii="Calibri" w:hAnsi="Calibri" w:cs="Tahoma"/>
          <w:b/>
        </w:rPr>
        <w:t>er 2021</w:t>
      </w:r>
    </w:p>
    <w:p w14:paraId="0F55818A" w14:textId="77777777" w:rsidR="000C3C14" w:rsidRPr="00891FEE" w:rsidRDefault="000C3C14" w:rsidP="000C3C14">
      <w:pPr>
        <w:rPr>
          <w:rFonts w:ascii="Calibri" w:hAnsi="Calibri" w:cs="Calibri"/>
        </w:rPr>
      </w:pPr>
    </w:p>
    <w:p w14:paraId="5E574354" w14:textId="47B7FFED" w:rsidR="000C3C14" w:rsidRPr="00891FEE" w:rsidRDefault="000C3C14" w:rsidP="000C3C14">
      <w:pPr>
        <w:rPr>
          <w:rFonts w:ascii="Calibri" w:hAnsi="Calibri" w:cs="Calibri"/>
        </w:rPr>
      </w:pPr>
      <w:r w:rsidRPr="00891FEE">
        <w:rPr>
          <w:rFonts w:ascii="Calibri" w:hAnsi="Calibri" w:cs="Calibri"/>
          <w:b/>
        </w:rPr>
        <w:t xml:space="preserve">Safeguarding Governor:     </w:t>
      </w:r>
      <w:r w:rsidRPr="00891FEE">
        <w:rPr>
          <w:rFonts w:ascii="Calibri" w:hAnsi="Calibri" w:cs="Calibri"/>
          <w:b/>
        </w:rPr>
        <w:tab/>
      </w:r>
      <w:r w:rsidRPr="00891FEE">
        <w:rPr>
          <w:rFonts w:ascii="Calibri" w:hAnsi="Calibri" w:cs="Calibri"/>
          <w:b/>
        </w:rPr>
        <w:tab/>
      </w:r>
      <w:r w:rsidRPr="00891FEE">
        <w:rPr>
          <w:rFonts w:ascii="Calibri" w:hAnsi="Calibri" w:cs="Calibri"/>
          <w:b/>
        </w:rPr>
        <w:tab/>
      </w:r>
      <w:r w:rsidR="00113874" w:rsidRPr="00113874">
        <w:rPr>
          <w:rFonts w:ascii="Calibri" w:hAnsi="Calibri" w:cs="Calibri"/>
        </w:rPr>
        <w:t>Mrs Diane Martin</w:t>
      </w:r>
    </w:p>
    <w:p w14:paraId="54BED032" w14:textId="79E164F4" w:rsidR="000C3C14" w:rsidRPr="00891FEE" w:rsidRDefault="004879BA" w:rsidP="000C3C14">
      <w:pPr>
        <w:rPr>
          <w:rFonts w:ascii="Calibri" w:hAnsi="Calibri" w:cs="Calibri"/>
        </w:rPr>
      </w:pPr>
      <w:r>
        <w:rPr>
          <w:rFonts w:ascii="Calibri" w:hAnsi="Calibri" w:cs="Calibri"/>
          <w:b/>
        </w:rPr>
        <w:t>DSL</w:t>
      </w:r>
      <w:r w:rsidR="00AF1AC2">
        <w:rPr>
          <w:rFonts w:ascii="Calibri" w:hAnsi="Calibri" w:cs="Calibri"/>
          <w:b/>
        </w:rPr>
        <w:t xml:space="preserve">: </w:t>
      </w:r>
      <w:bookmarkStart w:id="0" w:name="_GoBack"/>
      <w:bookmarkEnd w:id="0"/>
      <w:r w:rsidR="000C3C14" w:rsidRPr="00891FEE">
        <w:rPr>
          <w:rFonts w:ascii="Calibri" w:hAnsi="Calibri" w:cs="Calibri"/>
        </w:rPr>
        <w:t>Miss Imogen Woods</w:t>
      </w:r>
    </w:p>
    <w:p w14:paraId="3745F079" w14:textId="77777777" w:rsidR="000C3C14" w:rsidRPr="00891FEE" w:rsidRDefault="000C3C14" w:rsidP="000C3C14">
      <w:pPr>
        <w:rPr>
          <w:rFonts w:ascii="Calibri" w:hAnsi="Calibri" w:cs="Calibri"/>
        </w:rPr>
      </w:pPr>
      <w:r w:rsidRPr="00891FEE">
        <w:rPr>
          <w:rFonts w:ascii="Calibri" w:hAnsi="Calibri" w:cs="Calibri"/>
          <w:b/>
        </w:rPr>
        <w:t xml:space="preserve">Status &amp; Review Cycle:  </w:t>
      </w:r>
      <w:r w:rsidRPr="00891FEE">
        <w:rPr>
          <w:rFonts w:ascii="Calibri" w:hAnsi="Calibri" w:cs="Calibri"/>
          <w:b/>
        </w:rPr>
        <w:tab/>
      </w:r>
      <w:r w:rsidRPr="00891FEE">
        <w:rPr>
          <w:rFonts w:ascii="Calibri" w:hAnsi="Calibri" w:cs="Calibri"/>
          <w:b/>
        </w:rPr>
        <w:tab/>
      </w:r>
      <w:r w:rsidRPr="00891FEE">
        <w:rPr>
          <w:rFonts w:ascii="Calibri" w:hAnsi="Calibri" w:cs="Calibri"/>
          <w:b/>
        </w:rPr>
        <w:tab/>
      </w:r>
      <w:r w:rsidRPr="00891FEE">
        <w:rPr>
          <w:rFonts w:ascii="Calibri" w:hAnsi="Calibri" w:cs="Calibri"/>
        </w:rPr>
        <w:t>Statutory Annual</w:t>
      </w:r>
    </w:p>
    <w:p w14:paraId="553EF8DF" w14:textId="3D468C80" w:rsidR="00E45741" w:rsidRPr="005C1BA4" w:rsidRDefault="000C3C14" w:rsidP="000C3C14">
      <w:r w:rsidRPr="00891FEE">
        <w:rPr>
          <w:rFonts w:ascii="Calibri" w:hAnsi="Calibri" w:cs="Calibri"/>
          <w:b/>
        </w:rPr>
        <w:t xml:space="preserve">Next Review Date:   </w:t>
      </w:r>
      <w:r w:rsidRPr="00891FEE">
        <w:rPr>
          <w:rFonts w:ascii="Calibri" w:hAnsi="Calibri" w:cs="Calibri"/>
          <w:b/>
        </w:rPr>
        <w:tab/>
      </w:r>
      <w:r w:rsidRPr="00891FEE">
        <w:rPr>
          <w:rFonts w:ascii="Calibri" w:hAnsi="Calibri" w:cs="Calibri"/>
          <w:b/>
        </w:rPr>
        <w:tab/>
      </w:r>
      <w:r w:rsidRPr="00891FEE">
        <w:rPr>
          <w:rFonts w:ascii="Calibri" w:hAnsi="Calibri" w:cs="Calibri"/>
          <w:b/>
        </w:rPr>
        <w:tab/>
      </w:r>
      <w:r w:rsidRPr="00891FEE">
        <w:rPr>
          <w:rFonts w:ascii="Calibri" w:hAnsi="Calibri" w:cs="Calibri"/>
          <w:b/>
        </w:rPr>
        <w:tab/>
      </w:r>
      <w:r w:rsidR="00B2612F">
        <w:rPr>
          <w:rFonts w:ascii="Calibri" w:hAnsi="Calibri" w:cs="Calibri"/>
        </w:rPr>
        <w:t>September 202</w:t>
      </w:r>
      <w:r w:rsidR="00906706">
        <w:rPr>
          <w:rFonts w:ascii="Calibri" w:hAnsi="Calibri" w:cs="Calibri"/>
        </w:rPr>
        <w:t>2</w:t>
      </w:r>
    </w:p>
    <w:p w14:paraId="242FD76C" w14:textId="2B104311" w:rsidR="009E1133" w:rsidRPr="00693025" w:rsidRDefault="009E1133" w:rsidP="00693025"/>
    <w:p w14:paraId="5A6820C6" w14:textId="22ADE1B3" w:rsidR="009E1133" w:rsidRPr="00693025" w:rsidRDefault="00B870C3" w:rsidP="00B870C3">
      <w:pPr>
        <w:tabs>
          <w:tab w:val="left" w:pos="3405"/>
        </w:tabs>
      </w:pPr>
      <w:r>
        <w:tab/>
      </w:r>
    </w:p>
    <w:p w14:paraId="67BE4443" w14:textId="77777777" w:rsidR="009E1133" w:rsidRPr="00693025" w:rsidRDefault="009E1133" w:rsidP="00693025"/>
    <w:sdt>
      <w:sdtPr>
        <w:rPr>
          <w:rFonts w:asciiTheme="minorHAnsi" w:eastAsiaTheme="minorHAnsi" w:hAnsiTheme="minorHAnsi" w:cstheme="minorHAnsi"/>
          <w:b w:val="0"/>
          <w:bCs w:val="0"/>
          <w:color w:val="auto"/>
          <w:sz w:val="24"/>
          <w:szCs w:val="24"/>
          <w:lang w:val="en-GB"/>
        </w:rPr>
        <w:id w:val="626583997"/>
        <w:docPartObj>
          <w:docPartGallery w:val="Table of Contents"/>
          <w:docPartUnique/>
        </w:docPartObj>
      </w:sdtPr>
      <w:sdtEndPr>
        <w:rPr>
          <w:rFonts w:ascii="Arial" w:hAnsi="Arial" w:cstheme="minorBidi"/>
          <w:noProof/>
          <w:szCs w:val="22"/>
        </w:rPr>
      </w:sdtEndPr>
      <w:sdtContent>
        <w:p w14:paraId="38ADD8D7" w14:textId="0C4E4647" w:rsidR="00882797" w:rsidRPr="00EF4DA6" w:rsidRDefault="00882797">
          <w:pPr>
            <w:pStyle w:val="TOCHeading"/>
            <w:rPr>
              <w:rFonts w:asciiTheme="minorHAnsi" w:hAnsiTheme="minorHAnsi" w:cstheme="minorHAnsi"/>
              <w:color w:val="auto"/>
              <w:sz w:val="24"/>
              <w:szCs w:val="24"/>
            </w:rPr>
          </w:pPr>
        </w:p>
        <w:p w14:paraId="0064762B" w14:textId="4C5B8997" w:rsidR="00882797" w:rsidRDefault="00AF1AC2"/>
      </w:sdtContent>
    </w:sdt>
    <w:p w14:paraId="6D7DAA88" w14:textId="0D972D15" w:rsidR="00E45741" w:rsidRPr="00B2612F" w:rsidRDefault="00E45741" w:rsidP="00B2612F">
      <w:pPr>
        <w:tabs>
          <w:tab w:val="left" w:pos="5385"/>
        </w:tabs>
        <w:jc w:val="center"/>
        <w:rPr>
          <w:b/>
          <w:sz w:val="28"/>
          <w:szCs w:val="28"/>
        </w:rPr>
      </w:pPr>
      <w:bookmarkStart w:id="1" w:name="_Toc50023758"/>
      <w:r w:rsidRPr="00237AEE">
        <w:rPr>
          <w:rFonts w:asciiTheme="minorHAnsi" w:hAnsiTheme="minorHAnsi" w:cstheme="minorHAnsi"/>
          <w:szCs w:val="24"/>
        </w:rPr>
        <w:t>Safeguarding Statement 20</w:t>
      </w:r>
      <w:r w:rsidR="00386550" w:rsidRPr="00237AEE">
        <w:rPr>
          <w:rFonts w:asciiTheme="minorHAnsi" w:hAnsiTheme="minorHAnsi" w:cstheme="minorHAnsi"/>
          <w:szCs w:val="24"/>
        </w:rPr>
        <w:t>2</w:t>
      </w:r>
      <w:bookmarkEnd w:id="1"/>
      <w:r w:rsidR="00B2612F">
        <w:rPr>
          <w:rFonts w:asciiTheme="minorHAnsi" w:hAnsiTheme="minorHAnsi" w:cstheme="minorHAnsi"/>
          <w:szCs w:val="24"/>
        </w:rPr>
        <w:t>1</w:t>
      </w:r>
    </w:p>
    <w:p w14:paraId="55C5E78D" w14:textId="6B3976E9" w:rsidR="001D6B86" w:rsidRPr="00237AEE" w:rsidRDefault="001D6B86" w:rsidP="00105FAE">
      <w:pPr>
        <w:jc w:val="center"/>
        <w:rPr>
          <w:rFonts w:asciiTheme="minorHAnsi" w:hAnsiTheme="minorHAnsi" w:cstheme="minorHAnsi"/>
          <w:szCs w:val="24"/>
        </w:rPr>
      </w:pPr>
      <w:r w:rsidRPr="00237AEE">
        <w:rPr>
          <w:rFonts w:asciiTheme="minorHAnsi" w:hAnsiTheme="minorHAnsi" w:cstheme="minorHAnsi"/>
          <w:szCs w:val="24"/>
        </w:rPr>
        <w:t>“</w:t>
      </w:r>
      <w:r w:rsidRPr="00237AEE">
        <w:rPr>
          <w:rFonts w:asciiTheme="minorHAnsi" w:hAnsiTheme="minorHAnsi" w:cstheme="minorHAnsi"/>
          <w:b/>
          <w:szCs w:val="24"/>
        </w:rPr>
        <w:t>It could happen here”</w:t>
      </w:r>
    </w:p>
    <w:p w14:paraId="6557EDF7" w14:textId="77777777" w:rsidR="00A14003" w:rsidRPr="00EF4DA6" w:rsidRDefault="00A14003" w:rsidP="00693025">
      <w:pPr>
        <w:rPr>
          <w:rFonts w:asciiTheme="minorHAnsi" w:hAnsiTheme="minorHAnsi" w:cstheme="minorHAnsi"/>
        </w:rPr>
      </w:pPr>
    </w:p>
    <w:p w14:paraId="1C31E83D" w14:textId="77777777" w:rsidR="001D6B86" w:rsidRPr="00EF4DA6" w:rsidRDefault="001D6B86" w:rsidP="00EF4DA6">
      <w:pPr>
        <w:jc w:val="both"/>
        <w:rPr>
          <w:rFonts w:asciiTheme="minorHAnsi" w:hAnsiTheme="minorHAnsi" w:cstheme="minorHAnsi"/>
        </w:rPr>
      </w:pPr>
      <w:r w:rsidRPr="00EF4DA6">
        <w:rPr>
          <w:rFonts w:asciiTheme="minorHAnsi" w:hAnsiTheme="minorHAnsi" w:cstheme="minorHAnsi"/>
        </w:rPr>
        <w:t xml:space="preserve">We recognise our moral and statutory responsibility to safeguard and promote the welfare of all children. </w:t>
      </w:r>
    </w:p>
    <w:p w14:paraId="3AF5720B" w14:textId="77777777" w:rsidR="00206F6F" w:rsidRPr="00EF4DA6" w:rsidRDefault="00206F6F" w:rsidP="00EF4DA6">
      <w:pPr>
        <w:jc w:val="both"/>
        <w:rPr>
          <w:rFonts w:asciiTheme="minorHAnsi" w:hAnsiTheme="minorHAnsi" w:cstheme="minorHAnsi"/>
        </w:rPr>
      </w:pPr>
    </w:p>
    <w:p w14:paraId="5549DA21" w14:textId="1CEC108E" w:rsidR="001D6B86" w:rsidRPr="00EF4DA6" w:rsidRDefault="00206F6F" w:rsidP="00EF4DA6">
      <w:pPr>
        <w:jc w:val="both"/>
        <w:rPr>
          <w:rFonts w:asciiTheme="minorHAnsi" w:hAnsiTheme="minorHAnsi" w:cstheme="minorHAnsi"/>
        </w:rPr>
      </w:pPr>
      <w:r w:rsidRPr="00EF4DA6">
        <w:rPr>
          <w:rFonts w:asciiTheme="minorHAnsi" w:hAnsiTheme="minorHAnsi" w:cstheme="minorHAnsi"/>
        </w:rPr>
        <w:t>We make every effort to provide an environment in which children</w:t>
      </w:r>
      <w:r w:rsidR="00105FAE" w:rsidRPr="00EF4DA6">
        <w:rPr>
          <w:rFonts w:asciiTheme="minorHAnsi" w:hAnsiTheme="minorHAnsi" w:cstheme="minorHAnsi"/>
        </w:rPr>
        <w:t xml:space="preserve"> and adults</w:t>
      </w:r>
      <w:r w:rsidRPr="00EF4DA6">
        <w:rPr>
          <w:rFonts w:asciiTheme="minorHAnsi" w:hAnsiTheme="minorHAnsi" w:cstheme="minorHAnsi"/>
        </w:rPr>
        <w:t xml:space="preserve"> feel safe, secure, valued and respected, and feel confident to </w:t>
      </w:r>
      <w:r w:rsidR="00105FAE" w:rsidRPr="00EF4DA6">
        <w:rPr>
          <w:rFonts w:asciiTheme="minorHAnsi" w:hAnsiTheme="minorHAnsi" w:cstheme="minorHAnsi"/>
        </w:rPr>
        <w:t>talk</w:t>
      </w:r>
      <w:r w:rsidRPr="00EF4DA6">
        <w:rPr>
          <w:rFonts w:asciiTheme="minorHAnsi" w:hAnsiTheme="minorHAnsi" w:cstheme="minorHAnsi"/>
        </w:rPr>
        <w:t xml:space="preserve"> if they are worried, believing they will be effectively listened to.</w:t>
      </w:r>
    </w:p>
    <w:p w14:paraId="0D420852" w14:textId="502D0B39" w:rsidR="001D6B86" w:rsidRPr="00EF4DA6" w:rsidRDefault="001D6B86" w:rsidP="00EF4DA6">
      <w:pPr>
        <w:jc w:val="both"/>
        <w:rPr>
          <w:rFonts w:asciiTheme="minorHAnsi" w:hAnsiTheme="minorHAnsi" w:cstheme="minorHAnsi"/>
        </w:rPr>
      </w:pPr>
    </w:p>
    <w:p w14:paraId="238C1918" w14:textId="4698C9C2" w:rsidR="001D6B86" w:rsidRDefault="001D6B86" w:rsidP="00EF4DA6">
      <w:pPr>
        <w:jc w:val="both"/>
        <w:rPr>
          <w:rFonts w:asciiTheme="minorHAnsi" w:hAnsiTheme="minorHAnsi" w:cstheme="minorHAnsi"/>
        </w:rPr>
      </w:pPr>
      <w:r w:rsidRPr="00EF4DA6">
        <w:rPr>
          <w:rFonts w:asciiTheme="minorHAnsi" w:hAnsiTheme="minorHAnsi" w:cstheme="minorHAnsi"/>
        </w:rPr>
        <w:t>The purpose of this policy is to provide staff, volunteers and governors with the framework they need in order to keep children safe and secure in our school</w:t>
      </w:r>
      <w:r w:rsidR="00105FAE" w:rsidRPr="00EF4DA6">
        <w:rPr>
          <w:rFonts w:asciiTheme="minorHAnsi" w:hAnsiTheme="minorHAnsi" w:cstheme="minorHAnsi"/>
        </w:rPr>
        <w:t xml:space="preserve">. The policy also </w:t>
      </w:r>
      <w:r w:rsidRPr="00EF4DA6">
        <w:rPr>
          <w:rFonts w:asciiTheme="minorHAnsi" w:hAnsiTheme="minorHAnsi" w:cstheme="minorHAnsi"/>
        </w:rPr>
        <w:t>inform</w:t>
      </w:r>
      <w:r w:rsidR="00105FAE" w:rsidRPr="00EF4DA6">
        <w:rPr>
          <w:rFonts w:asciiTheme="minorHAnsi" w:hAnsiTheme="minorHAnsi" w:cstheme="minorHAnsi"/>
        </w:rPr>
        <w:t>s</w:t>
      </w:r>
      <w:r w:rsidRPr="00EF4DA6">
        <w:rPr>
          <w:rFonts w:asciiTheme="minorHAnsi" w:hAnsiTheme="minorHAnsi" w:cstheme="minorHAnsi"/>
        </w:rPr>
        <w:t xml:space="preserve"> parents and </w:t>
      </w:r>
      <w:r w:rsidR="00105FAE" w:rsidRPr="00EF4DA6">
        <w:rPr>
          <w:rFonts w:asciiTheme="minorHAnsi" w:hAnsiTheme="minorHAnsi" w:cstheme="minorHAnsi"/>
        </w:rPr>
        <w:t>carers</w:t>
      </w:r>
      <w:r w:rsidRPr="00EF4DA6">
        <w:rPr>
          <w:rFonts w:asciiTheme="minorHAnsi" w:hAnsiTheme="minorHAnsi" w:cstheme="minorHAnsi"/>
        </w:rPr>
        <w:t xml:space="preserve"> how we will safeguard their children whilst they are in our care. </w:t>
      </w:r>
    </w:p>
    <w:p w14:paraId="6E80F476" w14:textId="51F5852A" w:rsidR="00906706" w:rsidRDefault="00906706" w:rsidP="00EF4DA6">
      <w:pPr>
        <w:jc w:val="both"/>
        <w:rPr>
          <w:rFonts w:asciiTheme="minorHAnsi" w:hAnsiTheme="minorHAnsi" w:cstheme="minorHAnsi"/>
        </w:rPr>
      </w:pPr>
    </w:p>
    <w:p w14:paraId="53028648" w14:textId="556E6745" w:rsidR="00906706" w:rsidRPr="00EF4DA6" w:rsidRDefault="00906706" w:rsidP="00EF4DA6">
      <w:pPr>
        <w:jc w:val="both"/>
        <w:rPr>
          <w:rFonts w:asciiTheme="minorHAnsi" w:hAnsiTheme="minorHAnsi" w:cstheme="minorHAnsi"/>
        </w:rPr>
      </w:pPr>
      <w:r>
        <w:rPr>
          <w:rFonts w:asciiTheme="minorHAnsi" w:hAnsiTheme="minorHAnsi" w:cstheme="minorHAnsi"/>
        </w:rPr>
        <w:t>This policy should be read in conjunction with The Safeguarding Handbook. Th</w:t>
      </w:r>
      <w:r w:rsidR="009154FB">
        <w:rPr>
          <w:rFonts w:asciiTheme="minorHAnsi" w:hAnsiTheme="minorHAnsi" w:cstheme="minorHAnsi"/>
        </w:rPr>
        <w:t xml:space="preserve">e Handbook </w:t>
      </w:r>
      <w:r>
        <w:rPr>
          <w:rFonts w:asciiTheme="minorHAnsi" w:hAnsiTheme="minorHAnsi" w:cstheme="minorHAnsi"/>
        </w:rPr>
        <w:t xml:space="preserve">gives specific information taken from </w:t>
      </w:r>
      <w:r w:rsidR="002713C8">
        <w:rPr>
          <w:rFonts w:asciiTheme="minorHAnsi" w:hAnsiTheme="minorHAnsi" w:cstheme="minorHAnsi"/>
        </w:rPr>
        <w:t>Keeping Children Safe in Education (</w:t>
      </w:r>
      <w:proofErr w:type="spellStart"/>
      <w:r>
        <w:rPr>
          <w:rFonts w:asciiTheme="minorHAnsi" w:hAnsiTheme="minorHAnsi" w:cstheme="minorHAnsi"/>
        </w:rPr>
        <w:t>KCSiE</w:t>
      </w:r>
      <w:proofErr w:type="spellEnd"/>
      <w:r w:rsidR="002713C8">
        <w:rPr>
          <w:rFonts w:asciiTheme="minorHAnsi" w:hAnsiTheme="minorHAnsi" w:cstheme="minorHAnsi"/>
        </w:rPr>
        <w:t>)</w:t>
      </w:r>
      <w:r>
        <w:rPr>
          <w:rFonts w:asciiTheme="minorHAnsi" w:hAnsiTheme="minorHAnsi" w:cstheme="minorHAnsi"/>
        </w:rPr>
        <w:t xml:space="preserve"> to support all stakeholders. It should also be read in conjunction with </w:t>
      </w:r>
      <w:proofErr w:type="spellStart"/>
      <w:r>
        <w:rPr>
          <w:rFonts w:asciiTheme="minorHAnsi" w:hAnsiTheme="minorHAnsi" w:cstheme="minorHAnsi"/>
        </w:rPr>
        <w:t>KCSiE</w:t>
      </w:r>
      <w:proofErr w:type="spellEnd"/>
      <w:r>
        <w:rPr>
          <w:rFonts w:asciiTheme="minorHAnsi" w:hAnsiTheme="minorHAnsi" w:cstheme="minorHAnsi"/>
        </w:rPr>
        <w:t xml:space="preserve">. Although not all stakeholders </w:t>
      </w:r>
      <w:r w:rsidRPr="00906706">
        <w:rPr>
          <w:rFonts w:asciiTheme="minorHAnsi" w:hAnsiTheme="minorHAnsi" w:cstheme="minorHAnsi"/>
          <w:u w:val="single"/>
        </w:rPr>
        <w:t>must</w:t>
      </w:r>
      <w:r>
        <w:rPr>
          <w:rFonts w:asciiTheme="minorHAnsi" w:hAnsiTheme="minorHAnsi" w:cstheme="minorHAnsi"/>
        </w:rPr>
        <w:t xml:space="preserve"> read both parts 1 and</w:t>
      </w:r>
      <w:r w:rsidR="009154FB">
        <w:rPr>
          <w:rFonts w:asciiTheme="minorHAnsi" w:hAnsiTheme="minorHAnsi" w:cstheme="minorHAnsi"/>
        </w:rPr>
        <w:t xml:space="preserve"> 2, </w:t>
      </w:r>
      <w:r>
        <w:rPr>
          <w:rFonts w:asciiTheme="minorHAnsi" w:hAnsiTheme="minorHAnsi" w:cstheme="minorHAnsi"/>
        </w:rPr>
        <w:t xml:space="preserve">it is the expectation in this school that we do. The full version is given at each induction and for any subsequent training opportunity. </w:t>
      </w:r>
    </w:p>
    <w:p w14:paraId="1B18A00A" w14:textId="77777777" w:rsidR="00882797" w:rsidRPr="00EF4DA6" w:rsidRDefault="00882797" w:rsidP="00882797">
      <w:pPr>
        <w:rPr>
          <w:rFonts w:asciiTheme="minorHAnsi" w:hAnsiTheme="minorHAnsi" w:cstheme="minorHAnsi"/>
        </w:rPr>
      </w:pPr>
    </w:p>
    <w:p w14:paraId="570EB743" w14:textId="15B7710E" w:rsidR="00882797" w:rsidRPr="00EF4DA6" w:rsidRDefault="00882797" w:rsidP="00882797">
      <w:pPr>
        <w:pStyle w:val="Heading1"/>
        <w:numPr>
          <w:ilvl w:val="0"/>
          <w:numId w:val="0"/>
        </w:numPr>
        <w:rPr>
          <w:rFonts w:asciiTheme="minorHAnsi" w:hAnsiTheme="minorHAnsi" w:cstheme="minorHAnsi"/>
          <w:sz w:val="28"/>
          <w:szCs w:val="32"/>
        </w:rPr>
      </w:pPr>
      <w:bookmarkStart w:id="2" w:name="_Toc50023759"/>
      <w:r w:rsidRPr="00EF4DA6">
        <w:rPr>
          <w:rFonts w:asciiTheme="minorHAnsi" w:hAnsiTheme="minorHAnsi" w:cstheme="minorHAnsi"/>
          <w:sz w:val="28"/>
          <w:szCs w:val="32"/>
        </w:rPr>
        <w:t>Key Personnel</w:t>
      </w:r>
      <w:bookmarkEnd w:id="2"/>
    </w:p>
    <w:p w14:paraId="33F5DADB" w14:textId="6FA7D852" w:rsidR="001D770B" w:rsidRPr="00EF4DA6" w:rsidRDefault="001D770B" w:rsidP="00693025">
      <w:pPr>
        <w:rPr>
          <w:rFonts w:asciiTheme="minorHAnsi" w:hAnsiTheme="minorHAnsi" w:cstheme="minorHAnsi"/>
        </w:rPr>
      </w:pPr>
    </w:p>
    <w:tbl>
      <w:tblPr>
        <w:tblStyle w:val="TableGrid"/>
        <w:tblW w:w="0" w:type="auto"/>
        <w:tblLook w:val="04A0" w:firstRow="1" w:lastRow="0" w:firstColumn="1" w:lastColumn="0" w:noHBand="0" w:noVBand="1"/>
      </w:tblPr>
      <w:tblGrid>
        <w:gridCol w:w="9629"/>
      </w:tblGrid>
      <w:tr w:rsidR="001D770B" w:rsidRPr="00EF4DA6" w14:paraId="12718586" w14:textId="77777777" w:rsidTr="00E56751">
        <w:tc>
          <w:tcPr>
            <w:tcW w:w="9629" w:type="dxa"/>
          </w:tcPr>
          <w:p w14:paraId="5856F14B" w14:textId="77777777" w:rsidR="001D770B" w:rsidRPr="00EF4DA6" w:rsidRDefault="001D770B" w:rsidP="00693025">
            <w:pPr>
              <w:rPr>
                <w:rFonts w:asciiTheme="minorHAnsi" w:hAnsiTheme="minorHAnsi" w:cstheme="minorHAnsi"/>
              </w:rPr>
            </w:pPr>
          </w:p>
          <w:p w14:paraId="1A73AD4E" w14:textId="35B13D8A" w:rsidR="001D770B" w:rsidRPr="00113874" w:rsidRDefault="004879BA" w:rsidP="00693025">
            <w:pPr>
              <w:rPr>
                <w:rFonts w:asciiTheme="minorHAnsi" w:hAnsiTheme="minorHAnsi" w:cstheme="minorHAnsi"/>
                <w:b/>
              </w:rPr>
            </w:pPr>
            <w:r>
              <w:rPr>
                <w:rFonts w:asciiTheme="minorHAnsi" w:hAnsiTheme="minorHAnsi" w:cstheme="minorHAnsi"/>
                <w:b/>
              </w:rPr>
              <w:t>DSL</w:t>
            </w:r>
            <w:r w:rsidR="001D770B" w:rsidRPr="00E56751">
              <w:rPr>
                <w:rFonts w:asciiTheme="minorHAnsi" w:hAnsiTheme="minorHAnsi" w:cstheme="minorHAnsi"/>
                <w:b/>
              </w:rPr>
              <w:t xml:space="preserve"> (</w:t>
            </w:r>
            <w:r w:rsidR="001D770B" w:rsidRPr="00113874">
              <w:rPr>
                <w:rFonts w:asciiTheme="minorHAnsi" w:hAnsiTheme="minorHAnsi" w:cstheme="minorHAnsi"/>
                <w:b/>
              </w:rPr>
              <w:t xml:space="preserve">DSL) is: </w:t>
            </w:r>
            <w:r w:rsidR="00113874" w:rsidRPr="00113874">
              <w:rPr>
                <w:rFonts w:asciiTheme="minorHAnsi" w:hAnsiTheme="minorHAnsi" w:cstheme="minorHAnsi"/>
                <w:b/>
              </w:rPr>
              <w:t xml:space="preserve">Miss </w:t>
            </w:r>
            <w:r w:rsidR="00E56751" w:rsidRPr="00113874">
              <w:rPr>
                <w:rFonts w:asciiTheme="minorHAnsi" w:hAnsiTheme="minorHAnsi" w:cstheme="minorHAnsi"/>
                <w:b/>
              </w:rPr>
              <w:t>Imogen Woods</w:t>
            </w:r>
          </w:p>
          <w:p w14:paraId="41A2A4C3" w14:textId="3CBDEEF4" w:rsidR="005106FF" w:rsidRPr="00EF4DA6" w:rsidRDefault="005106FF" w:rsidP="00693025">
            <w:pPr>
              <w:rPr>
                <w:rFonts w:asciiTheme="minorHAnsi" w:hAnsiTheme="minorHAnsi" w:cstheme="minorHAnsi"/>
              </w:rPr>
            </w:pPr>
            <w:r w:rsidRPr="00EF4DA6">
              <w:rPr>
                <w:rFonts w:asciiTheme="minorHAnsi" w:hAnsiTheme="minorHAnsi" w:cstheme="minorHAnsi"/>
              </w:rPr>
              <w:t>Contact details:</w:t>
            </w:r>
            <w:r w:rsidR="00E56751">
              <w:rPr>
                <w:rFonts w:asciiTheme="minorHAnsi" w:hAnsiTheme="minorHAnsi" w:cstheme="minorHAnsi"/>
              </w:rPr>
              <w:t xml:space="preserve"> </w:t>
            </w:r>
            <w:hyperlink r:id="rId11" w:history="1">
              <w:r w:rsidR="00E56751" w:rsidRPr="0023752D">
                <w:rPr>
                  <w:rStyle w:val="Hyperlink"/>
                  <w:rFonts w:asciiTheme="minorHAnsi" w:hAnsiTheme="minorHAnsi" w:cstheme="minorHAnsi"/>
                </w:rPr>
                <w:t>info@nutfield.surrey.sch.uk</w:t>
              </w:r>
            </w:hyperlink>
            <w:r w:rsidR="00E56751">
              <w:rPr>
                <w:rFonts w:asciiTheme="minorHAnsi" w:hAnsiTheme="minorHAnsi" w:cstheme="minorHAnsi"/>
              </w:rPr>
              <w:t xml:space="preserve">          Telephone: 01737 823239</w:t>
            </w:r>
          </w:p>
          <w:p w14:paraId="0869399A" w14:textId="77777777" w:rsidR="005106FF" w:rsidRPr="00EF4DA6" w:rsidRDefault="005106FF" w:rsidP="00693025">
            <w:pPr>
              <w:rPr>
                <w:rFonts w:asciiTheme="minorHAnsi" w:hAnsiTheme="minorHAnsi" w:cstheme="minorHAnsi"/>
              </w:rPr>
            </w:pPr>
          </w:p>
          <w:p w14:paraId="0E6D28F9" w14:textId="5A171340" w:rsidR="005106FF" w:rsidRPr="00EF4DA6" w:rsidRDefault="005106FF" w:rsidP="00693025">
            <w:pPr>
              <w:rPr>
                <w:rFonts w:asciiTheme="minorHAnsi" w:hAnsiTheme="minorHAnsi" w:cstheme="minorHAnsi"/>
              </w:rPr>
            </w:pPr>
            <w:r w:rsidRPr="00E56751">
              <w:rPr>
                <w:rFonts w:asciiTheme="minorHAnsi" w:hAnsiTheme="minorHAnsi" w:cstheme="minorHAnsi"/>
                <w:b/>
              </w:rPr>
              <w:t>D</w:t>
            </w:r>
            <w:r w:rsidR="001D770B" w:rsidRPr="00E56751">
              <w:rPr>
                <w:rFonts w:asciiTheme="minorHAnsi" w:hAnsiTheme="minorHAnsi" w:cstheme="minorHAnsi"/>
                <w:b/>
              </w:rPr>
              <w:t>eputy DSL</w:t>
            </w:r>
            <w:r w:rsidR="009F1595" w:rsidRPr="00E56751">
              <w:rPr>
                <w:rFonts w:asciiTheme="minorHAnsi" w:hAnsiTheme="minorHAnsi" w:cstheme="minorHAnsi"/>
                <w:b/>
              </w:rPr>
              <w:t>s</w:t>
            </w:r>
            <w:r w:rsidR="00E56751" w:rsidRPr="00E56751">
              <w:rPr>
                <w:rFonts w:asciiTheme="minorHAnsi" w:hAnsiTheme="minorHAnsi" w:cstheme="minorHAnsi"/>
                <w:b/>
              </w:rPr>
              <w:t xml:space="preserve"> </w:t>
            </w:r>
            <w:r w:rsidR="001D770B" w:rsidRPr="00E56751">
              <w:rPr>
                <w:rFonts w:asciiTheme="minorHAnsi" w:hAnsiTheme="minorHAnsi" w:cstheme="minorHAnsi"/>
                <w:b/>
              </w:rPr>
              <w:t>are</w:t>
            </w:r>
            <w:r w:rsidR="001D770B" w:rsidRPr="00E56751">
              <w:rPr>
                <w:rFonts w:asciiTheme="minorHAnsi" w:hAnsiTheme="minorHAnsi" w:cstheme="minorHAnsi"/>
              </w:rPr>
              <w:t>:</w:t>
            </w:r>
            <w:r w:rsidR="009F1595" w:rsidRPr="00E56751">
              <w:rPr>
                <w:rFonts w:asciiTheme="minorHAnsi" w:hAnsiTheme="minorHAnsi" w:cstheme="minorHAnsi"/>
              </w:rPr>
              <w:t xml:space="preserve"> </w:t>
            </w:r>
            <w:r w:rsidR="00E56751" w:rsidRPr="00E56751">
              <w:rPr>
                <w:rFonts w:asciiTheme="minorHAnsi" w:hAnsiTheme="minorHAnsi" w:cstheme="minorHAnsi"/>
              </w:rPr>
              <w:t>Anna</w:t>
            </w:r>
            <w:r w:rsidR="00E56751">
              <w:rPr>
                <w:rFonts w:asciiTheme="minorHAnsi" w:hAnsiTheme="minorHAnsi" w:cstheme="minorHAnsi"/>
              </w:rPr>
              <w:t xml:space="preserve"> Benjamin, Katha</w:t>
            </w:r>
            <w:r w:rsidR="00B2612F">
              <w:rPr>
                <w:rFonts w:asciiTheme="minorHAnsi" w:hAnsiTheme="minorHAnsi" w:cstheme="minorHAnsi"/>
              </w:rPr>
              <w:t xml:space="preserve">rine Brooks, Serena Fowler and Philippa </w:t>
            </w:r>
            <w:proofErr w:type="spellStart"/>
            <w:r w:rsidR="00B2612F">
              <w:rPr>
                <w:rFonts w:asciiTheme="minorHAnsi" w:hAnsiTheme="minorHAnsi" w:cstheme="minorHAnsi"/>
              </w:rPr>
              <w:t>Assender</w:t>
            </w:r>
            <w:proofErr w:type="spellEnd"/>
          </w:p>
          <w:p w14:paraId="470F8FD1" w14:textId="52204F1F" w:rsidR="005106FF" w:rsidRPr="00EF4DA6" w:rsidRDefault="005106FF" w:rsidP="00693025">
            <w:pPr>
              <w:rPr>
                <w:rFonts w:asciiTheme="minorHAnsi" w:hAnsiTheme="minorHAnsi" w:cstheme="minorHAnsi"/>
              </w:rPr>
            </w:pPr>
            <w:r w:rsidRPr="00EF4DA6">
              <w:rPr>
                <w:rFonts w:asciiTheme="minorHAnsi" w:hAnsiTheme="minorHAnsi" w:cstheme="minorHAnsi"/>
              </w:rPr>
              <w:t>Contact details:</w:t>
            </w:r>
            <w:r w:rsidR="00E56751">
              <w:rPr>
                <w:rFonts w:asciiTheme="minorHAnsi" w:hAnsiTheme="minorHAnsi" w:cstheme="minorHAnsi"/>
              </w:rPr>
              <w:t xml:space="preserve"> </w:t>
            </w:r>
            <w:hyperlink r:id="rId12" w:history="1">
              <w:r w:rsidR="00E56751" w:rsidRPr="0023752D">
                <w:rPr>
                  <w:rStyle w:val="Hyperlink"/>
                  <w:rFonts w:asciiTheme="minorHAnsi" w:hAnsiTheme="minorHAnsi" w:cstheme="minorHAnsi"/>
                </w:rPr>
                <w:t>info@nutfield.surrey.sch.uk</w:t>
              </w:r>
            </w:hyperlink>
            <w:r w:rsidR="00E56751">
              <w:rPr>
                <w:rFonts w:asciiTheme="minorHAnsi" w:hAnsiTheme="minorHAnsi" w:cstheme="minorHAnsi"/>
              </w:rPr>
              <w:t xml:space="preserve">          Telephone : 01737 823239</w:t>
            </w:r>
          </w:p>
          <w:p w14:paraId="1150E59F" w14:textId="5EAC55C6" w:rsidR="005106FF" w:rsidRPr="00EF4DA6" w:rsidRDefault="005106FF" w:rsidP="00693025">
            <w:pPr>
              <w:rPr>
                <w:rFonts w:asciiTheme="minorHAnsi" w:hAnsiTheme="minorHAnsi" w:cstheme="minorHAnsi"/>
              </w:rPr>
            </w:pPr>
          </w:p>
          <w:p w14:paraId="569782C0" w14:textId="607D97A2" w:rsidR="001D770B" w:rsidRPr="000F5330" w:rsidRDefault="00B2612F" w:rsidP="00693025">
            <w:pPr>
              <w:rPr>
                <w:rFonts w:asciiTheme="minorHAnsi" w:hAnsiTheme="minorHAnsi" w:cstheme="minorHAnsi"/>
                <w:b/>
              </w:rPr>
            </w:pPr>
            <w:r>
              <w:rPr>
                <w:rFonts w:asciiTheme="minorHAnsi" w:hAnsiTheme="minorHAnsi" w:cstheme="minorHAnsi"/>
                <w:b/>
              </w:rPr>
              <w:t>The nominated safeguarding</w:t>
            </w:r>
            <w:r w:rsidR="001D770B" w:rsidRPr="00F815CA">
              <w:rPr>
                <w:rFonts w:asciiTheme="minorHAnsi" w:hAnsiTheme="minorHAnsi" w:cstheme="minorHAnsi"/>
                <w:b/>
              </w:rPr>
              <w:t xml:space="preserve"> governor is: </w:t>
            </w:r>
            <w:r w:rsidR="00113874" w:rsidRPr="00F815CA">
              <w:rPr>
                <w:rFonts w:asciiTheme="minorHAnsi" w:hAnsiTheme="minorHAnsi" w:cstheme="minorHAnsi"/>
                <w:b/>
              </w:rPr>
              <w:t xml:space="preserve">Mrs </w:t>
            </w:r>
            <w:r w:rsidR="00874197" w:rsidRPr="00F815CA">
              <w:rPr>
                <w:rFonts w:asciiTheme="minorHAnsi" w:hAnsiTheme="minorHAnsi" w:cstheme="minorHAnsi"/>
                <w:b/>
              </w:rPr>
              <w:t xml:space="preserve">Diane </w:t>
            </w:r>
            <w:r w:rsidR="00113874" w:rsidRPr="00F815CA">
              <w:rPr>
                <w:rFonts w:asciiTheme="minorHAnsi" w:hAnsiTheme="minorHAnsi" w:cstheme="minorHAnsi"/>
                <w:b/>
              </w:rPr>
              <w:t>M</w:t>
            </w:r>
            <w:r w:rsidR="00874197" w:rsidRPr="00F815CA">
              <w:rPr>
                <w:rFonts w:asciiTheme="minorHAnsi" w:hAnsiTheme="minorHAnsi" w:cstheme="minorHAnsi"/>
                <w:b/>
              </w:rPr>
              <w:t>artin</w:t>
            </w:r>
          </w:p>
          <w:p w14:paraId="0D26EC7F" w14:textId="1407F16B" w:rsidR="005106FF" w:rsidRPr="00EF4DA6" w:rsidRDefault="005106FF" w:rsidP="00693025">
            <w:pPr>
              <w:rPr>
                <w:rFonts w:asciiTheme="minorHAnsi" w:hAnsiTheme="minorHAnsi" w:cstheme="minorHAnsi"/>
              </w:rPr>
            </w:pPr>
            <w:r w:rsidRPr="00EF4DA6">
              <w:rPr>
                <w:rFonts w:asciiTheme="minorHAnsi" w:hAnsiTheme="minorHAnsi" w:cstheme="minorHAnsi"/>
              </w:rPr>
              <w:t>Contact details:</w:t>
            </w:r>
            <w:r w:rsidR="00113874">
              <w:rPr>
                <w:rFonts w:asciiTheme="minorHAnsi" w:hAnsiTheme="minorHAnsi" w:cstheme="minorHAnsi"/>
              </w:rPr>
              <w:t xml:space="preserve"> diane.martin@nutfield.surrey.sch.uk</w:t>
            </w:r>
          </w:p>
          <w:p w14:paraId="0D7FEF66" w14:textId="77777777" w:rsidR="00760494" w:rsidRPr="00EF4DA6" w:rsidRDefault="00760494" w:rsidP="00693025">
            <w:pPr>
              <w:rPr>
                <w:rFonts w:asciiTheme="minorHAnsi" w:hAnsiTheme="minorHAnsi" w:cstheme="minorHAnsi"/>
              </w:rPr>
            </w:pPr>
          </w:p>
          <w:p w14:paraId="6785AE1F" w14:textId="77777777" w:rsidR="005106FF" w:rsidRPr="00EF4DA6" w:rsidRDefault="005106FF" w:rsidP="00693025">
            <w:pPr>
              <w:rPr>
                <w:rFonts w:asciiTheme="minorHAnsi" w:hAnsiTheme="minorHAnsi" w:cstheme="minorHAnsi"/>
              </w:rPr>
            </w:pPr>
          </w:p>
          <w:p w14:paraId="778E3D9D" w14:textId="3F805D01" w:rsidR="001D770B" w:rsidRPr="00F815CA" w:rsidRDefault="001D770B" w:rsidP="00693025">
            <w:pPr>
              <w:rPr>
                <w:rFonts w:asciiTheme="minorHAnsi" w:hAnsiTheme="minorHAnsi" w:cstheme="minorHAnsi"/>
                <w:b/>
              </w:rPr>
            </w:pPr>
            <w:r w:rsidRPr="00F815CA">
              <w:rPr>
                <w:rFonts w:asciiTheme="minorHAnsi" w:hAnsiTheme="minorHAnsi" w:cstheme="minorHAnsi"/>
                <w:b/>
              </w:rPr>
              <w:t xml:space="preserve">The Headteacher is: </w:t>
            </w:r>
            <w:r w:rsidR="00113874" w:rsidRPr="00F815CA">
              <w:rPr>
                <w:rFonts w:asciiTheme="minorHAnsi" w:hAnsiTheme="minorHAnsi" w:cstheme="minorHAnsi"/>
                <w:b/>
              </w:rPr>
              <w:t xml:space="preserve"> Miss</w:t>
            </w:r>
            <w:r w:rsidR="00E56751" w:rsidRPr="00F815CA">
              <w:rPr>
                <w:rFonts w:asciiTheme="minorHAnsi" w:hAnsiTheme="minorHAnsi" w:cstheme="minorHAnsi"/>
                <w:b/>
              </w:rPr>
              <w:t xml:space="preserve"> Imogen Woods</w:t>
            </w:r>
          </w:p>
          <w:p w14:paraId="5600BA95" w14:textId="52A74E7F" w:rsidR="00E56751" w:rsidRPr="00EF4DA6" w:rsidRDefault="00E56751" w:rsidP="00E56751">
            <w:pPr>
              <w:rPr>
                <w:rFonts w:asciiTheme="minorHAnsi" w:hAnsiTheme="minorHAnsi" w:cstheme="minorHAnsi"/>
              </w:rPr>
            </w:pPr>
            <w:r w:rsidRPr="00EF4DA6">
              <w:rPr>
                <w:rFonts w:asciiTheme="minorHAnsi" w:hAnsiTheme="minorHAnsi" w:cstheme="minorHAnsi"/>
              </w:rPr>
              <w:t>Contact details:</w:t>
            </w:r>
            <w:r>
              <w:rPr>
                <w:rFonts w:asciiTheme="minorHAnsi" w:hAnsiTheme="minorHAnsi" w:cstheme="minorHAnsi"/>
              </w:rPr>
              <w:t xml:space="preserve"> </w:t>
            </w:r>
            <w:hyperlink r:id="rId13" w:history="1">
              <w:r w:rsidRPr="0023752D">
                <w:rPr>
                  <w:rStyle w:val="Hyperlink"/>
                  <w:rFonts w:asciiTheme="minorHAnsi" w:hAnsiTheme="minorHAnsi" w:cstheme="minorHAnsi"/>
                </w:rPr>
                <w:t>info@nutfield.surrey.sch.uk</w:t>
              </w:r>
            </w:hyperlink>
            <w:r>
              <w:rPr>
                <w:rFonts w:asciiTheme="minorHAnsi" w:hAnsiTheme="minorHAnsi" w:cstheme="minorHAnsi"/>
              </w:rPr>
              <w:t xml:space="preserve">          </w:t>
            </w:r>
            <w:r w:rsidR="00B2612F">
              <w:rPr>
                <w:rFonts w:asciiTheme="minorHAnsi" w:hAnsiTheme="minorHAnsi" w:cstheme="minorHAnsi"/>
              </w:rPr>
              <w:t xml:space="preserve">      </w:t>
            </w:r>
            <w:r>
              <w:rPr>
                <w:rFonts w:asciiTheme="minorHAnsi" w:hAnsiTheme="minorHAnsi" w:cstheme="minorHAnsi"/>
              </w:rPr>
              <w:t>Telephone: 01737 823239</w:t>
            </w:r>
          </w:p>
          <w:p w14:paraId="55B87F7C" w14:textId="4CBE3047" w:rsidR="005106FF" w:rsidRPr="00EF4DA6" w:rsidRDefault="005106FF" w:rsidP="00693025">
            <w:pPr>
              <w:rPr>
                <w:rFonts w:asciiTheme="minorHAnsi" w:hAnsiTheme="minorHAnsi" w:cstheme="minorHAnsi"/>
              </w:rPr>
            </w:pPr>
          </w:p>
          <w:p w14:paraId="0E75BF4B" w14:textId="075DFA9A" w:rsidR="005106FF" w:rsidRPr="00EF4DA6" w:rsidRDefault="005106FF" w:rsidP="00693025">
            <w:pPr>
              <w:rPr>
                <w:rFonts w:asciiTheme="minorHAnsi" w:hAnsiTheme="minorHAnsi" w:cstheme="minorHAnsi"/>
              </w:rPr>
            </w:pPr>
          </w:p>
          <w:p w14:paraId="5467D6B1" w14:textId="348809C9" w:rsidR="00A14003" w:rsidRPr="00F815CA" w:rsidRDefault="001D770B" w:rsidP="00693025">
            <w:pPr>
              <w:rPr>
                <w:rFonts w:asciiTheme="minorHAnsi" w:hAnsiTheme="minorHAnsi" w:cstheme="minorHAnsi"/>
                <w:b/>
              </w:rPr>
            </w:pPr>
            <w:r w:rsidRPr="00F815CA">
              <w:rPr>
                <w:rFonts w:asciiTheme="minorHAnsi" w:hAnsiTheme="minorHAnsi" w:cstheme="minorHAnsi"/>
                <w:b/>
              </w:rPr>
              <w:t xml:space="preserve">The Chair of Governors </w:t>
            </w:r>
            <w:r w:rsidR="00B2612F">
              <w:rPr>
                <w:rFonts w:asciiTheme="minorHAnsi" w:hAnsiTheme="minorHAnsi" w:cstheme="minorHAnsi"/>
                <w:b/>
              </w:rPr>
              <w:t>is</w:t>
            </w:r>
            <w:r w:rsidRPr="00F815CA">
              <w:rPr>
                <w:rFonts w:asciiTheme="minorHAnsi" w:hAnsiTheme="minorHAnsi" w:cstheme="minorHAnsi"/>
                <w:b/>
              </w:rPr>
              <w:t xml:space="preserve">: </w:t>
            </w:r>
            <w:r w:rsidR="000F5330" w:rsidRPr="00F815CA">
              <w:rPr>
                <w:rFonts w:asciiTheme="minorHAnsi" w:hAnsiTheme="minorHAnsi" w:cstheme="minorHAnsi"/>
                <w:b/>
              </w:rPr>
              <w:t xml:space="preserve">Mr Sam Nicholls </w:t>
            </w:r>
          </w:p>
          <w:p w14:paraId="6255C103" w14:textId="6D1B3AE8" w:rsidR="00105FAE" w:rsidRPr="00EF4DA6" w:rsidRDefault="005106FF" w:rsidP="00693025">
            <w:pPr>
              <w:rPr>
                <w:rFonts w:asciiTheme="minorHAnsi" w:hAnsiTheme="minorHAnsi" w:cstheme="minorHAnsi"/>
              </w:rPr>
            </w:pPr>
            <w:r w:rsidRPr="00EF4DA6">
              <w:rPr>
                <w:rFonts w:asciiTheme="minorHAnsi" w:hAnsiTheme="minorHAnsi" w:cstheme="minorHAnsi"/>
              </w:rPr>
              <w:t>Contact details:</w:t>
            </w:r>
            <w:r w:rsidR="000F5330">
              <w:rPr>
                <w:rFonts w:asciiTheme="minorHAnsi" w:hAnsiTheme="minorHAnsi" w:cstheme="minorHAnsi"/>
              </w:rPr>
              <w:t xml:space="preserve"> </w:t>
            </w:r>
            <w:hyperlink r:id="rId14" w:history="1">
              <w:r w:rsidR="000F5330" w:rsidRPr="0023752D">
                <w:rPr>
                  <w:rStyle w:val="Hyperlink"/>
                  <w:rFonts w:asciiTheme="minorHAnsi" w:hAnsiTheme="minorHAnsi" w:cstheme="minorHAnsi"/>
                </w:rPr>
                <w:t>sam.nicholls@nutfield.surrey.sch.uk</w:t>
              </w:r>
            </w:hyperlink>
            <w:r w:rsidR="00B2612F">
              <w:rPr>
                <w:rFonts w:asciiTheme="minorHAnsi" w:hAnsiTheme="minorHAnsi" w:cstheme="minorHAnsi"/>
              </w:rPr>
              <w:t xml:space="preserve">   </w:t>
            </w:r>
            <w:r w:rsidR="000F5330">
              <w:rPr>
                <w:rFonts w:asciiTheme="minorHAnsi" w:hAnsiTheme="minorHAnsi" w:cstheme="minorHAnsi"/>
              </w:rPr>
              <w:t>Telephone: 01737 823239</w:t>
            </w:r>
          </w:p>
          <w:p w14:paraId="7A7916ED" w14:textId="2EA4378B" w:rsidR="00105FAE" w:rsidRPr="00EF4DA6" w:rsidRDefault="00105FAE" w:rsidP="00693025">
            <w:pPr>
              <w:rPr>
                <w:rFonts w:asciiTheme="minorHAnsi" w:hAnsiTheme="minorHAnsi" w:cstheme="minorHAnsi"/>
              </w:rPr>
            </w:pPr>
          </w:p>
        </w:tc>
      </w:tr>
    </w:tbl>
    <w:p w14:paraId="15DA9997" w14:textId="77777777" w:rsidR="0028671A" w:rsidRPr="00E90154" w:rsidRDefault="0028671A" w:rsidP="002255DD">
      <w:pPr>
        <w:ind w:left="709"/>
        <w:rPr>
          <w:rFonts w:asciiTheme="minorHAnsi" w:hAnsiTheme="minorHAnsi" w:cstheme="minorHAnsi"/>
        </w:rPr>
      </w:pPr>
    </w:p>
    <w:p w14:paraId="08C51AC0" w14:textId="6400FB25" w:rsidR="00170B2D" w:rsidRDefault="00170B2D" w:rsidP="002255DD">
      <w:pPr>
        <w:ind w:left="709"/>
        <w:rPr>
          <w:rFonts w:asciiTheme="minorHAnsi" w:hAnsiTheme="minorHAnsi" w:cstheme="minorHAnsi"/>
        </w:rPr>
      </w:pPr>
    </w:p>
    <w:p w14:paraId="14AFA657" w14:textId="10DB59C8" w:rsidR="00B2612F" w:rsidRDefault="00B2612F" w:rsidP="002255DD">
      <w:pPr>
        <w:ind w:left="709"/>
        <w:rPr>
          <w:rFonts w:asciiTheme="minorHAnsi" w:hAnsiTheme="minorHAnsi" w:cstheme="minorHAnsi"/>
        </w:rPr>
      </w:pPr>
    </w:p>
    <w:p w14:paraId="0190DB5C" w14:textId="77777777" w:rsidR="00B2612F" w:rsidRDefault="00B2612F" w:rsidP="00B2612F">
      <w:pPr>
        <w:rPr>
          <w:rFonts w:cs="Arial"/>
          <w:b/>
        </w:rPr>
      </w:pPr>
    </w:p>
    <w:p w14:paraId="6ABB7153" w14:textId="77777777" w:rsidR="00B2612F" w:rsidRDefault="00B2612F" w:rsidP="00B2612F">
      <w:pPr>
        <w:rPr>
          <w:rFonts w:cs="Arial"/>
          <w:b/>
        </w:rPr>
      </w:pPr>
    </w:p>
    <w:p w14:paraId="31B33888" w14:textId="77777777" w:rsidR="00B2612F" w:rsidRDefault="00B2612F" w:rsidP="00B2612F">
      <w:pPr>
        <w:rPr>
          <w:rFonts w:cs="Arial"/>
          <w:b/>
        </w:rPr>
      </w:pPr>
    </w:p>
    <w:p w14:paraId="26E563DB" w14:textId="77777777" w:rsidR="00B2612F" w:rsidRDefault="00B2612F" w:rsidP="00B2612F">
      <w:pPr>
        <w:rPr>
          <w:rFonts w:cs="Arial"/>
          <w:b/>
        </w:rPr>
      </w:pPr>
    </w:p>
    <w:p w14:paraId="06302136" w14:textId="77777777" w:rsidR="00B2612F" w:rsidRDefault="00B2612F" w:rsidP="00B2612F">
      <w:pPr>
        <w:rPr>
          <w:rFonts w:cs="Arial"/>
          <w:b/>
        </w:rPr>
      </w:pPr>
    </w:p>
    <w:p w14:paraId="0356A546" w14:textId="77777777" w:rsidR="00B2612F" w:rsidRDefault="00B2612F" w:rsidP="00B2612F">
      <w:pPr>
        <w:rPr>
          <w:rFonts w:cs="Arial"/>
          <w:b/>
        </w:rPr>
      </w:pPr>
    </w:p>
    <w:p w14:paraId="54B5C9AA" w14:textId="77777777" w:rsidR="00B2612F" w:rsidRDefault="00B2612F" w:rsidP="00B2612F">
      <w:pPr>
        <w:rPr>
          <w:rFonts w:cs="Arial"/>
          <w:b/>
        </w:rPr>
      </w:pPr>
    </w:p>
    <w:p w14:paraId="3788CDBF" w14:textId="1962C643" w:rsidR="00B2612F" w:rsidRDefault="00B2612F" w:rsidP="00B2612F">
      <w:pPr>
        <w:rPr>
          <w:rFonts w:asciiTheme="minorHAnsi" w:hAnsiTheme="minorHAnsi" w:cstheme="minorHAnsi"/>
          <w:b/>
          <w:szCs w:val="24"/>
        </w:rPr>
      </w:pPr>
      <w:r w:rsidRPr="00906706">
        <w:rPr>
          <w:rFonts w:asciiTheme="minorHAnsi" w:hAnsiTheme="minorHAnsi" w:cstheme="minorHAnsi"/>
          <w:b/>
          <w:szCs w:val="24"/>
        </w:rPr>
        <w:t>POLICY STATEMENT</w:t>
      </w:r>
    </w:p>
    <w:p w14:paraId="7D5CB27B" w14:textId="77777777" w:rsidR="009154FB" w:rsidRPr="00906706" w:rsidRDefault="009154FB" w:rsidP="00B2612F">
      <w:pPr>
        <w:rPr>
          <w:rFonts w:asciiTheme="minorHAnsi" w:hAnsiTheme="minorHAnsi" w:cstheme="minorHAnsi"/>
          <w:b/>
          <w:szCs w:val="24"/>
        </w:rPr>
      </w:pPr>
    </w:p>
    <w:p w14:paraId="1649E1BF" w14:textId="4FC44D33" w:rsidR="00B2612F" w:rsidRPr="00906706" w:rsidRDefault="00B2612F" w:rsidP="00B2612F">
      <w:pPr>
        <w:rPr>
          <w:rFonts w:asciiTheme="minorHAnsi" w:hAnsiTheme="minorHAnsi" w:cstheme="minorHAnsi"/>
          <w:szCs w:val="24"/>
        </w:rPr>
      </w:pPr>
      <w:r w:rsidRPr="00906706">
        <w:rPr>
          <w:rFonts w:asciiTheme="minorHAnsi" w:hAnsiTheme="minorHAnsi" w:cstheme="minorHAnsi"/>
          <w:szCs w:val="24"/>
        </w:rPr>
        <w:t>This Policy applies to anyone working on behalf of Nutfield Church (C of E) Primary School (the school), including senior managers and the board of Governors, paid staff, volunteers, sessional workers, agency staff and pupils. Its purpose is to protect and enhance the safety and well-being of all children and young people by actively promoting awareness, good practise and sound procedures.</w:t>
      </w:r>
    </w:p>
    <w:p w14:paraId="38D2721F" w14:textId="77777777" w:rsidR="00B2612F" w:rsidRPr="00906706" w:rsidRDefault="00B2612F" w:rsidP="00B2612F">
      <w:pPr>
        <w:rPr>
          <w:rFonts w:asciiTheme="minorHAnsi" w:hAnsiTheme="minorHAnsi" w:cstheme="minorHAnsi"/>
          <w:szCs w:val="24"/>
        </w:rPr>
      </w:pPr>
    </w:p>
    <w:p w14:paraId="2B660932" w14:textId="2645A8D1" w:rsidR="00B2612F" w:rsidRDefault="00B2612F" w:rsidP="00B2612F">
      <w:pPr>
        <w:rPr>
          <w:rFonts w:asciiTheme="minorHAnsi" w:hAnsiTheme="minorHAnsi" w:cstheme="minorHAnsi"/>
          <w:szCs w:val="24"/>
        </w:rPr>
      </w:pPr>
      <w:r w:rsidRPr="00031E43">
        <w:rPr>
          <w:rFonts w:asciiTheme="minorHAnsi" w:hAnsiTheme="minorHAnsi" w:cstheme="minorHAnsi"/>
          <w:szCs w:val="24"/>
        </w:rPr>
        <w:t>We believe the safety and well-being of children and young people is of the utmost importance and that they have a fundamental and equal right to be protected from harm regardless of age, disability, gender reassignment, race, religion or belief, sex, or sexual orientation. We fully recognise our statutory responsibility for safeguarding: the safety, protection and well-being of all children and young people that [insert name of group/organisation] supports and interacts with, is paramount and has priority over all other interests.</w:t>
      </w:r>
      <w:r w:rsidRPr="00906706">
        <w:rPr>
          <w:rFonts w:asciiTheme="minorHAnsi" w:hAnsiTheme="minorHAnsi" w:cstheme="minorHAnsi"/>
          <w:szCs w:val="24"/>
        </w:rPr>
        <w:t xml:space="preserve"> This includes responding immediately and appropriately where there is a suspicion that any young person under the age of 18 years old may be a victim of bullying, harassment, abuse (including physical, sexual, </w:t>
      </w:r>
      <w:proofErr w:type="gramStart"/>
      <w:r w:rsidRPr="00906706">
        <w:rPr>
          <w:rFonts w:asciiTheme="minorHAnsi" w:hAnsiTheme="minorHAnsi" w:cstheme="minorHAnsi"/>
          <w:szCs w:val="24"/>
        </w:rPr>
        <w:t>emotional</w:t>
      </w:r>
      <w:proofErr w:type="gramEnd"/>
      <w:r w:rsidRPr="00906706">
        <w:rPr>
          <w:rFonts w:asciiTheme="minorHAnsi" w:hAnsiTheme="minorHAnsi" w:cstheme="minorHAnsi"/>
          <w:szCs w:val="24"/>
        </w:rPr>
        <w:t>) or neglect.</w:t>
      </w:r>
    </w:p>
    <w:p w14:paraId="596A28AD" w14:textId="77777777" w:rsidR="00031E43" w:rsidRPr="00906706" w:rsidRDefault="00031E43" w:rsidP="00B2612F">
      <w:pPr>
        <w:rPr>
          <w:rFonts w:asciiTheme="minorHAnsi" w:hAnsiTheme="minorHAnsi" w:cstheme="minorHAnsi"/>
          <w:szCs w:val="24"/>
        </w:rPr>
      </w:pPr>
    </w:p>
    <w:p w14:paraId="047B8E79" w14:textId="77777777" w:rsidR="00B2612F" w:rsidRPr="00906706" w:rsidRDefault="00B2612F" w:rsidP="00B2612F">
      <w:pPr>
        <w:rPr>
          <w:rFonts w:asciiTheme="minorHAnsi" w:hAnsiTheme="minorHAnsi" w:cstheme="minorHAnsi"/>
          <w:i/>
          <w:szCs w:val="24"/>
        </w:rPr>
      </w:pPr>
      <w:r w:rsidRPr="00906706">
        <w:rPr>
          <w:rFonts w:asciiTheme="minorHAnsi" w:hAnsiTheme="minorHAnsi" w:cstheme="minorHAnsi"/>
          <w:i/>
          <w:szCs w:val="24"/>
        </w:rPr>
        <w:t>‘Young Person’ means those under 18 years old including all of those up to their 18</w:t>
      </w:r>
      <w:r w:rsidRPr="00906706">
        <w:rPr>
          <w:rFonts w:asciiTheme="minorHAnsi" w:hAnsiTheme="minorHAnsi" w:cstheme="minorHAnsi"/>
          <w:i/>
          <w:szCs w:val="24"/>
          <w:vertAlign w:val="superscript"/>
        </w:rPr>
        <w:t>th</w:t>
      </w:r>
      <w:r w:rsidRPr="00906706">
        <w:rPr>
          <w:rFonts w:asciiTheme="minorHAnsi" w:hAnsiTheme="minorHAnsi" w:cstheme="minorHAnsi"/>
          <w:i/>
          <w:szCs w:val="24"/>
        </w:rPr>
        <w:t xml:space="preserve"> birthday- as designated a ‘child’ within the terms of the Children’s Act 1989.</w:t>
      </w:r>
    </w:p>
    <w:p w14:paraId="13155A21" w14:textId="2CF05B82" w:rsidR="00B2612F" w:rsidRPr="00906706" w:rsidRDefault="002713C8" w:rsidP="00B2612F">
      <w:pPr>
        <w:rPr>
          <w:rFonts w:asciiTheme="minorHAnsi" w:hAnsiTheme="minorHAnsi" w:cstheme="minorHAnsi"/>
          <w:szCs w:val="24"/>
        </w:rPr>
      </w:pPr>
      <w:r>
        <w:rPr>
          <w:rFonts w:asciiTheme="minorHAnsi" w:hAnsiTheme="minorHAnsi" w:cstheme="minorHAnsi"/>
          <w:szCs w:val="24"/>
        </w:rPr>
        <w:t xml:space="preserve">The school </w:t>
      </w:r>
      <w:r w:rsidR="00B2612F" w:rsidRPr="00906706">
        <w:rPr>
          <w:rFonts w:asciiTheme="minorHAnsi" w:hAnsiTheme="minorHAnsi" w:cstheme="minorHAnsi"/>
          <w:szCs w:val="24"/>
        </w:rPr>
        <w:t>encourages a culture of listening to and engaging in dialogue, with children seeking their views in ways that are appropriate to their age, culture and understanding.</w:t>
      </w:r>
    </w:p>
    <w:p w14:paraId="352F50DF" w14:textId="77777777" w:rsidR="00B2612F" w:rsidRPr="00906706" w:rsidRDefault="00B2612F" w:rsidP="00B2612F">
      <w:pPr>
        <w:rPr>
          <w:rFonts w:asciiTheme="minorHAnsi" w:hAnsiTheme="minorHAnsi" w:cstheme="minorHAnsi"/>
          <w:szCs w:val="24"/>
        </w:rPr>
      </w:pPr>
      <w:r w:rsidRPr="00906706">
        <w:rPr>
          <w:rFonts w:asciiTheme="minorHAnsi" w:hAnsiTheme="minorHAnsi" w:cstheme="minorHAnsi"/>
          <w:szCs w:val="24"/>
        </w:rPr>
        <w:t xml:space="preserve">This policy has been drawn up on the basis of legislation, policy and guidance that seeks to protect children in England including the Children’s Act 2004 and “Working Together to Safeguard Children 2018”. </w:t>
      </w:r>
      <w:hyperlink r:id="rId15" w:tgtFrame="_blank" w:tooltip="Working together to safeguarding children guide" w:history="1">
        <w:r w:rsidRPr="00906706">
          <w:rPr>
            <w:rStyle w:val="Hyperlink"/>
            <w:rFonts w:asciiTheme="minorHAnsi" w:hAnsiTheme="minorHAnsi" w:cstheme="minorHAnsi"/>
            <w:color w:val="108633"/>
            <w:szCs w:val="24"/>
          </w:rPr>
          <w:t>Working together to safeguard children (PDF)</w:t>
        </w:r>
      </w:hyperlink>
      <w:r w:rsidRPr="00906706">
        <w:rPr>
          <w:rFonts w:asciiTheme="minorHAnsi" w:hAnsiTheme="minorHAnsi" w:cstheme="minorHAnsi"/>
          <w:color w:val="000000"/>
          <w:szCs w:val="24"/>
        </w:rPr>
        <w:t> (</w:t>
      </w:r>
      <w:proofErr w:type="spellStart"/>
      <w:r w:rsidRPr="00906706">
        <w:rPr>
          <w:rFonts w:asciiTheme="minorHAnsi" w:hAnsiTheme="minorHAnsi" w:cstheme="minorHAnsi"/>
          <w:color w:val="000000"/>
          <w:szCs w:val="24"/>
        </w:rPr>
        <w:t>DfE</w:t>
      </w:r>
      <w:proofErr w:type="spellEnd"/>
      <w:r w:rsidRPr="00906706">
        <w:rPr>
          <w:rFonts w:asciiTheme="minorHAnsi" w:hAnsiTheme="minorHAnsi" w:cstheme="minorHAnsi"/>
          <w:color w:val="000000"/>
          <w:szCs w:val="24"/>
        </w:rPr>
        <w:t xml:space="preserve">), 2018 provides the key statutory guidance for anyone working with children and young people. </w:t>
      </w:r>
      <w:r w:rsidRPr="00906706">
        <w:rPr>
          <w:rFonts w:asciiTheme="minorHAnsi" w:hAnsiTheme="minorHAnsi" w:cstheme="minorHAnsi"/>
          <w:szCs w:val="24"/>
        </w:rPr>
        <w:t>All procedures and policies pertaining to safeguarding should be regularly reviewed and updated on an annual basis.</w:t>
      </w:r>
    </w:p>
    <w:p w14:paraId="733E4D48" w14:textId="71369B79" w:rsidR="00B2612F" w:rsidRPr="00906706" w:rsidRDefault="00B2612F" w:rsidP="00B2612F">
      <w:pPr>
        <w:rPr>
          <w:rFonts w:asciiTheme="minorHAnsi" w:hAnsiTheme="minorHAnsi" w:cstheme="minorHAnsi"/>
          <w:szCs w:val="24"/>
        </w:rPr>
      </w:pPr>
      <w:r w:rsidRPr="00906706">
        <w:rPr>
          <w:rFonts w:asciiTheme="minorHAnsi" w:hAnsiTheme="minorHAnsi" w:cstheme="minorHAnsi"/>
          <w:szCs w:val="24"/>
        </w:rPr>
        <w:t>This policy was last reviewed on:</w:t>
      </w:r>
    </w:p>
    <w:p w14:paraId="56F76AF0" w14:textId="01F27218" w:rsidR="00B2612F" w:rsidRPr="00906706" w:rsidRDefault="00B2612F" w:rsidP="00B2612F">
      <w:pPr>
        <w:rPr>
          <w:rFonts w:asciiTheme="minorHAnsi" w:hAnsiTheme="minorHAnsi" w:cstheme="minorHAnsi"/>
          <w:szCs w:val="24"/>
        </w:rPr>
      </w:pPr>
    </w:p>
    <w:p w14:paraId="4D0FB6F1" w14:textId="77777777" w:rsidR="00B2612F" w:rsidRPr="00906706" w:rsidRDefault="00B2612F" w:rsidP="00B2612F">
      <w:pPr>
        <w:rPr>
          <w:rFonts w:asciiTheme="minorHAnsi" w:hAnsiTheme="minorHAnsi" w:cstheme="minorHAnsi"/>
          <w:szCs w:val="24"/>
        </w:rPr>
      </w:pPr>
    </w:p>
    <w:p w14:paraId="3827ADEE" w14:textId="2254CE2B" w:rsidR="00B2612F" w:rsidRPr="00906706" w:rsidRDefault="00B2612F" w:rsidP="00B2612F">
      <w:pPr>
        <w:rPr>
          <w:rFonts w:asciiTheme="minorHAnsi" w:hAnsiTheme="minorHAnsi" w:cstheme="minorHAnsi"/>
          <w:szCs w:val="24"/>
        </w:rPr>
      </w:pPr>
      <w:r w:rsidRPr="00906706">
        <w:rPr>
          <w:rFonts w:asciiTheme="minorHAnsi" w:hAnsiTheme="minorHAnsi" w:cstheme="minorHAnsi"/>
          <w:szCs w:val="24"/>
        </w:rPr>
        <w:t>Date</w:t>
      </w:r>
      <w:proofErr w:type="gramStart"/>
      <w:r w:rsidRPr="00906706">
        <w:rPr>
          <w:rFonts w:asciiTheme="minorHAnsi" w:hAnsiTheme="minorHAnsi" w:cstheme="minorHAnsi"/>
          <w:szCs w:val="24"/>
        </w:rPr>
        <w:t>:..</w:t>
      </w:r>
      <w:proofErr w:type="gramEnd"/>
      <w:r w:rsidRPr="00906706">
        <w:rPr>
          <w:rFonts w:asciiTheme="minorHAnsi" w:hAnsiTheme="minorHAnsi" w:cstheme="minorHAnsi"/>
          <w:szCs w:val="24"/>
        </w:rPr>
        <w:t xml:space="preserve"> </w:t>
      </w:r>
    </w:p>
    <w:p w14:paraId="2A7602BE" w14:textId="7064D0FD" w:rsidR="00B2612F" w:rsidRPr="00906706" w:rsidRDefault="00B2612F" w:rsidP="00B2612F">
      <w:pPr>
        <w:rPr>
          <w:rFonts w:asciiTheme="minorHAnsi" w:hAnsiTheme="minorHAnsi" w:cstheme="minorHAnsi"/>
          <w:szCs w:val="24"/>
        </w:rPr>
      </w:pPr>
    </w:p>
    <w:p w14:paraId="66B27F81" w14:textId="77777777" w:rsidR="00B2612F" w:rsidRPr="00906706" w:rsidRDefault="00B2612F" w:rsidP="00B2612F">
      <w:pPr>
        <w:rPr>
          <w:rFonts w:asciiTheme="minorHAnsi" w:hAnsiTheme="minorHAnsi" w:cstheme="minorHAnsi"/>
          <w:szCs w:val="24"/>
        </w:rPr>
      </w:pPr>
    </w:p>
    <w:p w14:paraId="6EEA9C05" w14:textId="755FB4D7" w:rsidR="00B2612F" w:rsidRPr="00906706" w:rsidRDefault="00B2612F" w:rsidP="00B2612F">
      <w:pPr>
        <w:rPr>
          <w:rFonts w:asciiTheme="minorHAnsi" w:hAnsiTheme="minorHAnsi" w:cstheme="minorHAnsi"/>
          <w:szCs w:val="24"/>
        </w:rPr>
      </w:pPr>
      <w:r w:rsidRPr="00906706">
        <w:rPr>
          <w:rFonts w:asciiTheme="minorHAnsi" w:hAnsiTheme="minorHAnsi" w:cstheme="minorHAnsi"/>
          <w:szCs w:val="24"/>
        </w:rPr>
        <w:t xml:space="preserve">Signed: </w:t>
      </w:r>
      <w:r w:rsidR="004879BA">
        <w:rPr>
          <w:rFonts w:asciiTheme="minorHAnsi" w:hAnsiTheme="minorHAnsi" w:cstheme="minorHAnsi"/>
          <w:szCs w:val="24"/>
        </w:rPr>
        <w:t>DSL</w:t>
      </w:r>
      <w:r w:rsidRPr="00906706">
        <w:rPr>
          <w:rFonts w:asciiTheme="minorHAnsi" w:hAnsiTheme="minorHAnsi" w:cstheme="minorHAnsi"/>
          <w:szCs w:val="24"/>
        </w:rPr>
        <w:t xml:space="preserve"> – Miss Imogen Woods (Headteacher) </w:t>
      </w:r>
    </w:p>
    <w:p w14:paraId="431945E2" w14:textId="77777777" w:rsidR="00B2612F" w:rsidRPr="00906706" w:rsidRDefault="00B2612F" w:rsidP="00B2612F">
      <w:pPr>
        <w:rPr>
          <w:rFonts w:asciiTheme="minorHAnsi" w:hAnsiTheme="minorHAnsi" w:cstheme="minorHAnsi"/>
          <w:szCs w:val="24"/>
        </w:rPr>
      </w:pPr>
    </w:p>
    <w:p w14:paraId="0C456B73" w14:textId="77777777" w:rsidR="00B2612F" w:rsidRPr="00906706" w:rsidRDefault="00B2612F" w:rsidP="00B2612F">
      <w:pPr>
        <w:rPr>
          <w:rFonts w:asciiTheme="minorHAnsi" w:hAnsiTheme="minorHAnsi" w:cstheme="minorHAnsi"/>
          <w:szCs w:val="24"/>
        </w:rPr>
      </w:pPr>
    </w:p>
    <w:p w14:paraId="754962D2" w14:textId="77777777" w:rsidR="00B2612F" w:rsidRPr="00906706" w:rsidRDefault="00B2612F" w:rsidP="00B2612F">
      <w:pPr>
        <w:rPr>
          <w:rFonts w:asciiTheme="minorHAnsi" w:hAnsiTheme="minorHAnsi" w:cstheme="minorHAnsi"/>
          <w:szCs w:val="24"/>
        </w:rPr>
      </w:pPr>
    </w:p>
    <w:p w14:paraId="28BAF370" w14:textId="77777777" w:rsidR="00B2612F" w:rsidRPr="00906706" w:rsidRDefault="00B2612F" w:rsidP="00B2612F">
      <w:pPr>
        <w:rPr>
          <w:rFonts w:asciiTheme="minorHAnsi" w:hAnsiTheme="minorHAnsi" w:cstheme="minorHAnsi"/>
          <w:szCs w:val="24"/>
        </w:rPr>
      </w:pPr>
      <w:r w:rsidRPr="00906706">
        <w:rPr>
          <w:rFonts w:asciiTheme="minorHAnsi" w:hAnsiTheme="minorHAnsi" w:cstheme="minorHAnsi"/>
          <w:szCs w:val="24"/>
        </w:rPr>
        <w:t>……………………………………………….</w:t>
      </w:r>
    </w:p>
    <w:p w14:paraId="48A6B360" w14:textId="77777777" w:rsidR="00B2612F" w:rsidRPr="00906706" w:rsidRDefault="00B2612F" w:rsidP="00B2612F">
      <w:pPr>
        <w:rPr>
          <w:rFonts w:asciiTheme="minorHAnsi" w:hAnsiTheme="minorHAnsi" w:cstheme="minorHAnsi"/>
          <w:szCs w:val="24"/>
        </w:rPr>
      </w:pPr>
    </w:p>
    <w:p w14:paraId="5AA38CB7" w14:textId="77777777" w:rsidR="00B2612F" w:rsidRPr="00906706" w:rsidRDefault="00B2612F" w:rsidP="00B2612F">
      <w:pPr>
        <w:rPr>
          <w:rFonts w:asciiTheme="minorHAnsi" w:hAnsiTheme="minorHAnsi" w:cstheme="minorHAnsi"/>
          <w:szCs w:val="24"/>
        </w:rPr>
      </w:pPr>
    </w:p>
    <w:p w14:paraId="65485727" w14:textId="78A99F10" w:rsidR="00B2612F" w:rsidRDefault="00B2612F" w:rsidP="00B2612F">
      <w:pPr>
        <w:rPr>
          <w:rFonts w:asciiTheme="minorHAnsi" w:hAnsiTheme="minorHAnsi" w:cstheme="minorHAnsi"/>
          <w:szCs w:val="24"/>
        </w:rPr>
      </w:pPr>
      <w:r w:rsidRPr="00906706">
        <w:rPr>
          <w:rFonts w:asciiTheme="minorHAnsi" w:hAnsiTheme="minorHAnsi" w:cstheme="minorHAnsi"/>
          <w:szCs w:val="24"/>
        </w:rPr>
        <w:t xml:space="preserve">Signed: Safeguarding Governor – Mrs Diane Martin  </w:t>
      </w:r>
    </w:p>
    <w:p w14:paraId="1E481BC1" w14:textId="2CA08DB1" w:rsidR="00906706" w:rsidRDefault="00906706" w:rsidP="00B2612F">
      <w:pPr>
        <w:rPr>
          <w:rFonts w:asciiTheme="minorHAnsi" w:hAnsiTheme="minorHAnsi" w:cstheme="minorHAnsi"/>
          <w:szCs w:val="24"/>
        </w:rPr>
      </w:pPr>
    </w:p>
    <w:p w14:paraId="4DDCAF75" w14:textId="0EEF4BC7" w:rsidR="00906706" w:rsidRPr="00906706" w:rsidRDefault="00906706" w:rsidP="00B2612F">
      <w:pPr>
        <w:rPr>
          <w:rFonts w:asciiTheme="minorHAnsi" w:hAnsiTheme="minorHAnsi" w:cstheme="minorHAnsi"/>
          <w:szCs w:val="24"/>
        </w:rPr>
      </w:pPr>
    </w:p>
    <w:p w14:paraId="15605FAA" w14:textId="77777777" w:rsidR="00906706" w:rsidRPr="00906706" w:rsidRDefault="00906706" w:rsidP="00906706">
      <w:pPr>
        <w:rPr>
          <w:rFonts w:asciiTheme="minorHAnsi" w:hAnsiTheme="minorHAnsi" w:cstheme="minorHAnsi"/>
          <w:szCs w:val="24"/>
        </w:rPr>
      </w:pPr>
      <w:r w:rsidRPr="00906706">
        <w:rPr>
          <w:rFonts w:asciiTheme="minorHAnsi" w:hAnsiTheme="minorHAnsi" w:cstheme="minorHAnsi"/>
          <w:szCs w:val="24"/>
        </w:rPr>
        <w:t>……………………………………………….</w:t>
      </w:r>
    </w:p>
    <w:p w14:paraId="28416017" w14:textId="05744DC8" w:rsidR="00B2612F" w:rsidRPr="00906706" w:rsidRDefault="00B2612F" w:rsidP="00B2612F">
      <w:pPr>
        <w:rPr>
          <w:rFonts w:asciiTheme="minorHAnsi" w:hAnsiTheme="minorHAnsi" w:cstheme="minorHAnsi"/>
          <w:szCs w:val="24"/>
        </w:rPr>
      </w:pPr>
    </w:p>
    <w:p w14:paraId="59D8A1D5" w14:textId="77777777" w:rsidR="00B2612F" w:rsidRPr="00906706" w:rsidRDefault="00B2612F" w:rsidP="00B2612F">
      <w:pPr>
        <w:rPr>
          <w:rFonts w:asciiTheme="minorHAnsi" w:hAnsiTheme="minorHAnsi" w:cstheme="minorHAnsi"/>
          <w:szCs w:val="24"/>
        </w:rPr>
      </w:pPr>
    </w:p>
    <w:p w14:paraId="0C7372F7" w14:textId="60995EDF" w:rsidR="00B2612F" w:rsidRDefault="00B2612F" w:rsidP="00B2612F">
      <w:pPr>
        <w:rPr>
          <w:rFonts w:asciiTheme="minorHAnsi" w:hAnsiTheme="minorHAnsi" w:cstheme="minorHAnsi"/>
          <w:b/>
          <w:szCs w:val="24"/>
        </w:rPr>
      </w:pPr>
    </w:p>
    <w:p w14:paraId="76D981DA" w14:textId="5E3CD3FE" w:rsidR="00031E43" w:rsidRDefault="00031E43" w:rsidP="00B2612F">
      <w:pPr>
        <w:rPr>
          <w:rFonts w:asciiTheme="minorHAnsi" w:hAnsiTheme="minorHAnsi" w:cstheme="minorHAnsi"/>
          <w:b/>
          <w:szCs w:val="24"/>
        </w:rPr>
      </w:pPr>
    </w:p>
    <w:p w14:paraId="5E9DAEEF" w14:textId="5743707B" w:rsidR="00031E43" w:rsidRDefault="00031E43" w:rsidP="00B2612F">
      <w:pPr>
        <w:rPr>
          <w:rFonts w:asciiTheme="minorHAnsi" w:hAnsiTheme="minorHAnsi" w:cstheme="minorHAnsi"/>
          <w:b/>
          <w:szCs w:val="24"/>
        </w:rPr>
      </w:pPr>
    </w:p>
    <w:p w14:paraId="513F026A" w14:textId="423AFAF9" w:rsidR="00031E43" w:rsidRDefault="00031E43" w:rsidP="00B2612F">
      <w:pPr>
        <w:rPr>
          <w:rFonts w:asciiTheme="minorHAnsi" w:hAnsiTheme="minorHAnsi" w:cstheme="minorHAnsi"/>
          <w:b/>
          <w:szCs w:val="24"/>
        </w:rPr>
      </w:pPr>
    </w:p>
    <w:p w14:paraId="6EE5B23A" w14:textId="4E91928E" w:rsidR="00031E43" w:rsidRDefault="00031E43" w:rsidP="00B2612F">
      <w:pPr>
        <w:rPr>
          <w:rFonts w:asciiTheme="minorHAnsi" w:hAnsiTheme="minorHAnsi" w:cstheme="minorHAnsi"/>
          <w:b/>
          <w:szCs w:val="24"/>
        </w:rPr>
      </w:pPr>
    </w:p>
    <w:p w14:paraId="41B01FD0" w14:textId="77777777" w:rsidR="00031E43" w:rsidRPr="00906706" w:rsidRDefault="00031E43" w:rsidP="00B2612F">
      <w:pPr>
        <w:rPr>
          <w:rFonts w:asciiTheme="minorHAnsi" w:hAnsiTheme="minorHAnsi" w:cstheme="minorHAnsi"/>
          <w:b/>
          <w:szCs w:val="24"/>
        </w:rPr>
      </w:pPr>
    </w:p>
    <w:p w14:paraId="6923A95F" w14:textId="310E79B3" w:rsidR="00B2612F" w:rsidRDefault="00B2612F" w:rsidP="00B2612F">
      <w:pPr>
        <w:rPr>
          <w:rFonts w:asciiTheme="minorHAnsi" w:hAnsiTheme="minorHAnsi" w:cstheme="minorHAnsi"/>
          <w:b/>
          <w:szCs w:val="24"/>
        </w:rPr>
      </w:pPr>
      <w:r w:rsidRPr="00906706">
        <w:rPr>
          <w:rFonts w:asciiTheme="minorHAnsi" w:hAnsiTheme="minorHAnsi" w:cstheme="minorHAnsi"/>
          <w:b/>
          <w:szCs w:val="24"/>
        </w:rPr>
        <w:t xml:space="preserve">ORGANISATIONAL RESPONSIBILITIES </w:t>
      </w:r>
    </w:p>
    <w:p w14:paraId="20D66C07" w14:textId="738EE67E" w:rsidR="00906706" w:rsidRPr="00906706" w:rsidRDefault="00906706" w:rsidP="00B2612F">
      <w:pPr>
        <w:rPr>
          <w:rFonts w:asciiTheme="minorHAnsi" w:hAnsiTheme="minorHAnsi" w:cstheme="minorHAnsi"/>
          <w:b/>
          <w:color w:val="C0504D" w:themeColor="accent2"/>
          <w:szCs w:val="24"/>
        </w:rPr>
      </w:pPr>
    </w:p>
    <w:p w14:paraId="7526A0E7" w14:textId="296C1818" w:rsidR="00B2612F" w:rsidRPr="00906706" w:rsidRDefault="00B2612F" w:rsidP="00B2612F">
      <w:pPr>
        <w:rPr>
          <w:rFonts w:asciiTheme="minorHAnsi" w:hAnsiTheme="minorHAnsi" w:cstheme="minorHAnsi"/>
          <w:szCs w:val="24"/>
        </w:rPr>
      </w:pPr>
      <w:r w:rsidRPr="00906706">
        <w:rPr>
          <w:rFonts w:asciiTheme="minorHAnsi" w:hAnsiTheme="minorHAnsi" w:cstheme="minorHAnsi"/>
          <w:szCs w:val="24"/>
        </w:rPr>
        <w:t>It is the responsib</w:t>
      </w:r>
      <w:r w:rsidR="004879BA">
        <w:rPr>
          <w:rFonts w:asciiTheme="minorHAnsi" w:hAnsiTheme="minorHAnsi" w:cstheme="minorHAnsi"/>
          <w:szCs w:val="24"/>
        </w:rPr>
        <w:t xml:space="preserve">ility of the Safeguarding Lead </w:t>
      </w:r>
      <w:r w:rsidRPr="00906706">
        <w:rPr>
          <w:rFonts w:asciiTheme="minorHAnsi" w:hAnsiTheme="minorHAnsi" w:cstheme="minorHAnsi"/>
          <w:szCs w:val="24"/>
        </w:rPr>
        <w:t>to take appropriate action following any expression of concern and make referrals to the appropriate agency.</w:t>
      </w:r>
    </w:p>
    <w:p w14:paraId="49570C6B" w14:textId="77777777" w:rsidR="00B2612F" w:rsidRPr="00906706" w:rsidRDefault="00B2612F" w:rsidP="00B2612F">
      <w:pPr>
        <w:rPr>
          <w:rFonts w:asciiTheme="minorHAnsi" w:hAnsiTheme="minorHAnsi" w:cstheme="minorHAnsi"/>
          <w:szCs w:val="24"/>
        </w:rPr>
      </w:pPr>
    </w:p>
    <w:p w14:paraId="65F7A5FE" w14:textId="37613BB3" w:rsidR="00B2612F" w:rsidRPr="00906706" w:rsidRDefault="00B2612F" w:rsidP="00B2612F">
      <w:pPr>
        <w:rPr>
          <w:rFonts w:asciiTheme="minorHAnsi" w:hAnsiTheme="minorHAnsi" w:cstheme="minorHAnsi"/>
          <w:iCs/>
          <w:szCs w:val="24"/>
        </w:rPr>
      </w:pPr>
      <w:r w:rsidRPr="00906706">
        <w:rPr>
          <w:rFonts w:asciiTheme="minorHAnsi" w:hAnsiTheme="minorHAnsi" w:cstheme="minorHAnsi"/>
          <w:szCs w:val="24"/>
        </w:rPr>
        <w:t>The school will ensure that t</w:t>
      </w:r>
      <w:r w:rsidR="00906706">
        <w:rPr>
          <w:rFonts w:asciiTheme="minorHAnsi" w:hAnsiTheme="minorHAnsi" w:cstheme="minorHAnsi"/>
          <w:szCs w:val="24"/>
        </w:rPr>
        <w:t xml:space="preserve">he </w:t>
      </w:r>
      <w:r w:rsidR="002713C8">
        <w:rPr>
          <w:rFonts w:asciiTheme="minorHAnsi" w:hAnsiTheme="minorHAnsi" w:cstheme="minorHAnsi"/>
          <w:szCs w:val="24"/>
        </w:rPr>
        <w:t xml:space="preserve">Designated Safeguarding Lead </w:t>
      </w:r>
      <w:r w:rsidR="00906706">
        <w:rPr>
          <w:rFonts w:asciiTheme="minorHAnsi" w:hAnsiTheme="minorHAnsi" w:cstheme="minorHAnsi"/>
          <w:szCs w:val="24"/>
        </w:rPr>
        <w:t xml:space="preserve">(DSL) and Deputy Safeguarding Leads (DDSLs) </w:t>
      </w:r>
      <w:r w:rsidR="002713C8">
        <w:rPr>
          <w:rFonts w:asciiTheme="minorHAnsi" w:hAnsiTheme="minorHAnsi" w:cstheme="minorHAnsi"/>
          <w:szCs w:val="24"/>
        </w:rPr>
        <w:t>participate</w:t>
      </w:r>
      <w:r w:rsidRPr="00906706">
        <w:rPr>
          <w:rFonts w:asciiTheme="minorHAnsi" w:hAnsiTheme="minorHAnsi" w:cstheme="minorHAnsi"/>
          <w:szCs w:val="24"/>
        </w:rPr>
        <w:t xml:space="preserve"> in regular safeguarding training on an annual basis </w:t>
      </w:r>
      <w:r w:rsidRPr="00906706">
        <w:rPr>
          <w:rFonts w:asciiTheme="minorHAnsi" w:hAnsiTheme="minorHAnsi" w:cstheme="minorHAnsi"/>
          <w:iCs/>
          <w:szCs w:val="24"/>
        </w:rPr>
        <w:t>so that they are aware of the procedures of identifying and reporting suspected cases of abuse and neglect and are up to date with any legal changes.</w:t>
      </w:r>
    </w:p>
    <w:p w14:paraId="68130598" w14:textId="77777777" w:rsidR="00B2612F" w:rsidRPr="00906706" w:rsidRDefault="00B2612F" w:rsidP="00B2612F">
      <w:pPr>
        <w:rPr>
          <w:rFonts w:asciiTheme="minorHAnsi" w:hAnsiTheme="minorHAnsi" w:cstheme="minorHAnsi"/>
          <w:szCs w:val="24"/>
        </w:rPr>
      </w:pPr>
    </w:p>
    <w:p w14:paraId="68A7E6A6" w14:textId="1DC06379" w:rsidR="00B2612F" w:rsidRPr="00906706" w:rsidRDefault="00B2612F" w:rsidP="00B2612F">
      <w:pPr>
        <w:rPr>
          <w:rFonts w:asciiTheme="minorHAnsi" w:hAnsiTheme="minorHAnsi" w:cstheme="minorHAnsi"/>
          <w:szCs w:val="24"/>
        </w:rPr>
      </w:pPr>
      <w:r w:rsidRPr="00906706">
        <w:rPr>
          <w:rFonts w:asciiTheme="minorHAnsi" w:hAnsiTheme="minorHAnsi" w:cstheme="minorHAnsi"/>
          <w:szCs w:val="24"/>
        </w:rPr>
        <w:t xml:space="preserve">All staff/ volunteers will be made aware of </w:t>
      </w:r>
      <w:r w:rsidR="00906706">
        <w:rPr>
          <w:rFonts w:asciiTheme="minorHAnsi" w:hAnsiTheme="minorHAnsi" w:cstheme="minorHAnsi"/>
          <w:szCs w:val="24"/>
        </w:rPr>
        <w:t xml:space="preserve">and be actively encouraged to fully embrace their personal responsibilities for safeguarding, knowing and ‘owning’ </w:t>
      </w:r>
      <w:r w:rsidRPr="00906706">
        <w:rPr>
          <w:rFonts w:asciiTheme="minorHAnsi" w:hAnsiTheme="minorHAnsi" w:cstheme="minorHAnsi"/>
          <w:szCs w:val="24"/>
        </w:rPr>
        <w:t>the school’s Safeguarding Policy and related relevant procedures as part of their induction and their contract of employment.</w:t>
      </w:r>
    </w:p>
    <w:p w14:paraId="37ECDA61" w14:textId="77777777" w:rsidR="00B2612F" w:rsidRPr="00906706" w:rsidRDefault="00B2612F" w:rsidP="00B2612F">
      <w:pPr>
        <w:rPr>
          <w:rFonts w:asciiTheme="minorHAnsi" w:hAnsiTheme="minorHAnsi" w:cstheme="minorHAnsi"/>
          <w:szCs w:val="24"/>
        </w:rPr>
      </w:pPr>
    </w:p>
    <w:p w14:paraId="0C48654B" w14:textId="77777777" w:rsidR="00B2612F" w:rsidRPr="00906706" w:rsidRDefault="00B2612F" w:rsidP="00B2612F">
      <w:pPr>
        <w:rPr>
          <w:rStyle w:val="Hyperlink"/>
          <w:rFonts w:asciiTheme="minorHAnsi" w:hAnsiTheme="minorHAnsi" w:cstheme="minorHAnsi"/>
          <w:szCs w:val="24"/>
        </w:rPr>
      </w:pPr>
      <w:r w:rsidRPr="00906706">
        <w:rPr>
          <w:rFonts w:asciiTheme="minorHAnsi" w:hAnsiTheme="minorHAnsi" w:cstheme="minorHAnsi"/>
          <w:szCs w:val="24"/>
        </w:rPr>
        <w:t xml:space="preserve">All staff/ volunteers will be informed and have access to regular training as required to update their knowledge on safeguarding. More information can be found here; </w:t>
      </w:r>
      <w:hyperlink r:id="rId16" w:history="1">
        <w:r w:rsidRPr="00906706">
          <w:rPr>
            <w:rStyle w:val="Hyperlink"/>
            <w:rFonts w:asciiTheme="minorHAnsi" w:hAnsiTheme="minorHAnsi" w:cstheme="minorHAnsi"/>
            <w:szCs w:val="24"/>
          </w:rPr>
          <w:t>SSCP Partnership Training Programme; Surrey Safeguarding Children Partnership (surreyscp.org.uk)</w:t>
        </w:r>
      </w:hyperlink>
      <w:r w:rsidRPr="00906706">
        <w:rPr>
          <w:rStyle w:val="Hyperlink"/>
          <w:rFonts w:asciiTheme="minorHAnsi" w:hAnsiTheme="minorHAnsi" w:cstheme="minorHAnsi"/>
          <w:szCs w:val="24"/>
        </w:rPr>
        <w:t xml:space="preserve"> </w:t>
      </w:r>
    </w:p>
    <w:p w14:paraId="5062B2CE" w14:textId="6E132122" w:rsidR="00B2612F" w:rsidRPr="00906706" w:rsidRDefault="00B2612F" w:rsidP="00B2612F">
      <w:pPr>
        <w:rPr>
          <w:rFonts w:asciiTheme="minorHAnsi" w:hAnsiTheme="minorHAnsi" w:cstheme="minorHAnsi"/>
          <w:szCs w:val="24"/>
        </w:rPr>
      </w:pPr>
      <w:r w:rsidRPr="00906706">
        <w:rPr>
          <w:rStyle w:val="Hyperlink"/>
          <w:rFonts w:asciiTheme="minorHAnsi" w:hAnsiTheme="minorHAnsi" w:cstheme="minorHAnsi"/>
          <w:szCs w:val="24"/>
        </w:rPr>
        <w:t xml:space="preserve">Please note that </w:t>
      </w:r>
      <w:r w:rsidRPr="00906706">
        <w:rPr>
          <w:rFonts w:asciiTheme="minorHAnsi" w:hAnsiTheme="minorHAnsi" w:cstheme="minorHAnsi"/>
          <w:szCs w:val="24"/>
        </w:rPr>
        <w:t xml:space="preserve">from March 2021 the safeguarding partnership training offer </w:t>
      </w:r>
      <w:r w:rsidR="002713C8">
        <w:rPr>
          <w:rFonts w:asciiTheme="minorHAnsi" w:hAnsiTheme="minorHAnsi" w:cstheme="minorHAnsi"/>
          <w:szCs w:val="24"/>
        </w:rPr>
        <w:t xml:space="preserve">is </w:t>
      </w:r>
      <w:r w:rsidRPr="00906706">
        <w:rPr>
          <w:rFonts w:asciiTheme="minorHAnsi" w:hAnsiTheme="minorHAnsi" w:cstheme="minorHAnsi"/>
          <w:szCs w:val="24"/>
        </w:rPr>
        <w:t xml:space="preserve">available on Olive (Surrey’s LMS). The link for registration and booking is: </w:t>
      </w:r>
      <w:hyperlink r:id="rId17" w:history="1">
        <w:r w:rsidRPr="00906706">
          <w:rPr>
            <w:rStyle w:val="Hyperlink"/>
            <w:rFonts w:asciiTheme="minorHAnsi" w:hAnsiTheme="minorHAnsi" w:cstheme="minorHAnsi"/>
            <w:szCs w:val="24"/>
          </w:rPr>
          <w:t>https://surreycoun.plateau.com/learning/user/portal.do?siteID=SCA&amp;landingPage=login</w:t>
        </w:r>
      </w:hyperlink>
    </w:p>
    <w:p w14:paraId="75726A64" w14:textId="492EB795" w:rsidR="00B2612F" w:rsidRPr="00906706" w:rsidRDefault="002713C8" w:rsidP="00B2612F">
      <w:pPr>
        <w:rPr>
          <w:rFonts w:asciiTheme="minorHAnsi" w:hAnsiTheme="minorHAnsi" w:cstheme="minorHAnsi"/>
          <w:szCs w:val="24"/>
        </w:rPr>
      </w:pPr>
      <w:r>
        <w:rPr>
          <w:rFonts w:asciiTheme="minorHAnsi" w:hAnsiTheme="minorHAnsi" w:cstheme="minorHAnsi"/>
          <w:szCs w:val="24"/>
        </w:rPr>
        <w:t xml:space="preserve"> The school </w:t>
      </w:r>
      <w:r w:rsidR="00B2612F" w:rsidRPr="00906706">
        <w:rPr>
          <w:rFonts w:asciiTheme="minorHAnsi" w:hAnsiTheme="minorHAnsi" w:cstheme="minorHAnsi"/>
          <w:szCs w:val="24"/>
        </w:rPr>
        <w:t xml:space="preserve">will work in accordance to guidance and good practice from the Surrey Safeguarding Children Partnership. More information can be found at: </w:t>
      </w:r>
      <w:hyperlink r:id="rId18" w:history="1">
        <w:r w:rsidR="00B2612F" w:rsidRPr="00906706">
          <w:rPr>
            <w:rStyle w:val="Hyperlink"/>
            <w:rFonts w:asciiTheme="minorHAnsi" w:hAnsiTheme="minorHAnsi" w:cstheme="minorHAnsi"/>
            <w:szCs w:val="24"/>
          </w:rPr>
          <w:t>Surrey Safeguarding Children Partnership (surreyscp.org.uk)</w:t>
        </w:r>
      </w:hyperlink>
    </w:p>
    <w:p w14:paraId="665A725D" w14:textId="77777777" w:rsidR="009154FB" w:rsidRDefault="009154FB" w:rsidP="00B2612F">
      <w:pPr>
        <w:rPr>
          <w:rFonts w:asciiTheme="minorHAnsi" w:hAnsiTheme="minorHAnsi" w:cstheme="minorHAnsi"/>
          <w:b/>
          <w:szCs w:val="24"/>
        </w:rPr>
      </w:pPr>
    </w:p>
    <w:p w14:paraId="41686B33" w14:textId="3190C474" w:rsidR="00B2612F" w:rsidRPr="00906706" w:rsidRDefault="00B2612F" w:rsidP="00B2612F">
      <w:pPr>
        <w:rPr>
          <w:rFonts w:asciiTheme="minorHAnsi" w:hAnsiTheme="minorHAnsi" w:cstheme="minorHAnsi"/>
          <w:b/>
          <w:szCs w:val="24"/>
        </w:rPr>
      </w:pPr>
      <w:r w:rsidRPr="00906706">
        <w:rPr>
          <w:rFonts w:asciiTheme="minorHAnsi" w:hAnsiTheme="minorHAnsi" w:cstheme="minorHAnsi"/>
          <w:b/>
          <w:szCs w:val="24"/>
        </w:rPr>
        <w:t xml:space="preserve">Safeguarding Lead/ </w:t>
      </w:r>
      <w:r w:rsidR="004879BA">
        <w:rPr>
          <w:rFonts w:asciiTheme="minorHAnsi" w:hAnsiTheme="minorHAnsi" w:cstheme="minorHAnsi"/>
          <w:b/>
          <w:szCs w:val="24"/>
        </w:rPr>
        <w:t>DSL</w:t>
      </w:r>
      <w:r w:rsidRPr="00906706">
        <w:rPr>
          <w:rFonts w:asciiTheme="minorHAnsi" w:hAnsiTheme="minorHAnsi" w:cstheme="minorHAnsi"/>
          <w:b/>
          <w:szCs w:val="24"/>
        </w:rPr>
        <w:t xml:space="preserve"> Responsibilities </w:t>
      </w:r>
    </w:p>
    <w:p w14:paraId="5DE55A85" w14:textId="301E3E20" w:rsidR="00B2612F" w:rsidRPr="00906706" w:rsidRDefault="007F05CE" w:rsidP="00B2612F">
      <w:pPr>
        <w:rPr>
          <w:rFonts w:asciiTheme="minorHAnsi" w:hAnsiTheme="minorHAnsi" w:cstheme="minorHAnsi"/>
          <w:szCs w:val="24"/>
        </w:rPr>
      </w:pPr>
      <w:r>
        <w:rPr>
          <w:rFonts w:asciiTheme="minorHAnsi" w:hAnsiTheme="minorHAnsi" w:cstheme="minorHAnsi"/>
          <w:szCs w:val="24"/>
        </w:rPr>
        <w:t xml:space="preserve">The schools </w:t>
      </w:r>
      <w:r w:rsidR="00B2612F" w:rsidRPr="00906706">
        <w:rPr>
          <w:rFonts w:asciiTheme="minorHAnsi" w:hAnsiTheme="minorHAnsi" w:cstheme="minorHAnsi"/>
          <w:szCs w:val="24"/>
        </w:rPr>
        <w:t>will ensure that all members of staff/ volunteers have timely and relevant safeguarding training.</w:t>
      </w:r>
    </w:p>
    <w:p w14:paraId="42CE75BC" w14:textId="791FC3EC" w:rsidR="00B2612F" w:rsidRPr="00906706" w:rsidRDefault="00B2612F" w:rsidP="00B2612F">
      <w:pPr>
        <w:rPr>
          <w:rFonts w:asciiTheme="minorHAnsi" w:hAnsiTheme="minorHAnsi" w:cstheme="minorHAnsi"/>
          <w:szCs w:val="24"/>
        </w:rPr>
      </w:pPr>
      <w:r w:rsidRPr="00906706">
        <w:rPr>
          <w:rFonts w:asciiTheme="minorHAnsi" w:hAnsiTheme="minorHAnsi" w:cstheme="minorHAnsi"/>
          <w:szCs w:val="24"/>
        </w:rPr>
        <w:t xml:space="preserve">Training for the </w:t>
      </w:r>
      <w:r w:rsidR="004879BA">
        <w:rPr>
          <w:rFonts w:asciiTheme="minorHAnsi" w:hAnsiTheme="minorHAnsi" w:cstheme="minorHAnsi"/>
          <w:szCs w:val="24"/>
        </w:rPr>
        <w:t>DSL</w:t>
      </w:r>
      <w:r w:rsidRPr="00906706">
        <w:rPr>
          <w:rFonts w:asciiTheme="minorHAnsi" w:hAnsiTheme="minorHAnsi" w:cstheme="minorHAnsi"/>
          <w:szCs w:val="24"/>
        </w:rPr>
        <w:t xml:space="preserve"> can be accessed from Surrey Safeguarding Children Partnership. Staff and volunteers can also access a range of multi-agency safeguarding training. More information can be found here; </w:t>
      </w:r>
      <w:hyperlink r:id="rId19" w:history="1">
        <w:r w:rsidRPr="00906706">
          <w:rPr>
            <w:rStyle w:val="Hyperlink"/>
            <w:rFonts w:asciiTheme="minorHAnsi" w:hAnsiTheme="minorHAnsi" w:cstheme="minorHAnsi"/>
            <w:szCs w:val="24"/>
          </w:rPr>
          <w:t>Surrey Children's Services Academy (SCSA) - Surrey County Council (surreycc.gov.uk)</w:t>
        </w:r>
      </w:hyperlink>
    </w:p>
    <w:p w14:paraId="058789D6" w14:textId="31C88056" w:rsidR="00B2612F" w:rsidRPr="00906706" w:rsidRDefault="00B2612F" w:rsidP="00B2612F">
      <w:pPr>
        <w:rPr>
          <w:rFonts w:asciiTheme="minorHAnsi" w:hAnsiTheme="minorHAnsi" w:cstheme="minorHAnsi"/>
          <w:szCs w:val="24"/>
        </w:rPr>
      </w:pPr>
      <w:r w:rsidRPr="00906706">
        <w:rPr>
          <w:rFonts w:asciiTheme="minorHAnsi" w:hAnsiTheme="minorHAnsi" w:cstheme="minorHAnsi"/>
          <w:szCs w:val="24"/>
        </w:rPr>
        <w:t xml:space="preserve">The </w:t>
      </w:r>
      <w:r w:rsidR="004879BA">
        <w:rPr>
          <w:rFonts w:asciiTheme="minorHAnsi" w:hAnsiTheme="minorHAnsi" w:cstheme="minorHAnsi"/>
          <w:szCs w:val="24"/>
        </w:rPr>
        <w:t>DSL</w:t>
      </w:r>
      <w:r w:rsidRPr="00906706">
        <w:rPr>
          <w:rFonts w:asciiTheme="minorHAnsi" w:hAnsiTheme="minorHAnsi" w:cstheme="minorHAnsi"/>
          <w:szCs w:val="24"/>
        </w:rPr>
        <w:t xml:space="preserve"> will take appropriate action following any expression of concern, disclosure or reported incident and make referrals to the appropriate agency. </w:t>
      </w:r>
    </w:p>
    <w:p w14:paraId="724A34F6" w14:textId="77777777" w:rsidR="009154FB" w:rsidRDefault="009154FB" w:rsidP="00B2612F">
      <w:pPr>
        <w:rPr>
          <w:rFonts w:asciiTheme="minorHAnsi" w:hAnsiTheme="minorHAnsi" w:cstheme="minorHAnsi"/>
          <w:b/>
          <w:iCs/>
          <w:szCs w:val="24"/>
        </w:rPr>
      </w:pPr>
    </w:p>
    <w:p w14:paraId="3BBF96BB" w14:textId="79594F75" w:rsidR="00B2612F" w:rsidRPr="00906706" w:rsidRDefault="00B2612F" w:rsidP="00B2612F">
      <w:pPr>
        <w:rPr>
          <w:rFonts w:asciiTheme="minorHAnsi" w:hAnsiTheme="minorHAnsi" w:cstheme="minorHAnsi"/>
          <w:b/>
          <w:iCs/>
          <w:szCs w:val="24"/>
        </w:rPr>
      </w:pPr>
      <w:r w:rsidRPr="00906706">
        <w:rPr>
          <w:rFonts w:asciiTheme="minorHAnsi" w:hAnsiTheme="minorHAnsi" w:cstheme="minorHAnsi"/>
          <w:b/>
          <w:iCs/>
          <w:szCs w:val="24"/>
        </w:rPr>
        <w:t xml:space="preserve">Staff and Volunteer Responsibilities </w:t>
      </w:r>
    </w:p>
    <w:p w14:paraId="4006626B" w14:textId="77777777" w:rsidR="00B2612F" w:rsidRPr="00906706" w:rsidRDefault="00B2612F" w:rsidP="00B2612F">
      <w:pPr>
        <w:rPr>
          <w:rFonts w:asciiTheme="minorHAnsi" w:hAnsiTheme="minorHAnsi" w:cstheme="minorHAnsi"/>
          <w:iCs/>
          <w:szCs w:val="24"/>
        </w:rPr>
      </w:pPr>
      <w:r w:rsidRPr="00906706">
        <w:rPr>
          <w:rFonts w:asciiTheme="minorHAnsi" w:hAnsiTheme="minorHAnsi" w:cstheme="minorHAnsi"/>
          <w:iCs/>
          <w:szCs w:val="24"/>
        </w:rPr>
        <w:t>Any new member of staff or volunteer with direct contact with young people will be taken through this safeguarding policy as part of the induction process and offered training soon after commencing their post.</w:t>
      </w:r>
    </w:p>
    <w:p w14:paraId="4FFA7E95" w14:textId="77777777" w:rsidR="00B2612F" w:rsidRPr="00906706" w:rsidRDefault="00B2612F" w:rsidP="00B2612F">
      <w:pPr>
        <w:rPr>
          <w:rFonts w:asciiTheme="minorHAnsi" w:hAnsiTheme="minorHAnsi" w:cstheme="minorHAnsi"/>
          <w:szCs w:val="24"/>
        </w:rPr>
      </w:pPr>
      <w:r w:rsidRPr="00906706">
        <w:rPr>
          <w:rFonts w:asciiTheme="minorHAnsi" w:hAnsiTheme="minorHAnsi" w:cstheme="minorHAnsi"/>
          <w:iCs/>
          <w:szCs w:val="24"/>
        </w:rPr>
        <w:t>All staff and volunteers to participate in timely and relevant training.</w:t>
      </w:r>
    </w:p>
    <w:p w14:paraId="57D7008E" w14:textId="77777777" w:rsidR="00B2612F" w:rsidRPr="00906706" w:rsidRDefault="00B2612F" w:rsidP="00B2612F">
      <w:pPr>
        <w:rPr>
          <w:rFonts w:asciiTheme="minorHAnsi" w:hAnsiTheme="minorHAnsi" w:cstheme="minorHAnsi"/>
          <w:iCs/>
          <w:szCs w:val="24"/>
        </w:rPr>
      </w:pPr>
      <w:r w:rsidRPr="00906706">
        <w:rPr>
          <w:rFonts w:asciiTheme="minorHAnsi" w:hAnsiTheme="minorHAnsi" w:cstheme="minorHAnsi"/>
          <w:iCs/>
          <w:szCs w:val="24"/>
        </w:rPr>
        <w:t>All staff have a duty to ensure that any suspected incident, allegation or other manifestation relating to child protection is reported using the procedures detailed below in this policy.</w:t>
      </w:r>
    </w:p>
    <w:p w14:paraId="6E3D2D09" w14:textId="2633311E" w:rsidR="00B2612F" w:rsidRPr="00906706" w:rsidRDefault="00B2612F" w:rsidP="00B2612F">
      <w:pPr>
        <w:rPr>
          <w:rFonts w:asciiTheme="minorHAnsi" w:hAnsiTheme="minorHAnsi" w:cstheme="minorHAnsi"/>
          <w:iCs/>
          <w:szCs w:val="24"/>
        </w:rPr>
      </w:pPr>
      <w:r w:rsidRPr="00906706">
        <w:rPr>
          <w:rFonts w:asciiTheme="minorHAnsi" w:hAnsiTheme="minorHAnsi" w:cstheme="minorHAnsi"/>
          <w:iCs/>
          <w:szCs w:val="24"/>
        </w:rPr>
        <w:t xml:space="preserve">If in any doubt about what action to take, employees must seek advice from one of the named </w:t>
      </w:r>
      <w:r w:rsidR="00031E43">
        <w:rPr>
          <w:rFonts w:asciiTheme="minorHAnsi" w:hAnsiTheme="minorHAnsi" w:cstheme="minorHAnsi"/>
          <w:szCs w:val="24"/>
        </w:rPr>
        <w:t>Safeguarding leads.</w:t>
      </w:r>
    </w:p>
    <w:p w14:paraId="3BF5B039" w14:textId="77777777" w:rsidR="00B2612F" w:rsidRPr="00906706" w:rsidRDefault="00B2612F" w:rsidP="00B2612F">
      <w:pPr>
        <w:rPr>
          <w:rFonts w:asciiTheme="minorHAnsi" w:hAnsiTheme="minorHAnsi" w:cstheme="minorHAnsi"/>
          <w:iCs/>
          <w:szCs w:val="24"/>
        </w:rPr>
      </w:pPr>
    </w:p>
    <w:p w14:paraId="5B766195" w14:textId="77777777" w:rsidR="00B2612F" w:rsidRPr="00906706" w:rsidRDefault="00B2612F" w:rsidP="00B2612F">
      <w:pPr>
        <w:rPr>
          <w:rFonts w:asciiTheme="minorHAnsi" w:hAnsiTheme="minorHAnsi" w:cstheme="minorHAnsi"/>
          <w:b/>
          <w:bCs/>
          <w:szCs w:val="24"/>
        </w:rPr>
      </w:pPr>
    </w:p>
    <w:p w14:paraId="678A7A07" w14:textId="0ECCA98A" w:rsidR="00B2612F" w:rsidRDefault="00B2612F" w:rsidP="00B2612F">
      <w:pPr>
        <w:rPr>
          <w:rFonts w:asciiTheme="minorHAnsi" w:hAnsiTheme="minorHAnsi" w:cstheme="minorHAnsi"/>
          <w:b/>
          <w:bCs/>
          <w:szCs w:val="24"/>
        </w:rPr>
      </w:pPr>
    </w:p>
    <w:p w14:paraId="5C90C748" w14:textId="716DCE8B" w:rsidR="00906706" w:rsidRDefault="00906706" w:rsidP="00B2612F">
      <w:pPr>
        <w:rPr>
          <w:rFonts w:asciiTheme="minorHAnsi" w:hAnsiTheme="minorHAnsi" w:cstheme="minorHAnsi"/>
          <w:b/>
          <w:bCs/>
          <w:szCs w:val="24"/>
        </w:rPr>
      </w:pPr>
    </w:p>
    <w:p w14:paraId="1C99974B" w14:textId="77777777" w:rsidR="007F05CE" w:rsidRDefault="007F05CE" w:rsidP="00B2612F">
      <w:pPr>
        <w:rPr>
          <w:rFonts w:asciiTheme="minorHAnsi" w:hAnsiTheme="minorHAnsi" w:cstheme="minorHAnsi"/>
          <w:b/>
          <w:bCs/>
          <w:szCs w:val="24"/>
        </w:rPr>
      </w:pPr>
    </w:p>
    <w:p w14:paraId="7492A12C" w14:textId="78ADA010" w:rsidR="00906706" w:rsidRDefault="00906706" w:rsidP="00B2612F">
      <w:pPr>
        <w:rPr>
          <w:rFonts w:asciiTheme="minorHAnsi" w:hAnsiTheme="minorHAnsi" w:cstheme="minorHAnsi"/>
          <w:b/>
          <w:bCs/>
          <w:szCs w:val="24"/>
        </w:rPr>
      </w:pPr>
    </w:p>
    <w:p w14:paraId="37E27276" w14:textId="7D2A8143" w:rsidR="00031E43" w:rsidRDefault="00031E43" w:rsidP="00B2612F">
      <w:pPr>
        <w:rPr>
          <w:rFonts w:asciiTheme="minorHAnsi" w:hAnsiTheme="minorHAnsi" w:cstheme="minorHAnsi"/>
          <w:b/>
          <w:bCs/>
          <w:szCs w:val="24"/>
        </w:rPr>
      </w:pPr>
    </w:p>
    <w:p w14:paraId="27B49C7B" w14:textId="49FB66AF" w:rsidR="00906706" w:rsidRDefault="00906706" w:rsidP="00B2612F">
      <w:pPr>
        <w:rPr>
          <w:rFonts w:asciiTheme="minorHAnsi" w:hAnsiTheme="minorHAnsi" w:cstheme="minorHAnsi"/>
          <w:b/>
          <w:bCs/>
          <w:szCs w:val="24"/>
        </w:rPr>
      </w:pPr>
    </w:p>
    <w:p w14:paraId="7382286C" w14:textId="365D52EE" w:rsidR="00906706" w:rsidRPr="00906706" w:rsidRDefault="00906706" w:rsidP="00B2612F">
      <w:pPr>
        <w:rPr>
          <w:rFonts w:asciiTheme="minorHAnsi" w:hAnsiTheme="minorHAnsi" w:cstheme="minorHAnsi"/>
          <w:b/>
          <w:bCs/>
          <w:szCs w:val="24"/>
        </w:rPr>
      </w:pPr>
    </w:p>
    <w:p w14:paraId="467843C5" w14:textId="77777777" w:rsidR="00B2612F" w:rsidRPr="00906706" w:rsidRDefault="00B2612F" w:rsidP="00B2612F">
      <w:pPr>
        <w:rPr>
          <w:rFonts w:asciiTheme="minorHAnsi" w:hAnsiTheme="minorHAnsi" w:cstheme="minorHAnsi"/>
          <w:iCs/>
          <w:szCs w:val="24"/>
        </w:rPr>
      </w:pPr>
      <w:r w:rsidRPr="00906706">
        <w:rPr>
          <w:rFonts w:asciiTheme="minorHAnsi" w:hAnsiTheme="minorHAnsi" w:cstheme="minorHAnsi"/>
          <w:b/>
          <w:bCs/>
          <w:szCs w:val="24"/>
        </w:rPr>
        <w:lastRenderedPageBreak/>
        <w:t xml:space="preserve">SAFEGUARDING INFORMATION </w:t>
      </w:r>
    </w:p>
    <w:p w14:paraId="0ECCC59F" w14:textId="77777777" w:rsidR="00B2612F" w:rsidRPr="00906706" w:rsidRDefault="00B2612F" w:rsidP="00B2612F">
      <w:pPr>
        <w:spacing w:after="192" w:line="336" w:lineRule="auto"/>
        <w:rPr>
          <w:rFonts w:asciiTheme="minorHAnsi" w:hAnsiTheme="minorHAnsi" w:cstheme="minorHAnsi"/>
          <w:szCs w:val="24"/>
        </w:rPr>
      </w:pPr>
      <w:r w:rsidRPr="00906706">
        <w:rPr>
          <w:rFonts w:asciiTheme="minorHAnsi" w:hAnsiTheme="minorHAnsi" w:cstheme="minorHAnsi"/>
          <w:b/>
          <w:szCs w:val="24"/>
        </w:rPr>
        <w:t>Definitions of harm</w:t>
      </w:r>
    </w:p>
    <w:p w14:paraId="60C60B33" w14:textId="7AABBD68" w:rsidR="00B2612F" w:rsidRPr="00906706" w:rsidRDefault="00B2612F" w:rsidP="00B2612F">
      <w:pPr>
        <w:spacing w:after="192" w:line="336" w:lineRule="auto"/>
        <w:rPr>
          <w:rFonts w:asciiTheme="minorHAnsi" w:hAnsiTheme="minorHAnsi" w:cstheme="minorHAnsi"/>
          <w:szCs w:val="24"/>
        </w:rPr>
      </w:pPr>
      <w:r w:rsidRPr="00906706">
        <w:rPr>
          <w:rFonts w:asciiTheme="minorHAnsi" w:hAnsiTheme="minorHAnsi" w:cstheme="minorHAnsi"/>
          <w:szCs w:val="24"/>
        </w:rPr>
        <w:t>F</w:t>
      </w:r>
      <w:r w:rsidR="002713C8">
        <w:rPr>
          <w:rFonts w:asciiTheme="minorHAnsi" w:hAnsiTheme="minorHAnsi" w:cstheme="minorHAnsi"/>
          <w:szCs w:val="24"/>
        </w:rPr>
        <w:t xml:space="preserve">or the purpose of this policy, the school </w:t>
      </w:r>
      <w:r w:rsidRPr="00906706">
        <w:rPr>
          <w:rFonts w:asciiTheme="minorHAnsi" w:hAnsiTheme="minorHAnsi" w:cstheme="minorHAnsi"/>
          <w:szCs w:val="24"/>
        </w:rPr>
        <w:t>has defined harm as:</w:t>
      </w:r>
    </w:p>
    <w:p w14:paraId="28A88456" w14:textId="77777777" w:rsidR="00B2612F" w:rsidRPr="00906706" w:rsidRDefault="00B2612F" w:rsidP="00CE280E">
      <w:pPr>
        <w:numPr>
          <w:ilvl w:val="0"/>
          <w:numId w:val="9"/>
        </w:numPr>
        <w:rPr>
          <w:rFonts w:asciiTheme="minorHAnsi" w:hAnsiTheme="minorHAnsi" w:cstheme="minorHAnsi"/>
          <w:szCs w:val="24"/>
        </w:rPr>
      </w:pPr>
      <w:r w:rsidRPr="00906706">
        <w:rPr>
          <w:rFonts w:asciiTheme="minorHAnsi" w:hAnsiTheme="minorHAnsi" w:cstheme="minorHAnsi"/>
          <w:szCs w:val="24"/>
        </w:rPr>
        <w:t>Neglect - the persistent failure to meet the basic physical and physiological needs of the young person that results in serious impairment of their health and development, including the failure to provide adequate food, clothing, shelter and failure to respond to basic emotional needs, such as being cared for when sick.</w:t>
      </w:r>
    </w:p>
    <w:p w14:paraId="63E9A4CB" w14:textId="77777777" w:rsidR="00B2612F" w:rsidRPr="00906706" w:rsidRDefault="00B2612F" w:rsidP="00CE280E">
      <w:pPr>
        <w:numPr>
          <w:ilvl w:val="0"/>
          <w:numId w:val="9"/>
        </w:numPr>
        <w:rPr>
          <w:rFonts w:asciiTheme="minorHAnsi" w:hAnsiTheme="minorHAnsi" w:cstheme="minorHAnsi"/>
          <w:szCs w:val="24"/>
        </w:rPr>
      </w:pPr>
      <w:r w:rsidRPr="00906706">
        <w:rPr>
          <w:rFonts w:asciiTheme="minorHAnsi" w:hAnsiTheme="minorHAnsi" w:cstheme="minorHAnsi"/>
          <w:szCs w:val="24"/>
        </w:rPr>
        <w:t>Abandonment</w:t>
      </w:r>
      <w:r w:rsidRPr="00906706">
        <w:rPr>
          <w:rFonts w:asciiTheme="minorHAnsi" w:hAnsiTheme="minorHAnsi" w:cstheme="minorHAnsi"/>
          <w:b/>
          <w:szCs w:val="24"/>
        </w:rPr>
        <w:t xml:space="preserve"> </w:t>
      </w:r>
      <w:r w:rsidRPr="00906706">
        <w:rPr>
          <w:rFonts w:asciiTheme="minorHAnsi" w:hAnsiTheme="minorHAnsi" w:cstheme="minorHAnsi"/>
          <w:szCs w:val="24"/>
        </w:rPr>
        <w:t>- leaving a child alone and unattended in circumstances that are inappropriate for their age and/ or level of ability.</w:t>
      </w:r>
    </w:p>
    <w:p w14:paraId="1563D983" w14:textId="77777777" w:rsidR="00B2612F" w:rsidRPr="00906706" w:rsidRDefault="00B2612F" w:rsidP="00CE280E">
      <w:pPr>
        <w:numPr>
          <w:ilvl w:val="0"/>
          <w:numId w:val="9"/>
        </w:numPr>
        <w:rPr>
          <w:rFonts w:asciiTheme="minorHAnsi" w:hAnsiTheme="minorHAnsi" w:cstheme="minorHAnsi"/>
          <w:szCs w:val="24"/>
        </w:rPr>
      </w:pPr>
      <w:r w:rsidRPr="00906706">
        <w:rPr>
          <w:rFonts w:asciiTheme="minorHAnsi" w:hAnsiTheme="minorHAnsi" w:cstheme="minorHAnsi"/>
          <w:szCs w:val="24"/>
        </w:rPr>
        <w:t>Emotional abuse – persistent, emotional ill treatment that has a severe adverse effect on the emotional development of children and young people. It may involve conveying to them that they are not wanted, not loved or worthless. It may involve inappropriate expectations (such as taking on the responsibility of an adult within the family) being placed on the young person leaving them frightened and unable to cope. It may also involve the threatening, exploitation or corruption of children and young people.</w:t>
      </w:r>
    </w:p>
    <w:p w14:paraId="329C414B" w14:textId="77777777" w:rsidR="00B2612F" w:rsidRPr="00906706" w:rsidRDefault="00B2612F" w:rsidP="00CE280E">
      <w:pPr>
        <w:numPr>
          <w:ilvl w:val="0"/>
          <w:numId w:val="9"/>
        </w:numPr>
        <w:rPr>
          <w:rFonts w:asciiTheme="minorHAnsi" w:hAnsiTheme="minorHAnsi" w:cstheme="minorHAnsi"/>
          <w:szCs w:val="24"/>
        </w:rPr>
      </w:pPr>
      <w:r w:rsidRPr="00906706">
        <w:rPr>
          <w:rFonts w:asciiTheme="minorHAnsi" w:hAnsiTheme="minorHAnsi" w:cstheme="minorHAnsi"/>
          <w:szCs w:val="24"/>
        </w:rPr>
        <w:t>Physical abuse – hitting, kicking, shaking, slapping, and throwing, scalding, burning, poisoning, drowning, suffocating, or other action intended to cause physical harm or ill health to the child or young person. Physical harm may also be caused when a parent or carer covers up the symptoms of, or deliberately causes ill health to a child or young person within their care.</w:t>
      </w:r>
    </w:p>
    <w:p w14:paraId="2F81B7C2" w14:textId="77777777" w:rsidR="00B2612F" w:rsidRPr="00906706" w:rsidRDefault="00B2612F" w:rsidP="00CE280E">
      <w:pPr>
        <w:numPr>
          <w:ilvl w:val="0"/>
          <w:numId w:val="9"/>
        </w:numPr>
        <w:rPr>
          <w:rFonts w:asciiTheme="minorHAnsi" w:hAnsiTheme="minorHAnsi" w:cstheme="minorHAnsi"/>
          <w:szCs w:val="24"/>
        </w:rPr>
      </w:pPr>
      <w:r w:rsidRPr="00906706">
        <w:rPr>
          <w:rFonts w:asciiTheme="minorHAnsi" w:hAnsiTheme="minorHAnsi" w:cstheme="minorHAnsi"/>
          <w:szCs w:val="24"/>
        </w:rPr>
        <w:t xml:space="preserve">Racial abuse – any type of verbal or physical abuse that is directed at an individual or group because of their racial or ethnic background. </w:t>
      </w:r>
    </w:p>
    <w:p w14:paraId="1E735B54" w14:textId="77777777" w:rsidR="00B2612F" w:rsidRPr="00906706" w:rsidRDefault="00B2612F" w:rsidP="00CE280E">
      <w:pPr>
        <w:numPr>
          <w:ilvl w:val="0"/>
          <w:numId w:val="9"/>
        </w:numPr>
        <w:rPr>
          <w:rFonts w:asciiTheme="minorHAnsi" w:hAnsiTheme="minorHAnsi" w:cstheme="minorHAnsi"/>
          <w:szCs w:val="24"/>
        </w:rPr>
      </w:pPr>
      <w:r w:rsidRPr="00906706">
        <w:rPr>
          <w:rFonts w:asciiTheme="minorHAnsi" w:hAnsiTheme="minorHAnsi" w:cstheme="minorHAnsi"/>
          <w:szCs w:val="24"/>
        </w:rPr>
        <w:t>Witnessing ill treatment, including domestic abuse of another person- this may impact the health or development of a child or young person.</w:t>
      </w:r>
    </w:p>
    <w:p w14:paraId="4A8374CA" w14:textId="77777777" w:rsidR="00B2612F" w:rsidRPr="00906706" w:rsidRDefault="00B2612F" w:rsidP="00CE280E">
      <w:pPr>
        <w:numPr>
          <w:ilvl w:val="0"/>
          <w:numId w:val="7"/>
        </w:numPr>
        <w:rPr>
          <w:rFonts w:asciiTheme="minorHAnsi" w:hAnsiTheme="minorHAnsi" w:cstheme="minorHAnsi"/>
          <w:szCs w:val="24"/>
        </w:rPr>
      </w:pPr>
      <w:r w:rsidRPr="00906706">
        <w:rPr>
          <w:rFonts w:asciiTheme="minorHAnsi" w:hAnsiTheme="minorHAnsi" w:cstheme="minorHAnsi"/>
          <w:szCs w:val="24"/>
        </w:rPr>
        <w:t>Sexual abuse or sexual exploitation</w:t>
      </w:r>
      <w:r w:rsidRPr="00906706">
        <w:rPr>
          <w:rFonts w:asciiTheme="minorHAnsi" w:hAnsiTheme="minorHAnsi" w:cstheme="minorHAnsi"/>
          <w:b/>
          <w:szCs w:val="24"/>
        </w:rPr>
        <w:t xml:space="preserve"> </w:t>
      </w:r>
      <w:r w:rsidRPr="00906706">
        <w:rPr>
          <w:rFonts w:asciiTheme="minorHAnsi" w:hAnsiTheme="minorHAnsi" w:cstheme="minorHAnsi"/>
          <w:szCs w:val="24"/>
        </w:rPr>
        <w:t>- forcing or enticing a child or young person to participate in sexual activities, whether or not the child or young person is aware or has knowledge of what is happening. It includes child prostitution, encouraging children or young people to watch or participate in the production of pornographic material, online grooming, encouraging children and young people to behave in sexual inappropriate ways. Sexual acts include penetrative (rape or buggery) and non-penetrative acts such as touching or stroking.</w:t>
      </w:r>
    </w:p>
    <w:p w14:paraId="302449F7" w14:textId="77777777" w:rsidR="00B2612F" w:rsidRPr="00906706" w:rsidRDefault="00B2612F" w:rsidP="00B2612F">
      <w:pPr>
        <w:ind w:left="720"/>
        <w:rPr>
          <w:rFonts w:asciiTheme="minorHAnsi" w:hAnsiTheme="minorHAnsi" w:cstheme="minorHAnsi"/>
          <w:szCs w:val="24"/>
        </w:rPr>
      </w:pPr>
    </w:p>
    <w:p w14:paraId="7B3667BC" w14:textId="77777777" w:rsidR="00B2612F" w:rsidRPr="00906706" w:rsidRDefault="00B2612F" w:rsidP="00B2612F">
      <w:pPr>
        <w:rPr>
          <w:rFonts w:asciiTheme="minorHAnsi" w:hAnsiTheme="minorHAnsi" w:cstheme="minorHAnsi"/>
          <w:szCs w:val="24"/>
        </w:rPr>
      </w:pPr>
      <w:r w:rsidRPr="00906706">
        <w:rPr>
          <w:rFonts w:asciiTheme="minorHAnsi" w:hAnsiTheme="minorHAnsi" w:cstheme="minorHAnsi"/>
          <w:szCs w:val="24"/>
        </w:rPr>
        <w:t>The</w:t>
      </w:r>
      <w:r w:rsidRPr="00906706">
        <w:rPr>
          <w:rFonts w:asciiTheme="minorHAnsi" w:hAnsiTheme="minorHAnsi" w:cstheme="minorHAnsi"/>
          <w:b/>
          <w:szCs w:val="24"/>
        </w:rPr>
        <w:t xml:space="preserve"> </w:t>
      </w:r>
      <w:r w:rsidRPr="00906706">
        <w:rPr>
          <w:rFonts w:asciiTheme="minorHAnsi" w:hAnsiTheme="minorHAnsi" w:cstheme="minorHAnsi"/>
          <w:szCs w:val="24"/>
        </w:rPr>
        <w:t>Sexual Offences Act 2003</w:t>
      </w:r>
      <w:r w:rsidRPr="00906706">
        <w:rPr>
          <w:rFonts w:asciiTheme="minorHAnsi" w:hAnsiTheme="minorHAnsi" w:cstheme="minorHAnsi"/>
          <w:b/>
          <w:szCs w:val="24"/>
        </w:rPr>
        <w:t xml:space="preserve"> </w:t>
      </w:r>
      <w:r w:rsidRPr="00906706">
        <w:rPr>
          <w:rFonts w:asciiTheme="minorHAnsi" w:hAnsiTheme="minorHAnsi" w:cstheme="minorHAnsi"/>
          <w:szCs w:val="24"/>
        </w:rPr>
        <w:t>defines ‘consent’ as ‘</w:t>
      </w:r>
      <w:r w:rsidRPr="00906706">
        <w:rPr>
          <w:rFonts w:asciiTheme="minorHAnsi" w:hAnsiTheme="minorHAnsi" w:cstheme="minorHAnsi"/>
          <w:i/>
          <w:szCs w:val="24"/>
        </w:rPr>
        <w:t>if he agrees by choice and has the capacity to make that choice’.</w:t>
      </w:r>
      <w:r w:rsidRPr="00906706">
        <w:rPr>
          <w:rFonts w:asciiTheme="minorHAnsi" w:hAnsiTheme="minorHAnsi" w:cstheme="minorHAnsi"/>
          <w:szCs w:val="24"/>
        </w:rPr>
        <w:t xml:space="preserve"> The Act, removes the element of consent for many sexual offences for:</w:t>
      </w:r>
    </w:p>
    <w:p w14:paraId="7136A3C9" w14:textId="77777777" w:rsidR="00B2612F" w:rsidRPr="00906706" w:rsidRDefault="00B2612F" w:rsidP="00CE280E">
      <w:pPr>
        <w:numPr>
          <w:ilvl w:val="0"/>
          <w:numId w:val="10"/>
        </w:numPr>
        <w:rPr>
          <w:rFonts w:asciiTheme="minorHAnsi" w:hAnsiTheme="minorHAnsi" w:cstheme="minorHAnsi"/>
          <w:szCs w:val="24"/>
        </w:rPr>
      </w:pPr>
      <w:r w:rsidRPr="00906706">
        <w:rPr>
          <w:rFonts w:asciiTheme="minorHAnsi" w:hAnsiTheme="minorHAnsi" w:cstheme="minorHAnsi"/>
          <w:szCs w:val="24"/>
        </w:rPr>
        <w:t>Children/young people under 16 (including under 13).</w:t>
      </w:r>
    </w:p>
    <w:p w14:paraId="58364609" w14:textId="77777777" w:rsidR="00B2612F" w:rsidRPr="00906706" w:rsidRDefault="00B2612F" w:rsidP="00CE280E">
      <w:pPr>
        <w:numPr>
          <w:ilvl w:val="0"/>
          <w:numId w:val="10"/>
        </w:numPr>
        <w:rPr>
          <w:rFonts w:asciiTheme="minorHAnsi" w:hAnsiTheme="minorHAnsi" w:cstheme="minorHAnsi"/>
          <w:szCs w:val="24"/>
        </w:rPr>
      </w:pPr>
      <w:r w:rsidRPr="00906706">
        <w:rPr>
          <w:rFonts w:asciiTheme="minorHAnsi" w:hAnsiTheme="minorHAnsi" w:cstheme="minorHAnsi"/>
          <w:szCs w:val="24"/>
        </w:rPr>
        <w:t>Children/ young people under 18 having sexual relations with a person of trust (for example: teachers, youth workers, foster carers, police officers).</w:t>
      </w:r>
    </w:p>
    <w:p w14:paraId="3529B664" w14:textId="77777777" w:rsidR="00B2612F" w:rsidRPr="00906706" w:rsidRDefault="00B2612F" w:rsidP="00CE280E">
      <w:pPr>
        <w:numPr>
          <w:ilvl w:val="0"/>
          <w:numId w:val="10"/>
        </w:numPr>
        <w:rPr>
          <w:rFonts w:asciiTheme="minorHAnsi" w:hAnsiTheme="minorHAnsi" w:cstheme="minorHAnsi"/>
          <w:szCs w:val="24"/>
        </w:rPr>
      </w:pPr>
      <w:r w:rsidRPr="00906706">
        <w:rPr>
          <w:rFonts w:asciiTheme="minorHAnsi" w:hAnsiTheme="minorHAnsi" w:cstheme="minorHAnsi"/>
          <w:szCs w:val="24"/>
        </w:rPr>
        <w:t>Children / young people under 18 involved with family members over 18.</w:t>
      </w:r>
    </w:p>
    <w:p w14:paraId="1C46DC1E" w14:textId="77777777" w:rsidR="00B2612F" w:rsidRPr="00906706" w:rsidRDefault="00B2612F" w:rsidP="00CE280E">
      <w:pPr>
        <w:numPr>
          <w:ilvl w:val="0"/>
          <w:numId w:val="10"/>
        </w:numPr>
        <w:rPr>
          <w:rFonts w:asciiTheme="minorHAnsi" w:hAnsiTheme="minorHAnsi" w:cstheme="minorHAnsi"/>
          <w:szCs w:val="24"/>
        </w:rPr>
      </w:pPr>
      <w:r w:rsidRPr="00906706">
        <w:rPr>
          <w:rFonts w:asciiTheme="minorHAnsi" w:hAnsiTheme="minorHAnsi" w:cstheme="minorHAnsi"/>
          <w:szCs w:val="24"/>
        </w:rPr>
        <w:t>Persons with a mental disorder impeding choice or who are induced, threatened or deceived.</w:t>
      </w:r>
    </w:p>
    <w:p w14:paraId="657730CE" w14:textId="77777777" w:rsidR="00B2612F" w:rsidRPr="00906706" w:rsidRDefault="00B2612F" w:rsidP="00CE280E">
      <w:pPr>
        <w:numPr>
          <w:ilvl w:val="0"/>
          <w:numId w:val="10"/>
        </w:numPr>
        <w:rPr>
          <w:rFonts w:asciiTheme="minorHAnsi" w:hAnsiTheme="minorHAnsi" w:cstheme="minorHAnsi"/>
          <w:szCs w:val="24"/>
        </w:rPr>
      </w:pPr>
      <w:r w:rsidRPr="00906706">
        <w:rPr>
          <w:rFonts w:asciiTheme="minorHAnsi" w:hAnsiTheme="minorHAnsi" w:cstheme="minorHAnsi"/>
          <w:szCs w:val="24"/>
        </w:rPr>
        <w:t>Persons with a mental disorder who have sexual relations with care workers.</w:t>
      </w:r>
    </w:p>
    <w:p w14:paraId="28983ABC" w14:textId="77777777" w:rsidR="00B2612F" w:rsidRPr="00906706" w:rsidRDefault="00B2612F" w:rsidP="00B2612F">
      <w:pPr>
        <w:rPr>
          <w:rFonts w:asciiTheme="minorHAnsi" w:hAnsiTheme="minorHAnsi" w:cstheme="minorHAnsi"/>
          <w:szCs w:val="24"/>
        </w:rPr>
      </w:pPr>
    </w:p>
    <w:p w14:paraId="73120759" w14:textId="77777777" w:rsidR="00B2612F" w:rsidRPr="00906706" w:rsidRDefault="00B2612F" w:rsidP="00B2612F">
      <w:pPr>
        <w:rPr>
          <w:rFonts w:asciiTheme="minorHAnsi" w:hAnsiTheme="minorHAnsi" w:cstheme="minorHAnsi"/>
          <w:szCs w:val="24"/>
        </w:rPr>
      </w:pPr>
      <w:r w:rsidRPr="00906706">
        <w:rPr>
          <w:rFonts w:asciiTheme="minorHAnsi" w:hAnsiTheme="minorHAnsi" w:cstheme="minorHAnsi"/>
          <w:szCs w:val="24"/>
        </w:rPr>
        <w:t>In relation to young people under the age of 13, consent is irrelevant. The law says ‘a child under the age of 13 does not, under any circumstances, have the legal capacity to consent to any form of sexual activity’.</w:t>
      </w:r>
      <w:r w:rsidRPr="00906706">
        <w:rPr>
          <w:rFonts w:asciiTheme="minorHAnsi" w:hAnsiTheme="minorHAnsi" w:cstheme="minorHAnsi"/>
          <w:b/>
          <w:szCs w:val="24"/>
        </w:rPr>
        <w:t xml:space="preserve"> </w:t>
      </w:r>
    </w:p>
    <w:p w14:paraId="15B0E55C" w14:textId="77777777" w:rsidR="00B2612F" w:rsidRPr="00031E43" w:rsidRDefault="00B2612F" w:rsidP="00B2612F">
      <w:pPr>
        <w:rPr>
          <w:rFonts w:asciiTheme="minorHAnsi" w:hAnsiTheme="minorHAnsi" w:cstheme="minorHAnsi"/>
          <w:szCs w:val="24"/>
        </w:rPr>
      </w:pPr>
      <w:r w:rsidRPr="00031E43">
        <w:rPr>
          <w:rFonts w:asciiTheme="minorHAnsi" w:hAnsiTheme="minorHAnsi" w:cstheme="minorHAnsi"/>
          <w:szCs w:val="24"/>
        </w:rPr>
        <w:t xml:space="preserve">The Police must be informed </w:t>
      </w:r>
      <w:r w:rsidRPr="00031E43">
        <w:rPr>
          <w:rFonts w:asciiTheme="minorHAnsi" w:hAnsiTheme="minorHAnsi" w:cstheme="minorHAnsi"/>
          <w:szCs w:val="24"/>
          <w:u w:val="single"/>
        </w:rPr>
        <w:t>immediately</w:t>
      </w:r>
      <w:r w:rsidRPr="00031E43">
        <w:rPr>
          <w:rFonts w:asciiTheme="minorHAnsi" w:hAnsiTheme="minorHAnsi" w:cstheme="minorHAnsi"/>
          <w:szCs w:val="24"/>
        </w:rPr>
        <w:t xml:space="preserve"> of any sexual activity involving a child under 13 years of age.</w:t>
      </w:r>
    </w:p>
    <w:p w14:paraId="3E5BAFFF" w14:textId="77777777" w:rsidR="00B2612F" w:rsidRPr="00906706" w:rsidRDefault="00B2612F" w:rsidP="00B2612F">
      <w:pPr>
        <w:spacing w:before="120"/>
        <w:rPr>
          <w:rFonts w:asciiTheme="minorHAnsi" w:hAnsiTheme="minorHAnsi" w:cstheme="minorHAnsi"/>
          <w:b/>
          <w:bCs/>
          <w:szCs w:val="24"/>
        </w:rPr>
      </w:pPr>
    </w:p>
    <w:p w14:paraId="5E7B9E9B" w14:textId="77777777" w:rsidR="00B2612F" w:rsidRPr="00906706" w:rsidRDefault="00B2612F" w:rsidP="00B2612F">
      <w:pPr>
        <w:spacing w:before="120"/>
        <w:rPr>
          <w:rFonts w:asciiTheme="minorHAnsi" w:hAnsiTheme="minorHAnsi" w:cstheme="minorHAnsi"/>
          <w:b/>
          <w:bCs/>
          <w:szCs w:val="24"/>
        </w:rPr>
      </w:pPr>
    </w:p>
    <w:p w14:paraId="47807966" w14:textId="77777777" w:rsidR="00B2612F" w:rsidRPr="00906706" w:rsidRDefault="00B2612F" w:rsidP="00B2612F">
      <w:pPr>
        <w:spacing w:before="120"/>
        <w:rPr>
          <w:rFonts w:asciiTheme="minorHAnsi" w:hAnsiTheme="minorHAnsi" w:cstheme="minorHAnsi"/>
          <w:b/>
          <w:bCs/>
          <w:szCs w:val="24"/>
        </w:rPr>
      </w:pPr>
    </w:p>
    <w:p w14:paraId="657C5FCD" w14:textId="72CCEC50" w:rsidR="00B2612F" w:rsidRPr="00906706" w:rsidRDefault="009154FB" w:rsidP="00B2612F">
      <w:pPr>
        <w:spacing w:before="120"/>
        <w:rPr>
          <w:rFonts w:asciiTheme="minorHAnsi" w:hAnsiTheme="minorHAnsi" w:cstheme="minorHAnsi"/>
          <w:szCs w:val="24"/>
        </w:rPr>
      </w:pPr>
      <w:r>
        <w:rPr>
          <w:rFonts w:asciiTheme="minorHAnsi" w:hAnsiTheme="minorHAnsi" w:cstheme="minorHAnsi"/>
          <w:b/>
          <w:bCs/>
          <w:szCs w:val="24"/>
        </w:rPr>
        <w:lastRenderedPageBreak/>
        <w:t>G</w:t>
      </w:r>
      <w:r w:rsidR="00B2612F" w:rsidRPr="00906706">
        <w:rPr>
          <w:rFonts w:asciiTheme="minorHAnsi" w:hAnsiTheme="minorHAnsi" w:cstheme="minorHAnsi"/>
          <w:b/>
          <w:bCs/>
          <w:szCs w:val="24"/>
        </w:rPr>
        <w:t>eneral safeguarding advice</w:t>
      </w:r>
    </w:p>
    <w:p w14:paraId="6F742C50" w14:textId="77777777" w:rsidR="00B2612F" w:rsidRPr="00906706" w:rsidRDefault="00B2612F" w:rsidP="00CE280E">
      <w:pPr>
        <w:numPr>
          <w:ilvl w:val="0"/>
          <w:numId w:val="8"/>
        </w:numPr>
        <w:spacing w:before="120"/>
        <w:ind w:left="714" w:hanging="357"/>
        <w:rPr>
          <w:rFonts w:asciiTheme="minorHAnsi" w:hAnsiTheme="minorHAnsi" w:cstheme="minorHAnsi"/>
          <w:szCs w:val="24"/>
        </w:rPr>
      </w:pPr>
      <w:r w:rsidRPr="00906706">
        <w:rPr>
          <w:rFonts w:asciiTheme="minorHAnsi" w:hAnsiTheme="minorHAnsi" w:cstheme="minorHAnsi"/>
          <w:szCs w:val="24"/>
        </w:rPr>
        <w:t xml:space="preserve">Remember </w:t>
      </w:r>
      <w:r w:rsidRPr="00906706">
        <w:rPr>
          <w:rFonts w:asciiTheme="minorHAnsi" w:hAnsiTheme="minorHAnsi" w:cstheme="minorHAnsi"/>
          <w:bCs/>
          <w:szCs w:val="24"/>
        </w:rPr>
        <w:t>not</w:t>
      </w:r>
      <w:r w:rsidRPr="00906706">
        <w:rPr>
          <w:rFonts w:asciiTheme="minorHAnsi" w:hAnsiTheme="minorHAnsi" w:cstheme="minorHAnsi"/>
          <w:szCs w:val="24"/>
        </w:rPr>
        <w:t xml:space="preserve"> to be a young people’s friend, always maintain a professional manner when working with them.</w:t>
      </w:r>
    </w:p>
    <w:p w14:paraId="56D4E808" w14:textId="77777777" w:rsidR="00B2612F" w:rsidRPr="00906706" w:rsidRDefault="00B2612F" w:rsidP="00CE280E">
      <w:pPr>
        <w:numPr>
          <w:ilvl w:val="0"/>
          <w:numId w:val="8"/>
        </w:numPr>
        <w:spacing w:before="120"/>
        <w:ind w:left="714" w:hanging="357"/>
        <w:rPr>
          <w:rFonts w:asciiTheme="minorHAnsi" w:hAnsiTheme="minorHAnsi" w:cstheme="minorHAnsi"/>
          <w:szCs w:val="24"/>
        </w:rPr>
      </w:pPr>
      <w:r w:rsidRPr="00906706">
        <w:rPr>
          <w:rFonts w:asciiTheme="minorHAnsi" w:hAnsiTheme="minorHAnsi" w:cstheme="minorHAnsi"/>
          <w:bCs/>
          <w:szCs w:val="24"/>
        </w:rPr>
        <w:t>Do not</w:t>
      </w:r>
      <w:r w:rsidRPr="00906706">
        <w:rPr>
          <w:rFonts w:asciiTheme="minorHAnsi" w:hAnsiTheme="minorHAnsi" w:cstheme="minorHAnsi"/>
          <w:b/>
          <w:bCs/>
          <w:szCs w:val="24"/>
        </w:rPr>
        <w:t xml:space="preserve"> </w:t>
      </w:r>
      <w:r w:rsidRPr="00906706">
        <w:rPr>
          <w:rFonts w:asciiTheme="minorHAnsi" w:hAnsiTheme="minorHAnsi" w:cstheme="minorHAnsi"/>
          <w:szCs w:val="24"/>
        </w:rPr>
        <w:t>accept a young person as a friend on any social networking site that you use.</w:t>
      </w:r>
    </w:p>
    <w:p w14:paraId="40D65532" w14:textId="77777777" w:rsidR="00B2612F" w:rsidRPr="00906706" w:rsidRDefault="00B2612F" w:rsidP="00CE280E">
      <w:pPr>
        <w:numPr>
          <w:ilvl w:val="0"/>
          <w:numId w:val="8"/>
        </w:numPr>
        <w:spacing w:before="120"/>
        <w:ind w:left="714" w:hanging="357"/>
        <w:rPr>
          <w:rFonts w:asciiTheme="minorHAnsi" w:hAnsiTheme="minorHAnsi" w:cstheme="minorHAnsi"/>
          <w:szCs w:val="24"/>
        </w:rPr>
      </w:pPr>
      <w:r w:rsidRPr="00906706">
        <w:rPr>
          <w:rFonts w:asciiTheme="minorHAnsi" w:hAnsiTheme="minorHAnsi" w:cstheme="minorHAnsi"/>
          <w:szCs w:val="24"/>
        </w:rPr>
        <w:t>Always keep a record of any text or email exchanges with a young person (staff will use work telephones where available).</w:t>
      </w:r>
    </w:p>
    <w:p w14:paraId="798F3448" w14:textId="77777777" w:rsidR="00B2612F" w:rsidRPr="00906706" w:rsidRDefault="00B2612F" w:rsidP="00CE280E">
      <w:pPr>
        <w:numPr>
          <w:ilvl w:val="0"/>
          <w:numId w:val="8"/>
        </w:numPr>
        <w:spacing w:before="120"/>
        <w:ind w:left="714" w:hanging="357"/>
        <w:rPr>
          <w:rFonts w:asciiTheme="minorHAnsi" w:hAnsiTheme="minorHAnsi" w:cstheme="minorHAnsi"/>
          <w:szCs w:val="24"/>
        </w:rPr>
      </w:pPr>
      <w:r w:rsidRPr="00906706">
        <w:rPr>
          <w:rFonts w:asciiTheme="minorHAnsi" w:hAnsiTheme="minorHAnsi" w:cstheme="minorHAnsi"/>
          <w:szCs w:val="24"/>
        </w:rPr>
        <w:t>Always be aware that your comments or actions may be perceived differently than intended, so be sensitive to the situation.</w:t>
      </w:r>
    </w:p>
    <w:p w14:paraId="05D59530" w14:textId="77777777" w:rsidR="00B2612F" w:rsidRPr="00906706" w:rsidRDefault="00B2612F" w:rsidP="00CE280E">
      <w:pPr>
        <w:numPr>
          <w:ilvl w:val="0"/>
          <w:numId w:val="8"/>
        </w:numPr>
        <w:spacing w:before="120"/>
        <w:ind w:left="714" w:hanging="357"/>
        <w:rPr>
          <w:rFonts w:asciiTheme="minorHAnsi" w:hAnsiTheme="minorHAnsi" w:cstheme="minorHAnsi"/>
          <w:szCs w:val="24"/>
        </w:rPr>
      </w:pPr>
      <w:r w:rsidRPr="00906706">
        <w:rPr>
          <w:rFonts w:asciiTheme="minorHAnsi" w:hAnsiTheme="minorHAnsi" w:cstheme="minorHAnsi"/>
          <w:szCs w:val="24"/>
        </w:rPr>
        <w:t xml:space="preserve">Do not meet a young person alone, this is for the safety and well-being of the young person but also yourself. Where this is necessary, try to use public spaces for one-to-one meetings if you are not meeting in the [insert name of group/organisation] office or premises.  </w:t>
      </w:r>
    </w:p>
    <w:p w14:paraId="6DC8FC9F" w14:textId="77777777" w:rsidR="00B2612F" w:rsidRPr="00906706" w:rsidRDefault="00B2612F" w:rsidP="00CE280E">
      <w:pPr>
        <w:numPr>
          <w:ilvl w:val="0"/>
          <w:numId w:val="8"/>
        </w:numPr>
        <w:spacing w:before="120"/>
        <w:ind w:left="714" w:hanging="357"/>
        <w:rPr>
          <w:rFonts w:asciiTheme="minorHAnsi" w:hAnsiTheme="minorHAnsi" w:cstheme="minorHAnsi"/>
          <w:szCs w:val="24"/>
        </w:rPr>
      </w:pPr>
      <w:r w:rsidRPr="00906706">
        <w:rPr>
          <w:rFonts w:asciiTheme="minorHAnsi" w:hAnsiTheme="minorHAnsi" w:cstheme="minorHAnsi"/>
          <w:szCs w:val="24"/>
        </w:rPr>
        <w:t>Avoid detailed discussions about your personal experiences e.g. drugs, alcohol, sex.</w:t>
      </w:r>
    </w:p>
    <w:p w14:paraId="529043B7" w14:textId="26A28349" w:rsidR="00B2612F" w:rsidRPr="00906706" w:rsidRDefault="00B2612F" w:rsidP="00CE280E">
      <w:pPr>
        <w:numPr>
          <w:ilvl w:val="0"/>
          <w:numId w:val="8"/>
        </w:numPr>
        <w:spacing w:before="120"/>
        <w:ind w:left="714" w:hanging="357"/>
        <w:rPr>
          <w:rFonts w:asciiTheme="minorHAnsi" w:hAnsiTheme="minorHAnsi" w:cstheme="minorHAnsi"/>
          <w:szCs w:val="24"/>
        </w:rPr>
      </w:pPr>
      <w:r w:rsidRPr="00906706">
        <w:rPr>
          <w:rFonts w:asciiTheme="minorHAnsi" w:hAnsiTheme="minorHAnsi" w:cstheme="minorHAnsi"/>
          <w:szCs w:val="24"/>
        </w:rPr>
        <w:t xml:space="preserve">Never speak to the press about a child or young person without permission from </w:t>
      </w:r>
      <w:r w:rsidR="007F05CE">
        <w:rPr>
          <w:rFonts w:asciiTheme="minorHAnsi" w:hAnsiTheme="minorHAnsi" w:cstheme="minorHAnsi"/>
          <w:szCs w:val="24"/>
        </w:rPr>
        <w:t xml:space="preserve">the Headteacher and in her absence, the Chair of Governors. </w:t>
      </w:r>
    </w:p>
    <w:p w14:paraId="0382A950" w14:textId="77777777" w:rsidR="00B2612F" w:rsidRPr="00906706" w:rsidRDefault="00B2612F" w:rsidP="00B2612F">
      <w:pPr>
        <w:pStyle w:val="Default"/>
        <w:rPr>
          <w:rFonts w:asciiTheme="minorHAnsi" w:hAnsiTheme="minorHAnsi" w:cstheme="minorHAnsi"/>
          <w:color w:val="auto"/>
        </w:rPr>
      </w:pPr>
      <w:r w:rsidRPr="00906706">
        <w:rPr>
          <w:rFonts w:asciiTheme="minorHAnsi" w:hAnsiTheme="minorHAnsi" w:cstheme="minorHAnsi"/>
          <w:b/>
          <w:bCs/>
          <w:color w:val="auto"/>
        </w:rPr>
        <w:t xml:space="preserve"> </w:t>
      </w:r>
    </w:p>
    <w:p w14:paraId="46A60FC5" w14:textId="77777777" w:rsidR="00B2612F" w:rsidRPr="00906706" w:rsidRDefault="00B2612F" w:rsidP="00B2612F">
      <w:pPr>
        <w:pStyle w:val="Default"/>
        <w:rPr>
          <w:rFonts w:asciiTheme="minorHAnsi" w:hAnsiTheme="minorHAnsi" w:cstheme="minorHAnsi"/>
          <w:b/>
          <w:bCs/>
          <w:color w:val="auto"/>
        </w:rPr>
      </w:pPr>
      <w:r w:rsidRPr="00906706">
        <w:rPr>
          <w:rFonts w:asciiTheme="minorHAnsi" w:hAnsiTheme="minorHAnsi" w:cstheme="minorHAnsi"/>
          <w:b/>
          <w:bCs/>
          <w:color w:val="auto"/>
        </w:rPr>
        <w:t>REPORTING PROCEDURES</w:t>
      </w:r>
    </w:p>
    <w:p w14:paraId="6BB7CAC3" w14:textId="77777777" w:rsidR="00B2612F" w:rsidRPr="00906706" w:rsidRDefault="00B2612F" w:rsidP="00B2612F">
      <w:pPr>
        <w:pStyle w:val="Default"/>
        <w:rPr>
          <w:rFonts w:asciiTheme="minorHAnsi" w:hAnsiTheme="minorHAnsi" w:cstheme="minorHAnsi"/>
          <w:b/>
          <w:bCs/>
          <w:color w:val="auto"/>
        </w:rPr>
      </w:pPr>
    </w:p>
    <w:p w14:paraId="04EA7EA6" w14:textId="77777777" w:rsidR="00B2612F" w:rsidRPr="00906706" w:rsidRDefault="00B2612F" w:rsidP="00B2612F">
      <w:pPr>
        <w:rPr>
          <w:rFonts w:asciiTheme="minorHAnsi" w:hAnsiTheme="minorHAnsi" w:cstheme="minorHAnsi"/>
          <w:bCs/>
          <w:szCs w:val="24"/>
        </w:rPr>
      </w:pPr>
      <w:r w:rsidRPr="00906706">
        <w:rPr>
          <w:rFonts w:asciiTheme="minorHAnsi" w:hAnsiTheme="minorHAnsi" w:cstheme="minorHAnsi"/>
          <w:bCs/>
          <w:szCs w:val="24"/>
        </w:rPr>
        <w:t xml:space="preserve">In all cases it is vital to take every action which is needed to safeguard the child, children and young person(s). </w:t>
      </w:r>
      <w:r w:rsidRPr="00906706">
        <w:rPr>
          <w:rFonts w:asciiTheme="minorHAnsi" w:hAnsiTheme="minorHAnsi" w:cstheme="minorHAnsi"/>
          <w:bCs/>
          <w:i/>
          <w:iCs/>
          <w:szCs w:val="24"/>
        </w:rPr>
        <w:t xml:space="preserve"> Immediate</w:t>
      </w:r>
      <w:r w:rsidRPr="00906706">
        <w:rPr>
          <w:rFonts w:asciiTheme="minorHAnsi" w:hAnsiTheme="minorHAnsi" w:cstheme="minorHAnsi"/>
          <w:bCs/>
          <w:szCs w:val="24"/>
        </w:rPr>
        <w:t xml:space="preserve"> action may be necessary in the following situations;</w:t>
      </w:r>
    </w:p>
    <w:p w14:paraId="330957AF" w14:textId="77777777" w:rsidR="00B2612F" w:rsidRPr="00906706" w:rsidRDefault="00B2612F" w:rsidP="00CE280E">
      <w:pPr>
        <w:numPr>
          <w:ilvl w:val="0"/>
          <w:numId w:val="11"/>
        </w:numPr>
        <w:rPr>
          <w:rFonts w:asciiTheme="minorHAnsi" w:hAnsiTheme="minorHAnsi" w:cstheme="minorHAnsi"/>
          <w:bCs/>
          <w:szCs w:val="24"/>
        </w:rPr>
      </w:pPr>
      <w:r w:rsidRPr="00906706">
        <w:rPr>
          <w:rFonts w:asciiTheme="minorHAnsi" w:hAnsiTheme="minorHAnsi" w:cstheme="minorHAnsi"/>
          <w:bCs/>
          <w:szCs w:val="24"/>
        </w:rPr>
        <w:t>If emergency medical attention is required, phone the emergency services or take the child/ young person to the nearest Accident and Emergency department.</w:t>
      </w:r>
    </w:p>
    <w:p w14:paraId="0875A2F4" w14:textId="77777777" w:rsidR="00B2612F" w:rsidRPr="00906706" w:rsidRDefault="00B2612F" w:rsidP="00CE280E">
      <w:pPr>
        <w:numPr>
          <w:ilvl w:val="0"/>
          <w:numId w:val="11"/>
        </w:numPr>
        <w:rPr>
          <w:rFonts w:asciiTheme="minorHAnsi" w:hAnsiTheme="minorHAnsi" w:cstheme="minorHAnsi"/>
          <w:b/>
          <w:bCs/>
          <w:szCs w:val="24"/>
        </w:rPr>
      </w:pPr>
      <w:r w:rsidRPr="00906706">
        <w:rPr>
          <w:rFonts w:asciiTheme="minorHAnsi" w:hAnsiTheme="minorHAnsi" w:cstheme="minorHAnsi"/>
          <w:bCs/>
          <w:szCs w:val="24"/>
        </w:rPr>
        <w:t>If the child or young person is in immediate danger the police should be contacted by calling 999.</w:t>
      </w:r>
      <w:r w:rsidRPr="00906706">
        <w:rPr>
          <w:rFonts w:asciiTheme="minorHAnsi" w:hAnsiTheme="minorHAnsi" w:cstheme="minorHAnsi"/>
          <w:b/>
          <w:bCs/>
          <w:szCs w:val="24"/>
        </w:rPr>
        <w:tab/>
      </w:r>
    </w:p>
    <w:p w14:paraId="23F91DF8" w14:textId="77777777" w:rsidR="00B2612F" w:rsidRPr="00906706" w:rsidRDefault="00B2612F" w:rsidP="00B2612F">
      <w:pPr>
        <w:pStyle w:val="Default"/>
        <w:rPr>
          <w:rFonts w:asciiTheme="minorHAnsi" w:hAnsiTheme="minorHAnsi" w:cstheme="minorHAnsi"/>
          <w:b/>
        </w:rPr>
      </w:pPr>
      <w:r w:rsidRPr="00906706">
        <w:rPr>
          <w:rFonts w:asciiTheme="minorHAnsi" w:hAnsiTheme="minorHAnsi" w:cstheme="minorHAnsi"/>
          <w:b/>
        </w:rPr>
        <w:t xml:space="preserve"> </w:t>
      </w:r>
    </w:p>
    <w:p w14:paraId="26FF76D5" w14:textId="500A884F" w:rsidR="00B2612F" w:rsidRPr="00906706" w:rsidRDefault="00B2612F" w:rsidP="00CE280E">
      <w:pPr>
        <w:pStyle w:val="Default"/>
        <w:numPr>
          <w:ilvl w:val="0"/>
          <w:numId w:val="13"/>
        </w:numPr>
        <w:rPr>
          <w:rFonts w:asciiTheme="minorHAnsi" w:hAnsiTheme="minorHAnsi" w:cstheme="minorHAnsi"/>
        </w:rPr>
      </w:pPr>
      <w:r w:rsidRPr="00906706">
        <w:rPr>
          <w:rFonts w:asciiTheme="minorHAnsi" w:hAnsiTheme="minorHAnsi" w:cstheme="minorHAnsi"/>
        </w:rPr>
        <w:t>Any suspicion, allegation or disclosure of abuse or harm must be reported immediately or as soon as practicably possible on the day of the occurrence to your Safeguarding Lead</w:t>
      </w:r>
      <w:r w:rsidR="007F05CE">
        <w:rPr>
          <w:rFonts w:asciiTheme="minorHAnsi" w:hAnsiTheme="minorHAnsi" w:cstheme="minorHAnsi"/>
        </w:rPr>
        <w:t>.</w:t>
      </w:r>
      <w:r w:rsidRPr="00906706">
        <w:rPr>
          <w:rFonts w:asciiTheme="minorHAnsi" w:hAnsiTheme="minorHAnsi" w:cstheme="minorHAnsi"/>
        </w:rPr>
        <w:t xml:space="preserve"> </w:t>
      </w:r>
    </w:p>
    <w:p w14:paraId="317E84A6" w14:textId="77777777" w:rsidR="00B2612F" w:rsidRPr="00906706" w:rsidRDefault="00B2612F" w:rsidP="00CE280E">
      <w:pPr>
        <w:pStyle w:val="Default"/>
        <w:numPr>
          <w:ilvl w:val="0"/>
          <w:numId w:val="13"/>
        </w:numPr>
        <w:rPr>
          <w:rFonts w:asciiTheme="minorHAnsi" w:hAnsiTheme="minorHAnsi" w:cstheme="minorHAnsi"/>
        </w:rPr>
      </w:pPr>
      <w:r w:rsidRPr="00906706">
        <w:rPr>
          <w:rFonts w:asciiTheme="minorHAnsi" w:hAnsiTheme="minorHAnsi" w:cstheme="minorHAnsi"/>
        </w:rPr>
        <w:t>Disclosure or evidence for concern may occur in a number of ways including a comment made by a child, physical evidence such as bruising, a change in behaviour or inappropriate behaviour or knowledge.</w:t>
      </w:r>
    </w:p>
    <w:p w14:paraId="5DB3A1C7" w14:textId="04F193EB" w:rsidR="00B2612F" w:rsidRPr="00906706" w:rsidRDefault="007F05CE" w:rsidP="00CE280E">
      <w:pPr>
        <w:pStyle w:val="Default"/>
        <w:numPr>
          <w:ilvl w:val="0"/>
          <w:numId w:val="13"/>
        </w:numPr>
        <w:rPr>
          <w:rFonts w:asciiTheme="minorHAnsi" w:hAnsiTheme="minorHAnsi" w:cstheme="minorHAnsi"/>
        </w:rPr>
      </w:pPr>
      <w:r>
        <w:rPr>
          <w:rFonts w:asciiTheme="minorHAnsi" w:hAnsiTheme="minorHAnsi" w:cstheme="minorHAnsi"/>
        </w:rPr>
        <w:t>The Safeguarding Lead</w:t>
      </w:r>
      <w:r w:rsidR="00B2612F" w:rsidRPr="00906706">
        <w:rPr>
          <w:rFonts w:asciiTheme="minorHAnsi" w:hAnsiTheme="minorHAnsi" w:cstheme="minorHAnsi"/>
        </w:rPr>
        <w:t xml:space="preserve"> must record the concern, with the staff member or volunteer using the appropriate Reporting Form. The Safeguarding Lead/ Manager is responsible for ensuring that a copy of the Incident Report or Request for Support referral form is immediately passed onto the most senior person responsible for safeguarding or Surrey Children’s Services, C-SPA, details below. This form must be kept strictly confidential and stored securely. </w:t>
      </w:r>
    </w:p>
    <w:p w14:paraId="4F524874" w14:textId="5E452FC3" w:rsidR="00B2612F" w:rsidRPr="00906706" w:rsidRDefault="00B2612F" w:rsidP="00CE280E">
      <w:pPr>
        <w:pStyle w:val="Default"/>
        <w:numPr>
          <w:ilvl w:val="0"/>
          <w:numId w:val="13"/>
        </w:numPr>
        <w:rPr>
          <w:rFonts w:asciiTheme="minorHAnsi" w:hAnsiTheme="minorHAnsi" w:cstheme="minorHAnsi"/>
        </w:rPr>
      </w:pPr>
      <w:r w:rsidRPr="00906706">
        <w:rPr>
          <w:rFonts w:asciiTheme="minorHAnsi" w:hAnsiTheme="minorHAnsi" w:cstheme="minorHAnsi"/>
        </w:rPr>
        <w:t xml:space="preserve">It is the responsibility of the </w:t>
      </w:r>
      <w:r w:rsidR="004879BA">
        <w:rPr>
          <w:rFonts w:asciiTheme="minorHAnsi" w:hAnsiTheme="minorHAnsi" w:cstheme="minorHAnsi"/>
        </w:rPr>
        <w:t>DSL</w:t>
      </w:r>
      <w:r w:rsidRPr="00906706">
        <w:rPr>
          <w:rFonts w:asciiTheme="minorHAnsi" w:hAnsiTheme="minorHAnsi" w:cstheme="minorHAnsi"/>
        </w:rPr>
        <w:t xml:space="preserve"> or in their absence the person who has overall responsibility for safeguarding to deal with safeguarding matters. If further referral is necessary, it will either be through Surrey Safeguarding Children Partnership/ Surrey Children’s services or the Police. </w:t>
      </w:r>
    </w:p>
    <w:p w14:paraId="22B258F8" w14:textId="77777777" w:rsidR="00B2612F" w:rsidRPr="00906706" w:rsidRDefault="00B2612F" w:rsidP="00B2612F">
      <w:pPr>
        <w:pStyle w:val="Default"/>
        <w:rPr>
          <w:rFonts w:asciiTheme="minorHAnsi" w:hAnsiTheme="minorHAnsi" w:cstheme="minorHAnsi"/>
        </w:rPr>
      </w:pPr>
    </w:p>
    <w:p w14:paraId="2F0BD8DE" w14:textId="6381BA77" w:rsidR="00B2612F" w:rsidRPr="00906706" w:rsidRDefault="00B2612F" w:rsidP="00B2612F">
      <w:pPr>
        <w:pStyle w:val="Default"/>
        <w:rPr>
          <w:rFonts w:asciiTheme="minorHAnsi" w:hAnsiTheme="minorHAnsi" w:cstheme="minorHAnsi"/>
        </w:rPr>
      </w:pPr>
      <w:r w:rsidRPr="00906706">
        <w:rPr>
          <w:rFonts w:asciiTheme="minorHAnsi" w:hAnsiTheme="minorHAnsi" w:cstheme="minorHAnsi"/>
        </w:rPr>
        <w:t xml:space="preserve">The </w:t>
      </w:r>
      <w:r w:rsidR="004879BA">
        <w:rPr>
          <w:rFonts w:asciiTheme="minorHAnsi" w:hAnsiTheme="minorHAnsi" w:cstheme="minorHAnsi"/>
        </w:rPr>
        <w:t>DSL</w:t>
      </w:r>
      <w:r w:rsidRPr="00906706">
        <w:rPr>
          <w:rFonts w:asciiTheme="minorHAnsi" w:hAnsiTheme="minorHAnsi" w:cstheme="minorHAnsi"/>
        </w:rPr>
        <w:t xml:space="preserve">, will be responsible for informing the employee who reported the disclosure of any action taken and any outcome if this is appropriate. </w:t>
      </w:r>
    </w:p>
    <w:p w14:paraId="748B8E05" w14:textId="77777777" w:rsidR="00B2612F" w:rsidRPr="00906706" w:rsidRDefault="00B2612F" w:rsidP="00B2612F">
      <w:pPr>
        <w:pStyle w:val="Default"/>
        <w:rPr>
          <w:rFonts w:asciiTheme="minorHAnsi" w:hAnsiTheme="minorHAnsi" w:cstheme="minorHAnsi"/>
        </w:rPr>
      </w:pPr>
    </w:p>
    <w:p w14:paraId="28D439B3" w14:textId="0D644E42" w:rsidR="00B2612F" w:rsidRPr="00906706" w:rsidRDefault="00B2612F" w:rsidP="00B2612F">
      <w:pPr>
        <w:pStyle w:val="Default"/>
        <w:rPr>
          <w:rFonts w:asciiTheme="minorHAnsi" w:hAnsiTheme="minorHAnsi" w:cstheme="minorHAnsi"/>
        </w:rPr>
      </w:pPr>
      <w:r w:rsidRPr="00906706">
        <w:rPr>
          <w:rFonts w:asciiTheme="minorHAnsi" w:hAnsiTheme="minorHAnsi" w:cstheme="minorHAnsi"/>
        </w:rPr>
        <w:t xml:space="preserve">It is also the responsibility of the </w:t>
      </w:r>
      <w:r w:rsidR="004879BA">
        <w:rPr>
          <w:rFonts w:asciiTheme="minorHAnsi" w:hAnsiTheme="minorHAnsi" w:cstheme="minorHAnsi"/>
        </w:rPr>
        <w:t>DSL</w:t>
      </w:r>
      <w:r w:rsidRPr="00906706">
        <w:rPr>
          <w:rFonts w:asciiTheme="minorHAnsi" w:hAnsiTheme="minorHAnsi" w:cstheme="minorHAnsi"/>
        </w:rPr>
        <w:t xml:space="preserve"> to ensure any partner agencies involved with the young person are made aware of the disclosure and the action taken where relevant and where information sharing guidance permits this. </w:t>
      </w:r>
    </w:p>
    <w:p w14:paraId="70B64072" w14:textId="77777777" w:rsidR="00B2612F" w:rsidRPr="00906706" w:rsidRDefault="00B2612F" w:rsidP="00B2612F">
      <w:pPr>
        <w:pStyle w:val="Default"/>
        <w:rPr>
          <w:rFonts w:asciiTheme="minorHAnsi" w:hAnsiTheme="minorHAnsi" w:cstheme="minorHAnsi"/>
        </w:rPr>
      </w:pPr>
    </w:p>
    <w:p w14:paraId="1AD34D01" w14:textId="77777777" w:rsidR="00B2612F" w:rsidRPr="00906706" w:rsidRDefault="00B2612F" w:rsidP="00B2612F">
      <w:pPr>
        <w:pStyle w:val="Default"/>
        <w:rPr>
          <w:rFonts w:asciiTheme="minorHAnsi" w:hAnsiTheme="minorHAnsi" w:cstheme="minorHAnsi"/>
        </w:rPr>
      </w:pPr>
      <w:r w:rsidRPr="00906706">
        <w:rPr>
          <w:rFonts w:asciiTheme="minorHAnsi" w:hAnsiTheme="minorHAnsi" w:cstheme="minorHAnsi"/>
        </w:rPr>
        <w:lastRenderedPageBreak/>
        <w:t xml:space="preserve">It is important to remember that often only when information held by a number of workers is put together, that a picture of child abuse emerges. All staff &amp; volunteers must adhere to the information sharing protocol published by HM Government, adopted by the Children’s Trust and endorsed by SSCP. Details can be found here; </w:t>
      </w:r>
      <w:hyperlink r:id="rId20" w:history="1">
        <w:r w:rsidRPr="00906706">
          <w:rPr>
            <w:rStyle w:val="Hyperlink"/>
            <w:rFonts w:asciiTheme="minorHAnsi" w:hAnsiTheme="minorHAnsi" w:cstheme="minorHAnsi"/>
          </w:rPr>
          <w:t>Information sharing: advice for practitioners (publishing.service.gov.uk)</w:t>
        </w:r>
      </w:hyperlink>
      <w:r w:rsidRPr="00906706">
        <w:rPr>
          <w:rFonts w:asciiTheme="minorHAnsi" w:hAnsiTheme="minorHAnsi" w:cstheme="minorHAnsi"/>
        </w:rPr>
        <w:t xml:space="preserve">. In addition to this, whilst respecting cultural differences, the basic requirements for children is that they are kept safe across social, ethnic and cultural boundaries. </w:t>
      </w:r>
    </w:p>
    <w:p w14:paraId="373DCEF2" w14:textId="77777777" w:rsidR="00B2612F" w:rsidRPr="00906706" w:rsidRDefault="00B2612F" w:rsidP="00B2612F">
      <w:pPr>
        <w:pStyle w:val="Default"/>
        <w:rPr>
          <w:rFonts w:asciiTheme="minorHAnsi" w:hAnsiTheme="minorHAnsi" w:cstheme="minorHAnsi"/>
        </w:rPr>
      </w:pPr>
    </w:p>
    <w:p w14:paraId="5938DA80" w14:textId="77777777" w:rsidR="00B2612F" w:rsidRPr="00906706" w:rsidRDefault="00B2612F" w:rsidP="00B2612F">
      <w:pPr>
        <w:rPr>
          <w:rFonts w:asciiTheme="minorHAnsi" w:hAnsiTheme="minorHAnsi" w:cstheme="minorHAnsi"/>
          <w:b/>
          <w:szCs w:val="24"/>
        </w:rPr>
      </w:pPr>
      <w:r w:rsidRPr="00906706">
        <w:rPr>
          <w:rFonts w:asciiTheme="minorHAnsi" w:hAnsiTheme="minorHAnsi" w:cstheme="minorHAnsi"/>
          <w:b/>
          <w:szCs w:val="24"/>
        </w:rPr>
        <w:t>Responding to a disclosure</w:t>
      </w:r>
    </w:p>
    <w:p w14:paraId="7523505D" w14:textId="77777777" w:rsidR="00B2612F" w:rsidRPr="00906706" w:rsidRDefault="00B2612F" w:rsidP="00B2612F">
      <w:pPr>
        <w:rPr>
          <w:rFonts w:asciiTheme="minorHAnsi" w:hAnsiTheme="minorHAnsi" w:cstheme="minorHAnsi"/>
          <w:bCs/>
          <w:szCs w:val="24"/>
        </w:rPr>
      </w:pPr>
      <w:r w:rsidRPr="00906706">
        <w:rPr>
          <w:rFonts w:asciiTheme="minorHAnsi" w:hAnsiTheme="minorHAnsi" w:cstheme="minorHAnsi"/>
          <w:bCs/>
          <w:szCs w:val="24"/>
        </w:rPr>
        <w:t>If the child or young person is not in immediate danger or requires immediate medical attention, contact;</w:t>
      </w:r>
    </w:p>
    <w:p w14:paraId="2F56320A" w14:textId="77777777" w:rsidR="00B2612F" w:rsidRPr="00906706" w:rsidRDefault="00B2612F" w:rsidP="00B2612F">
      <w:pPr>
        <w:pStyle w:val="Default"/>
        <w:rPr>
          <w:rFonts w:asciiTheme="minorHAnsi" w:hAnsiTheme="minorHAnsi" w:cstheme="minorHAnsi"/>
        </w:rPr>
      </w:pPr>
    </w:p>
    <w:p w14:paraId="5DBA60BB" w14:textId="69C330AE" w:rsidR="00906706" w:rsidRPr="00113874" w:rsidRDefault="00B511AD" w:rsidP="00906706">
      <w:pPr>
        <w:rPr>
          <w:rFonts w:asciiTheme="minorHAnsi" w:hAnsiTheme="minorHAnsi" w:cstheme="minorHAnsi"/>
          <w:b/>
        </w:rPr>
      </w:pPr>
      <w:r>
        <w:rPr>
          <w:rFonts w:asciiTheme="minorHAnsi" w:hAnsiTheme="minorHAnsi" w:cstheme="minorHAnsi"/>
          <w:b/>
        </w:rPr>
        <w:t>The DSL</w:t>
      </w:r>
      <w:r w:rsidR="00906706" w:rsidRPr="00113874">
        <w:rPr>
          <w:rFonts w:asciiTheme="minorHAnsi" w:hAnsiTheme="minorHAnsi" w:cstheme="minorHAnsi"/>
          <w:b/>
        </w:rPr>
        <w:t xml:space="preserve"> is: Miss Imogen Woods</w:t>
      </w:r>
    </w:p>
    <w:p w14:paraId="521DDCFE" w14:textId="0779292F" w:rsidR="00906706" w:rsidRDefault="00906706" w:rsidP="00906706">
      <w:pPr>
        <w:rPr>
          <w:rFonts w:asciiTheme="minorHAnsi" w:hAnsiTheme="minorHAnsi" w:cstheme="minorHAnsi"/>
        </w:rPr>
      </w:pPr>
      <w:r w:rsidRPr="00EF4DA6">
        <w:rPr>
          <w:rFonts w:asciiTheme="minorHAnsi" w:hAnsiTheme="minorHAnsi" w:cstheme="minorHAnsi"/>
        </w:rPr>
        <w:t>Contact details:</w:t>
      </w:r>
      <w:r>
        <w:rPr>
          <w:rFonts w:asciiTheme="minorHAnsi" w:hAnsiTheme="minorHAnsi" w:cstheme="minorHAnsi"/>
        </w:rPr>
        <w:t xml:space="preserve"> </w:t>
      </w:r>
      <w:hyperlink r:id="rId21" w:history="1">
        <w:r w:rsidRPr="0023752D">
          <w:rPr>
            <w:rStyle w:val="Hyperlink"/>
            <w:rFonts w:asciiTheme="minorHAnsi" w:hAnsiTheme="minorHAnsi" w:cstheme="minorHAnsi"/>
          </w:rPr>
          <w:t>info@nutfield.surrey.sch.uk</w:t>
        </w:r>
      </w:hyperlink>
      <w:r>
        <w:rPr>
          <w:rFonts w:asciiTheme="minorHAnsi" w:hAnsiTheme="minorHAnsi" w:cstheme="minorHAnsi"/>
        </w:rPr>
        <w:t xml:space="preserve">          Telephone: 01737 823239</w:t>
      </w:r>
    </w:p>
    <w:p w14:paraId="4E2DA798" w14:textId="2ADFCF3C" w:rsidR="00906706" w:rsidRDefault="00906706" w:rsidP="00906706">
      <w:pPr>
        <w:rPr>
          <w:rFonts w:asciiTheme="minorHAnsi" w:hAnsiTheme="minorHAnsi" w:cstheme="minorHAnsi"/>
        </w:rPr>
      </w:pPr>
    </w:p>
    <w:p w14:paraId="671E00D1" w14:textId="69358248" w:rsidR="00906706" w:rsidRPr="00EF4DA6" w:rsidRDefault="00906706" w:rsidP="00906706">
      <w:pPr>
        <w:rPr>
          <w:rFonts w:asciiTheme="minorHAnsi" w:hAnsiTheme="minorHAnsi" w:cstheme="minorHAnsi"/>
        </w:rPr>
      </w:pPr>
      <w:proofErr w:type="gramStart"/>
      <w:r>
        <w:rPr>
          <w:rFonts w:asciiTheme="minorHAnsi" w:hAnsiTheme="minorHAnsi" w:cstheme="minorHAnsi"/>
        </w:rPr>
        <w:t>or</w:t>
      </w:r>
      <w:proofErr w:type="gramEnd"/>
    </w:p>
    <w:p w14:paraId="5EB3EE2A" w14:textId="77777777" w:rsidR="00906706" w:rsidRPr="00EF4DA6" w:rsidRDefault="00906706" w:rsidP="00906706">
      <w:pPr>
        <w:rPr>
          <w:rFonts w:asciiTheme="minorHAnsi" w:hAnsiTheme="minorHAnsi" w:cstheme="minorHAnsi"/>
        </w:rPr>
      </w:pPr>
    </w:p>
    <w:p w14:paraId="37C49EB2" w14:textId="7FA0825E" w:rsidR="00906706" w:rsidRPr="00EF4DA6" w:rsidRDefault="00B511AD" w:rsidP="00906706">
      <w:pPr>
        <w:rPr>
          <w:rFonts w:asciiTheme="minorHAnsi" w:hAnsiTheme="minorHAnsi" w:cstheme="minorHAnsi"/>
        </w:rPr>
      </w:pPr>
      <w:r>
        <w:rPr>
          <w:rFonts w:asciiTheme="minorHAnsi" w:hAnsiTheme="minorHAnsi" w:cstheme="minorHAnsi"/>
          <w:b/>
        </w:rPr>
        <w:t>D</w:t>
      </w:r>
      <w:r w:rsidR="00906706" w:rsidRPr="00E56751">
        <w:rPr>
          <w:rFonts w:asciiTheme="minorHAnsi" w:hAnsiTheme="minorHAnsi" w:cstheme="minorHAnsi"/>
          <w:b/>
        </w:rPr>
        <w:t>DSLs are</w:t>
      </w:r>
      <w:r w:rsidR="00906706" w:rsidRPr="00E56751">
        <w:rPr>
          <w:rFonts w:asciiTheme="minorHAnsi" w:hAnsiTheme="minorHAnsi" w:cstheme="minorHAnsi"/>
        </w:rPr>
        <w:t>: Anna</w:t>
      </w:r>
      <w:r w:rsidR="00906706">
        <w:rPr>
          <w:rFonts w:asciiTheme="minorHAnsi" w:hAnsiTheme="minorHAnsi" w:cstheme="minorHAnsi"/>
        </w:rPr>
        <w:t xml:space="preserve"> Benjamin, Katharine Brooks, Serena Fowler and Philippa </w:t>
      </w:r>
      <w:proofErr w:type="spellStart"/>
      <w:r w:rsidR="00906706">
        <w:rPr>
          <w:rFonts w:asciiTheme="minorHAnsi" w:hAnsiTheme="minorHAnsi" w:cstheme="minorHAnsi"/>
        </w:rPr>
        <w:t>Assender</w:t>
      </w:r>
      <w:proofErr w:type="spellEnd"/>
    </w:p>
    <w:p w14:paraId="0D08D98D" w14:textId="73253840" w:rsidR="00906706" w:rsidRDefault="00906706" w:rsidP="00906706">
      <w:pPr>
        <w:rPr>
          <w:rFonts w:asciiTheme="minorHAnsi" w:hAnsiTheme="minorHAnsi" w:cstheme="minorHAnsi"/>
        </w:rPr>
      </w:pPr>
      <w:r w:rsidRPr="00EF4DA6">
        <w:rPr>
          <w:rFonts w:asciiTheme="minorHAnsi" w:hAnsiTheme="minorHAnsi" w:cstheme="minorHAnsi"/>
        </w:rPr>
        <w:t>Contact details:</w:t>
      </w:r>
      <w:r>
        <w:rPr>
          <w:rFonts w:asciiTheme="minorHAnsi" w:hAnsiTheme="minorHAnsi" w:cstheme="minorHAnsi"/>
        </w:rPr>
        <w:t xml:space="preserve"> </w:t>
      </w:r>
      <w:hyperlink r:id="rId22" w:history="1">
        <w:r w:rsidRPr="0023752D">
          <w:rPr>
            <w:rStyle w:val="Hyperlink"/>
            <w:rFonts w:asciiTheme="minorHAnsi" w:hAnsiTheme="minorHAnsi" w:cstheme="minorHAnsi"/>
          </w:rPr>
          <w:t>info@nutfield.surrey.sch.uk</w:t>
        </w:r>
      </w:hyperlink>
      <w:r>
        <w:rPr>
          <w:rFonts w:asciiTheme="minorHAnsi" w:hAnsiTheme="minorHAnsi" w:cstheme="minorHAnsi"/>
        </w:rPr>
        <w:t xml:space="preserve">          </w:t>
      </w:r>
      <w:proofErr w:type="gramStart"/>
      <w:r>
        <w:rPr>
          <w:rFonts w:asciiTheme="minorHAnsi" w:hAnsiTheme="minorHAnsi" w:cstheme="minorHAnsi"/>
        </w:rPr>
        <w:t>Telephone :</w:t>
      </w:r>
      <w:proofErr w:type="gramEnd"/>
      <w:r>
        <w:rPr>
          <w:rFonts w:asciiTheme="minorHAnsi" w:hAnsiTheme="minorHAnsi" w:cstheme="minorHAnsi"/>
        </w:rPr>
        <w:t xml:space="preserve"> 01737 823239</w:t>
      </w:r>
    </w:p>
    <w:p w14:paraId="75EBDB85" w14:textId="4F3A755F" w:rsidR="00906706" w:rsidRDefault="00906706" w:rsidP="00906706">
      <w:pPr>
        <w:rPr>
          <w:rFonts w:asciiTheme="minorHAnsi" w:hAnsiTheme="minorHAnsi" w:cstheme="minorHAnsi"/>
        </w:rPr>
      </w:pPr>
    </w:p>
    <w:p w14:paraId="10B59CF9" w14:textId="3CDDDF4B" w:rsidR="00906706" w:rsidRPr="00EF4DA6" w:rsidRDefault="00906706" w:rsidP="00906706">
      <w:pPr>
        <w:rPr>
          <w:rFonts w:asciiTheme="minorHAnsi" w:hAnsiTheme="minorHAnsi" w:cstheme="minorHAnsi"/>
        </w:rPr>
      </w:pPr>
      <w:proofErr w:type="gramStart"/>
      <w:r>
        <w:rPr>
          <w:rFonts w:asciiTheme="minorHAnsi" w:hAnsiTheme="minorHAnsi" w:cstheme="minorHAnsi"/>
        </w:rPr>
        <w:t>or</w:t>
      </w:r>
      <w:proofErr w:type="gramEnd"/>
    </w:p>
    <w:p w14:paraId="278EA342" w14:textId="77777777" w:rsidR="00906706" w:rsidRPr="00EF4DA6" w:rsidRDefault="00906706" w:rsidP="00906706">
      <w:pPr>
        <w:rPr>
          <w:rFonts w:asciiTheme="minorHAnsi" w:hAnsiTheme="minorHAnsi" w:cstheme="minorHAnsi"/>
        </w:rPr>
      </w:pPr>
    </w:p>
    <w:p w14:paraId="4CB9E525" w14:textId="33FCA0B5" w:rsidR="00906706" w:rsidRPr="000F5330" w:rsidRDefault="00906706" w:rsidP="00906706">
      <w:pPr>
        <w:rPr>
          <w:rFonts w:asciiTheme="minorHAnsi" w:hAnsiTheme="minorHAnsi" w:cstheme="minorHAnsi"/>
          <w:b/>
        </w:rPr>
      </w:pPr>
      <w:r>
        <w:rPr>
          <w:rFonts w:asciiTheme="minorHAnsi" w:hAnsiTheme="minorHAnsi" w:cstheme="minorHAnsi"/>
          <w:b/>
        </w:rPr>
        <w:t>The nominated safeguarding</w:t>
      </w:r>
      <w:r w:rsidRPr="00F815CA">
        <w:rPr>
          <w:rFonts w:asciiTheme="minorHAnsi" w:hAnsiTheme="minorHAnsi" w:cstheme="minorHAnsi"/>
          <w:b/>
        </w:rPr>
        <w:t xml:space="preserve"> governor is: Mrs Diane Martin</w:t>
      </w:r>
      <w:r>
        <w:rPr>
          <w:rFonts w:asciiTheme="minorHAnsi" w:hAnsiTheme="minorHAnsi" w:cstheme="minorHAnsi"/>
          <w:b/>
        </w:rPr>
        <w:t xml:space="preserve"> (also responsible for whistleblowing) </w:t>
      </w:r>
    </w:p>
    <w:p w14:paraId="48065ED2" w14:textId="4BC765BF" w:rsidR="00906706" w:rsidRDefault="00906706" w:rsidP="00906706">
      <w:pPr>
        <w:rPr>
          <w:rFonts w:asciiTheme="minorHAnsi" w:hAnsiTheme="minorHAnsi" w:cstheme="minorHAnsi"/>
        </w:rPr>
      </w:pPr>
      <w:r w:rsidRPr="00EF4DA6">
        <w:rPr>
          <w:rFonts w:asciiTheme="minorHAnsi" w:hAnsiTheme="minorHAnsi" w:cstheme="minorHAnsi"/>
        </w:rPr>
        <w:t>Contact details:</w:t>
      </w:r>
      <w:r>
        <w:rPr>
          <w:rFonts w:asciiTheme="minorHAnsi" w:hAnsiTheme="minorHAnsi" w:cstheme="minorHAnsi"/>
        </w:rPr>
        <w:t xml:space="preserve"> </w:t>
      </w:r>
      <w:hyperlink r:id="rId23" w:history="1">
        <w:r w:rsidRPr="00C01AF2">
          <w:rPr>
            <w:rStyle w:val="Hyperlink"/>
            <w:rFonts w:asciiTheme="minorHAnsi" w:hAnsiTheme="minorHAnsi" w:cstheme="minorHAnsi"/>
          </w:rPr>
          <w:t>diane.martin@nutfield.surrey.sch.uk</w:t>
        </w:r>
      </w:hyperlink>
    </w:p>
    <w:p w14:paraId="04BACCC3" w14:textId="48B22F2E" w:rsidR="00906706" w:rsidRDefault="00906706" w:rsidP="00906706">
      <w:pPr>
        <w:rPr>
          <w:rFonts w:asciiTheme="minorHAnsi" w:hAnsiTheme="minorHAnsi" w:cstheme="minorHAnsi"/>
        </w:rPr>
      </w:pPr>
    </w:p>
    <w:p w14:paraId="526E0BAC" w14:textId="2BE7D3DF" w:rsidR="00522FB1" w:rsidRPr="00522FB1" w:rsidRDefault="00522FB1" w:rsidP="00522FB1">
      <w:pPr>
        <w:jc w:val="both"/>
        <w:rPr>
          <w:rFonts w:ascii="Calibri" w:eastAsia="Calibri" w:hAnsi="Calibri" w:cs="Calibri"/>
          <w:color w:val="000000"/>
        </w:rPr>
      </w:pPr>
    </w:p>
    <w:p w14:paraId="62C2B187" w14:textId="77777777" w:rsidR="00522FB1" w:rsidRPr="00522FB1" w:rsidRDefault="00522FB1" w:rsidP="00522FB1">
      <w:pPr>
        <w:jc w:val="both"/>
        <w:rPr>
          <w:rFonts w:ascii="Calibri" w:eastAsia="Calibri" w:hAnsi="Calibri" w:cs="Calibri"/>
          <w:b/>
          <w:color w:val="000000"/>
        </w:rPr>
      </w:pPr>
    </w:p>
    <w:p w14:paraId="3B076F79" w14:textId="2BC6891E" w:rsidR="00522FB1" w:rsidRPr="00522FB1" w:rsidRDefault="00522FB1" w:rsidP="00522FB1">
      <w:pPr>
        <w:jc w:val="both"/>
        <w:rPr>
          <w:rFonts w:ascii="Calibri" w:eastAsia="Calibri" w:hAnsi="Calibri" w:cs="Calibri"/>
          <w:b/>
          <w:color w:val="000000"/>
        </w:rPr>
      </w:pPr>
      <w:r w:rsidRPr="00522FB1">
        <w:rPr>
          <w:rFonts w:ascii="Calibri" w:eastAsia="Calibri" w:hAnsi="Calibri" w:cs="Calibri"/>
          <w:b/>
          <w:color w:val="000000"/>
        </w:rPr>
        <w:t>If a member of staff suspects abuse, spots signs or indicators of abuse, or they have a disclosure of abuse made to them they must:</w:t>
      </w:r>
    </w:p>
    <w:p w14:paraId="274C517F" w14:textId="77777777" w:rsidR="00522FB1" w:rsidRPr="00522FB1" w:rsidRDefault="00522FB1" w:rsidP="00522FB1">
      <w:pPr>
        <w:jc w:val="both"/>
        <w:rPr>
          <w:rFonts w:ascii="Calibri" w:eastAsia="Calibri" w:hAnsi="Calibri" w:cs="Calibri"/>
          <w:b/>
          <w:color w:val="000000"/>
        </w:rPr>
      </w:pPr>
    </w:p>
    <w:p w14:paraId="35DF3520" w14:textId="77777777" w:rsidR="00522FB1" w:rsidRPr="00522FB1" w:rsidRDefault="00522FB1" w:rsidP="00522FB1">
      <w:pPr>
        <w:numPr>
          <w:ilvl w:val="0"/>
          <w:numId w:val="18"/>
        </w:numPr>
        <w:spacing w:after="160" w:line="259" w:lineRule="auto"/>
        <w:contextualSpacing/>
        <w:jc w:val="both"/>
        <w:rPr>
          <w:rFonts w:ascii="Calibri" w:eastAsia="Calibri" w:hAnsi="Calibri" w:cs="Calibri"/>
        </w:rPr>
      </w:pPr>
      <w:r w:rsidRPr="00522FB1">
        <w:rPr>
          <w:rFonts w:ascii="Calibri" w:eastAsia="Calibri" w:hAnsi="Calibri" w:cs="Calibri"/>
          <w:color w:val="000000"/>
        </w:rPr>
        <w:t>Make an initial record of the information related to the concern.</w:t>
      </w:r>
    </w:p>
    <w:p w14:paraId="4F05EB1C" w14:textId="77777777" w:rsidR="00522FB1" w:rsidRPr="00522FB1" w:rsidRDefault="00522FB1" w:rsidP="00522FB1">
      <w:pPr>
        <w:jc w:val="both"/>
        <w:rPr>
          <w:rFonts w:ascii="Calibri" w:eastAsia="Calibri" w:hAnsi="Calibri" w:cs="Calibri"/>
          <w:color w:val="000000"/>
        </w:rPr>
      </w:pPr>
    </w:p>
    <w:p w14:paraId="31196CE3" w14:textId="77777777" w:rsidR="00522FB1" w:rsidRPr="00522FB1" w:rsidRDefault="00522FB1" w:rsidP="00522FB1">
      <w:pPr>
        <w:numPr>
          <w:ilvl w:val="0"/>
          <w:numId w:val="18"/>
        </w:numPr>
        <w:spacing w:after="160" w:line="259" w:lineRule="auto"/>
        <w:contextualSpacing/>
        <w:jc w:val="both"/>
        <w:rPr>
          <w:rFonts w:ascii="Calibri" w:eastAsia="Calibri" w:hAnsi="Calibri" w:cs="Calibri"/>
        </w:rPr>
      </w:pPr>
      <w:r w:rsidRPr="00522FB1">
        <w:rPr>
          <w:rFonts w:ascii="Calibri" w:eastAsia="Calibri" w:hAnsi="Calibri" w:cs="Calibri"/>
          <w:color w:val="000000"/>
        </w:rPr>
        <w:t>Report it to the DSL or DDSL immediately.</w:t>
      </w:r>
    </w:p>
    <w:p w14:paraId="37730088" w14:textId="77777777" w:rsidR="00522FB1" w:rsidRPr="00522FB1" w:rsidRDefault="00522FB1" w:rsidP="00522FB1">
      <w:pPr>
        <w:ind w:left="360"/>
        <w:jc w:val="both"/>
        <w:rPr>
          <w:rFonts w:ascii="Calibri" w:eastAsia="Calibri" w:hAnsi="Calibri" w:cs="Calibri"/>
          <w:color w:val="000000"/>
        </w:rPr>
      </w:pPr>
    </w:p>
    <w:p w14:paraId="51E8207F" w14:textId="77777777" w:rsidR="00522FB1" w:rsidRPr="00522FB1" w:rsidRDefault="00522FB1" w:rsidP="00522FB1">
      <w:pPr>
        <w:numPr>
          <w:ilvl w:val="0"/>
          <w:numId w:val="18"/>
        </w:numPr>
        <w:spacing w:after="160" w:line="259" w:lineRule="auto"/>
        <w:contextualSpacing/>
        <w:jc w:val="both"/>
        <w:rPr>
          <w:rFonts w:ascii="Calibri" w:eastAsia="Calibri" w:hAnsi="Calibri" w:cs="Calibri"/>
        </w:rPr>
      </w:pPr>
      <w:r w:rsidRPr="00522FB1">
        <w:rPr>
          <w:rFonts w:ascii="Calibri" w:eastAsia="Calibri" w:hAnsi="Calibri" w:cs="Calibri"/>
          <w:color w:val="000000"/>
        </w:rPr>
        <w:t>The DSL will consider if there is a requirement for immediate medical intervention, however urgent medical attention should not be delayed if the DSL is not immediately available.</w:t>
      </w:r>
    </w:p>
    <w:p w14:paraId="51337FBA" w14:textId="77777777" w:rsidR="00522FB1" w:rsidRPr="00522FB1" w:rsidRDefault="00522FB1" w:rsidP="00522FB1">
      <w:pPr>
        <w:jc w:val="both"/>
        <w:rPr>
          <w:rFonts w:ascii="Calibri" w:eastAsia="Calibri" w:hAnsi="Calibri" w:cs="Calibri"/>
          <w:color w:val="000000"/>
        </w:rPr>
      </w:pPr>
    </w:p>
    <w:p w14:paraId="3FB7E95F" w14:textId="77777777" w:rsidR="00522FB1" w:rsidRPr="00522FB1" w:rsidRDefault="00522FB1" w:rsidP="00522FB1">
      <w:pPr>
        <w:numPr>
          <w:ilvl w:val="0"/>
          <w:numId w:val="18"/>
        </w:numPr>
        <w:spacing w:after="160" w:line="259" w:lineRule="auto"/>
        <w:contextualSpacing/>
        <w:jc w:val="both"/>
        <w:rPr>
          <w:rFonts w:ascii="Calibri" w:eastAsia="Calibri" w:hAnsi="Calibri" w:cs="Calibri"/>
          <w:color w:val="000000"/>
        </w:rPr>
      </w:pPr>
      <w:r w:rsidRPr="00522FB1">
        <w:rPr>
          <w:rFonts w:ascii="Calibri" w:eastAsia="Calibri" w:hAnsi="Calibri" w:cs="Calibri"/>
        </w:rPr>
        <w:t>Make an accurate record (which may be used in any subsequent court proceedings) as soon as possible and within 24 hours of the occurrence, of all that has happened, including details of:</w:t>
      </w:r>
    </w:p>
    <w:p w14:paraId="0D80C372" w14:textId="77777777" w:rsidR="00522FB1" w:rsidRPr="00522FB1" w:rsidRDefault="00522FB1" w:rsidP="00522FB1">
      <w:pPr>
        <w:ind w:left="-567"/>
        <w:jc w:val="both"/>
        <w:rPr>
          <w:rFonts w:ascii="Calibri" w:eastAsia="Calibri" w:hAnsi="Calibri" w:cs="Calibri"/>
          <w:color w:val="000000"/>
        </w:rPr>
      </w:pPr>
    </w:p>
    <w:p w14:paraId="1FD6AF67" w14:textId="77777777" w:rsidR="00522FB1" w:rsidRPr="00522FB1" w:rsidRDefault="00522FB1" w:rsidP="00522FB1">
      <w:pPr>
        <w:ind w:left="1980"/>
        <w:jc w:val="both"/>
        <w:rPr>
          <w:rFonts w:ascii="Calibri" w:eastAsia="Calibri" w:hAnsi="Calibri" w:cs="Calibri"/>
          <w:color w:val="000000"/>
        </w:rPr>
      </w:pPr>
      <w:r w:rsidRPr="00522FB1">
        <w:rPr>
          <w:rFonts w:ascii="Calibri" w:eastAsia="Calibri" w:hAnsi="Calibri" w:cs="Calibri"/>
          <w:color w:val="000000"/>
        </w:rPr>
        <w:t xml:space="preserve">Dates and times of their observations </w:t>
      </w:r>
    </w:p>
    <w:p w14:paraId="0A13C4BC" w14:textId="77777777" w:rsidR="00522FB1" w:rsidRPr="00522FB1" w:rsidRDefault="00522FB1" w:rsidP="00522FB1">
      <w:pPr>
        <w:ind w:left="1980"/>
        <w:jc w:val="both"/>
        <w:rPr>
          <w:rFonts w:ascii="Calibri" w:eastAsia="Calibri" w:hAnsi="Calibri" w:cs="Calibri"/>
          <w:color w:val="000000"/>
        </w:rPr>
      </w:pPr>
      <w:r w:rsidRPr="00522FB1">
        <w:rPr>
          <w:rFonts w:ascii="Calibri" w:eastAsia="Calibri" w:hAnsi="Calibri" w:cs="Calibri"/>
          <w:color w:val="000000"/>
        </w:rPr>
        <w:t xml:space="preserve">Dates and times of any discussions in which they were involved. </w:t>
      </w:r>
    </w:p>
    <w:p w14:paraId="336F0A42" w14:textId="77777777" w:rsidR="00522FB1" w:rsidRPr="00522FB1" w:rsidRDefault="00522FB1" w:rsidP="00522FB1">
      <w:pPr>
        <w:ind w:left="1980"/>
        <w:jc w:val="both"/>
        <w:rPr>
          <w:rFonts w:ascii="Calibri" w:eastAsia="Calibri" w:hAnsi="Calibri" w:cs="Calibri"/>
          <w:color w:val="000000"/>
        </w:rPr>
      </w:pPr>
      <w:r w:rsidRPr="00522FB1">
        <w:rPr>
          <w:rFonts w:ascii="Calibri" w:eastAsia="Calibri" w:hAnsi="Calibri" w:cs="Calibri"/>
          <w:color w:val="000000"/>
        </w:rPr>
        <w:t>Any injuries</w:t>
      </w:r>
    </w:p>
    <w:p w14:paraId="45E95507" w14:textId="77777777" w:rsidR="00522FB1" w:rsidRPr="00522FB1" w:rsidRDefault="00522FB1" w:rsidP="00522FB1">
      <w:pPr>
        <w:ind w:left="1980"/>
        <w:jc w:val="both"/>
        <w:rPr>
          <w:rFonts w:ascii="Calibri" w:eastAsia="Calibri" w:hAnsi="Calibri" w:cs="Calibri"/>
          <w:color w:val="000000"/>
        </w:rPr>
      </w:pPr>
      <w:r w:rsidRPr="00522FB1">
        <w:rPr>
          <w:rFonts w:ascii="Calibri" w:eastAsia="Calibri" w:hAnsi="Calibri" w:cs="Calibri"/>
          <w:color w:val="000000"/>
        </w:rPr>
        <w:t>Explanations given by the child / adult</w:t>
      </w:r>
    </w:p>
    <w:p w14:paraId="236FB939" w14:textId="77777777" w:rsidR="00522FB1" w:rsidRPr="00522FB1" w:rsidRDefault="00522FB1" w:rsidP="00522FB1">
      <w:pPr>
        <w:ind w:left="1980"/>
        <w:jc w:val="both"/>
        <w:rPr>
          <w:rFonts w:ascii="Calibri" w:eastAsia="Calibri" w:hAnsi="Calibri" w:cs="Calibri"/>
          <w:color w:val="000000"/>
        </w:rPr>
      </w:pPr>
      <w:r w:rsidRPr="00522FB1">
        <w:rPr>
          <w:rFonts w:ascii="Calibri" w:eastAsia="Calibri" w:hAnsi="Calibri" w:cs="Calibri"/>
          <w:color w:val="000000"/>
        </w:rPr>
        <w:t xml:space="preserve">Rationale for decision making and action taken </w:t>
      </w:r>
    </w:p>
    <w:p w14:paraId="102184B8" w14:textId="77777777" w:rsidR="00522FB1" w:rsidRPr="00522FB1" w:rsidRDefault="00522FB1" w:rsidP="00522FB1">
      <w:pPr>
        <w:ind w:left="1980"/>
        <w:jc w:val="both"/>
        <w:rPr>
          <w:rFonts w:ascii="Calibri" w:eastAsia="Calibri" w:hAnsi="Calibri" w:cs="Calibri"/>
          <w:color w:val="000000"/>
        </w:rPr>
      </w:pPr>
      <w:r w:rsidRPr="00522FB1">
        <w:rPr>
          <w:rFonts w:ascii="Calibri" w:eastAsia="Calibri" w:hAnsi="Calibri" w:cs="Calibri"/>
          <w:color w:val="000000"/>
        </w:rPr>
        <w:t>Any actual words or phrases used by the child</w:t>
      </w:r>
    </w:p>
    <w:p w14:paraId="70ED457B" w14:textId="77777777" w:rsidR="00522FB1" w:rsidRPr="00522FB1" w:rsidRDefault="00522FB1" w:rsidP="00522FB1">
      <w:pPr>
        <w:ind w:left="-567"/>
        <w:jc w:val="both"/>
        <w:rPr>
          <w:rFonts w:ascii="Calibri" w:eastAsia="Calibri" w:hAnsi="Calibri" w:cs="Calibri"/>
          <w:color w:val="000000"/>
        </w:rPr>
      </w:pPr>
    </w:p>
    <w:p w14:paraId="598F7A31" w14:textId="77777777" w:rsidR="00522FB1" w:rsidRPr="00522FB1" w:rsidRDefault="00522FB1" w:rsidP="00522FB1">
      <w:pPr>
        <w:numPr>
          <w:ilvl w:val="0"/>
          <w:numId w:val="18"/>
        </w:numPr>
        <w:spacing w:after="160" w:line="259" w:lineRule="auto"/>
        <w:contextualSpacing/>
        <w:jc w:val="both"/>
        <w:rPr>
          <w:rFonts w:ascii="Calibri" w:eastAsia="Calibri" w:hAnsi="Calibri" w:cs="Calibri"/>
        </w:rPr>
      </w:pPr>
      <w:r w:rsidRPr="00522FB1">
        <w:rPr>
          <w:rFonts w:ascii="Calibri" w:eastAsia="Calibri" w:hAnsi="Calibri" w:cs="Calibri"/>
          <w:color w:val="000000"/>
        </w:rPr>
        <w:t>The records must be signed and dated by the author or / equivalent on electronic based records</w:t>
      </w:r>
    </w:p>
    <w:p w14:paraId="704F830A" w14:textId="77777777" w:rsidR="00522FB1" w:rsidRPr="00522FB1" w:rsidRDefault="00522FB1" w:rsidP="00522FB1">
      <w:pPr>
        <w:ind w:left="709"/>
        <w:jc w:val="both"/>
        <w:rPr>
          <w:rFonts w:ascii="Calibri" w:eastAsia="Calibri" w:hAnsi="Calibri" w:cs="Calibri"/>
          <w:color w:val="000000"/>
        </w:rPr>
      </w:pPr>
    </w:p>
    <w:p w14:paraId="3562FD49" w14:textId="77777777" w:rsidR="00522FB1" w:rsidRPr="00522FB1" w:rsidRDefault="00522FB1" w:rsidP="00522FB1">
      <w:pPr>
        <w:numPr>
          <w:ilvl w:val="0"/>
          <w:numId w:val="18"/>
        </w:numPr>
        <w:spacing w:after="160" w:line="259" w:lineRule="auto"/>
        <w:contextualSpacing/>
        <w:jc w:val="both"/>
        <w:rPr>
          <w:rFonts w:ascii="Calibri" w:eastAsia="Calibri" w:hAnsi="Calibri" w:cs="Calibri"/>
          <w:color w:val="000000"/>
        </w:rPr>
      </w:pPr>
      <w:r w:rsidRPr="00522FB1">
        <w:rPr>
          <w:rFonts w:ascii="Calibri" w:eastAsia="Calibri" w:hAnsi="Calibri" w:cs="Calibri"/>
          <w:color w:val="000000"/>
        </w:rPr>
        <w:t xml:space="preserve">In </w:t>
      </w:r>
      <w:r w:rsidRPr="00522FB1">
        <w:rPr>
          <w:rFonts w:ascii="Calibri" w:eastAsia="Calibri" w:hAnsi="Calibri" w:cs="Calibri"/>
        </w:rPr>
        <w:t xml:space="preserve">the unlikely absence </w:t>
      </w:r>
      <w:r w:rsidRPr="00522FB1">
        <w:rPr>
          <w:rFonts w:ascii="Calibri" w:eastAsia="Calibri" w:hAnsi="Calibri" w:cs="Calibri"/>
          <w:color w:val="000000"/>
        </w:rPr>
        <w:t>of the DSL or a Deputy, staff must be prepared to refer directly to C-SPA (and the police if appropriate) if there is the potential for immediate significant harm</w:t>
      </w:r>
    </w:p>
    <w:p w14:paraId="319BADAA" w14:textId="77777777" w:rsidR="00522FB1" w:rsidRPr="00522FB1" w:rsidRDefault="00522FB1" w:rsidP="00522FB1">
      <w:pPr>
        <w:tabs>
          <w:tab w:val="num" w:pos="0"/>
        </w:tabs>
        <w:ind w:hanging="567"/>
        <w:jc w:val="both"/>
        <w:rPr>
          <w:rFonts w:ascii="Calibri" w:eastAsia="Calibri" w:hAnsi="Calibri" w:cs="Calibri"/>
          <w:b/>
          <w:color w:val="000000"/>
        </w:rPr>
      </w:pPr>
    </w:p>
    <w:p w14:paraId="3C622BEC" w14:textId="77777777" w:rsidR="00522FB1" w:rsidRPr="00522FB1" w:rsidRDefault="00522FB1" w:rsidP="00522FB1">
      <w:pPr>
        <w:tabs>
          <w:tab w:val="num" w:pos="0"/>
        </w:tabs>
        <w:ind w:hanging="567"/>
        <w:jc w:val="both"/>
        <w:rPr>
          <w:rFonts w:ascii="Calibri" w:eastAsia="Calibri" w:hAnsi="Calibri" w:cs="Calibri"/>
          <w:b/>
          <w:color w:val="000000"/>
        </w:rPr>
      </w:pPr>
    </w:p>
    <w:p w14:paraId="1D3BDC6C" w14:textId="77777777" w:rsidR="00522FB1" w:rsidRPr="00522FB1" w:rsidRDefault="00522FB1" w:rsidP="00522FB1">
      <w:pPr>
        <w:tabs>
          <w:tab w:val="num" w:pos="0"/>
        </w:tabs>
        <w:ind w:hanging="567"/>
        <w:jc w:val="both"/>
        <w:rPr>
          <w:rFonts w:ascii="Calibri" w:eastAsia="Calibri" w:hAnsi="Calibri" w:cs="Calibri"/>
          <w:b/>
          <w:color w:val="000000"/>
        </w:rPr>
      </w:pPr>
      <w:r w:rsidRPr="00522FB1">
        <w:rPr>
          <w:rFonts w:ascii="Calibri" w:eastAsia="Calibri" w:hAnsi="Calibri" w:cs="Calibri"/>
          <w:b/>
          <w:color w:val="000000"/>
        </w:rPr>
        <w:tab/>
        <w:t>Following a report of concerns the DSL must:</w:t>
      </w:r>
    </w:p>
    <w:p w14:paraId="1C83CCFD" w14:textId="77777777" w:rsidR="00522FB1" w:rsidRPr="00522FB1" w:rsidRDefault="00522FB1" w:rsidP="00522FB1">
      <w:pPr>
        <w:tabs>
          <w:tab w:val="num" w:pos="0"/>
        </w:tabs>
        <w:ind w:hanging="567"/>
        <w:jc w:val="both"/>
        <w:rPr>
          <w:rFonts w:ascii="Calibri" w:eastAsia="Calibri" w:hAnsi="Calibri" w:cs="Calibri"/>
          <w:color w:val="000000"/>
        </w:rPr>
      </w:pPr>
    </w:p>
    <w:p w14:paraId="075BD0C4" w14:textId="77777777" w:rsidR="00522FB1" w:rsidRPr="00522FB1" w:rsidRDefault="00AF1AC2" w:rsidP="00522FB1">
      <w:pPr>
        <w:numPr>
          <w:ilvl w:val="0"/>
          <w:numId w:val="17"/>
        </w:numPr>
        <w:tabs>
          <w:tab w:val="left" w:pos="360"/>
        </w:tabs>
        <w:spacing w:after="160" w:line="259" w:lineRule="auto"/>
        <w:jc w:val="both"/>
        <w:rPr>
          <w:rFonts w:ascii="Calibri" w:eastAsia="Calibri" w:hAnsi="Calibri" w:cs="Calibri"/>
          <w:color w:val="000000"/>
        </w:rPr>
      </w:pPr>
      <w:hyperlink r:id="rId24" w:history="1">
        <w:r w:rsidR="00522FB1" w:rsidRPr="00522FB1">
          <w:rPr>
            <w:rFonts w:ascii="Calibri" w:eastAsia="Calibri" w:hAnsi="Calibri" w:cs="Calibri"/>
            <w:color w:val="0000FF"/>
            <w:u w:val="single"/>
          </w:rPr>
          <w:t>Using the SSCP Levels of Need,</w:t>
        </w:r>
      </w:hyperlink>
      <w:r w:rsidR="00522FB1" w:rsidRPr="00522FB1">
        <w:rPr>
          <w:rFonts w:ascii="Calibri" w:eastAsia="Calibri" w:hAnsi="Calibri" w:cs="Calibri"/>
          <w:color w:val="000000"/>
        </w:rPr>
        <w:t xml:space="preserve"> decide whether or not there are sufficient grounds for suspecting significant harm, in which case a request for support must be made to the C-SPA and the police if it is appropriate.</w:t>
      </w:r>
    </w:p>
    <w:p w14:paraId="6864B449" w14:textId="77777777" w:rsidR="00522FB1" w:rsidRPr="00522FB1" w:rsidRDefault="00522FB1" w:rsidP="00522FB1">
      <w:pPr>
        <w:tabs>
          <w:tab w:val="num" w:pos="0"/>
          <w:tab w:val="left" w:pos="360"/>
        </w:tabs>
        <w:ind w:hanging="567"/>
        <w:jc w:val="both"/>
        <w:rPr>
          <w:rFonts w:ascii="Calibri" w:eastAsia="Calibri" w:hAnsi="Calibri" w:cs="Calibri"/>
          <w:color w:val="000000"/>
        </w:rPr>
      </w:pPr>
    </w:p>
    <w:p w14:paraId="7A65407D" w14:textId="77777777" w:rsidR="00522FB1" w:rsidRPr="00522FB1" w:rsidRDefault="00522FB1" w:rsidP="00522FB1">
      <w:pPr>
        <w:numPr>
          <w:ilvl w:val="0"/>
          <w:numId w:val="17"/>
        </w:numPr>
        <w:spacing w:after="160" w:line="259" w:lineRule="auto"/>
        <w:jc w:val="both"/>
        <w:rPr>
          <w:rFonts w:ascii="Calibri" w:eastAsia="Calibri" w:hAnsi="Calibri" w:cs="Calibri"/>
          <w:color w:val="000000"/>
        </w:rPr>
      </w:pPr>
      <w:r w:rsidRPr="00522FB1">
        <w:rPr>
          <w:rFonts w:ascii="Calibri" w:eastAsia="Calibri" w:hAnsi="Calibri" w:cs="Calibri"/>
          <w:color w:val="000000"/>
        </w:rPr>
        <w:t xml:space="preserve">Normally the school should try to discuss any concerns about a child’s welfare with the family and where possible to seek their agreement before making a referral to the C-SPA. However, this should only be done when it will not place the child at increased risk or could impact a police investigation. The child’s views should also be taken into account. </w:t>
      </w:r>
    </w:p>
    <w:p w14:paraId="1967F1CD" w14:textId="77777777" w:rsidR="00522FB1" w:rsidRPr="00522FB1" w:rsidRDefault="00522FB1" w:rsidP="00522FB1">
      <w:pPr>
        <w:tabs>
          <w:tab w:val="num" w:pos="0"/>
          <w:tab w:val="left" w:pos="360"/>
        </w:tabs>
        <w:ind w:hanging="567"/>
        <w:jc w:val="both"/>
        <w:rPr>
          <w:rFonts w:ascii="Calibri" w:eastAsia="Calibri" w:hAnsi="Calibri" w:cs="Calibri"/>
          <w:color w:val="000000"/>
        </w:rPr>
      </w:pPr>
    </w:p>
    <w:p w14:paraId="43B3F8A6" w14:textId="77777777" w:rsidR="00522FB1" w:rsidRPr="00522FB1" w:rsidRDefault="00522FB1" w:rsidP="00522FB1">
      <w:pPr>
        <w:ind w:left="720"/>
        <w:jc w:val="both"/>
        <w:rPr>
          <w:rFonts w:ascii="Calibri" w:eastAsia="Calibri" w:hAnsi="Calibri" w:cs="Calibri"/>
          <w:color w:val="000000"/>
        </w:rPr>
      </w:pPr>
      <w:r w:rsidRPr="00522FB1">
        <w:rPr>
          <w:rFonts w:ascii="Calibri" w:eastAsia="Calibri" w:hAnsi="Calibri" w:cs="Calibri"/>
          <w:color w:val="000000"/>
          <w:szCs w:val="24"/>
        </w:rPr>
        <w:t xml:space="preserve">If there are grounds to suspect a child is suffering, or is likely to suffer, significant harm or abuse the DSL must contact the C-SPA.  By </w:t>
      </w:r>
      <w:r w:rsidRPr="00522FB1">
        <w:rPr>
          <w:rFonts w:ascii="Calibri" w:eastAsia="Calibri" w:hAnsi="Calibri" w:cs="Calibri"/>
          <w:szCs w:val="24"/>
        </w:rPr>
        <w:t xml:space="preserve">sending a </w:t>
      </w:r>
      <w:hyperlink r:id="rId25" w:history="1">
        <w:r w:rsidRPr="00522FB1">
          <w:rPr>
            <w:rFonts w:ascii="Calibri" w:eastAsia="Calibri" w:hAnsi="Calibri" w:cs="Calibri"/>
            <w:color w:val="0000FF"/>
            <w:szCs w:val="24"/>
            <w:u w:val="single"/>
          </w:rPr>
          <w:t xml:space="preserve"> Request for Support Form </w:t>
        </w:r>
      </w:hyperlink>
      <w:r w:rsidRPr="00522FB1">
        <w:rPr>
          <w:rFonts w:ascii="Calibri" w:eastAsia="Calibri" w:hAnsi="Calibri" w:cs="Calibri"/>
          <w:szCs w:val="24"/>
        </w:rPr>
        <w:t xml:space="preserve"> by secure email to: </w:t>
      </w:r>
      <w:hyperlink r:id="rId26" w:history="1">
        <w:r w:rsidRPr="00522FB1">
          <w:rPr>
            <w:rFonts w:ascii="Calibri" w:eastAsia="Calibri" w:hAnsi="Calibri" w:cs="Calibri"/>
            <w:color w:val="0000FF"/>
            <w:u w:val="single"/>
          </w:rPr>
          <w:t>cspa@surreycc.gov.uk</w:t>
        </w:r>
      </w:hyperlink>
      <w:r w:rsidRPr="00522FB1">
        <w:rPr>
          <w:rFonts w:ascii="Calibri" w:eastAsia="Calibri" w:hAnsi="Calibri" w:cs="Calibri"/>
          <w:b/>
          <w:bCs/>
        </w:rPr>
        <w:t xml:space="preserve"> </w:t>
      </w:r>
      <w:r w:rsidRPr="00522FB1">
        <w:rPr>
          <w:rFonts w:ascii="Calibri" w:eastAsia="Calibri" w:hAnsi="Calibri" w:cs="Calibri"/>
          <w:szCs w:val="24"/>
        </w:rPr>
        <w:t>contact the C-SPA consultation line on 0300 470 9100 to discuss the concerns.</w:t>
      </w:r>
      <w:r w:rsidRPr="00522FB1">
        <w:rPr>
          <w:rFonts w:ascii="Calibri" w:eastAsia="Calibri" w:hAnsi="Calibri" w:cs="Calibri"/>
          <w:color w:val="000000"/>
        </w:rPr>
        <w:t xml:space="preserve"> If a child is in immediate danger and urgent protective action is required, the Police (</w:t>
      </w:r>
      <w:r w:rsidRPr="00522FB1">
        <w:rPr>
          <w:rFonts w:ascii="Calibri" w:eastAsia="Calibri" w:hAnsi="Calibri" w:cs="Calibri"/>
          <w:szCs w:val="24"/>
        </w:rPr>
        <w:t>dial 999)</w:t>
      </w:r>
      <w:r w:rsidRPr="00522FB1">
        <w:rPr>
          <w:rFonts w:ascii="Calibri" w:eastAsia="Calibri" w:hAnsi="Calibri" w:cs="Calibri"/>
          <w:color w:val="000000"/>
        </w:rPr>
        <w:t xml:space="preserve"> must be called. The DSL must also notify the C-SPA of the occurrence and what action has been taken</w:t>
      </w:r>
    </w:p>
    <w:p w14:paraId="6A56D477" w14:textId="77777777" w:rsidR="00522FB1" w:rsidRPr="00522FB1" w:rsidRDefault="00522FB1" w:rsidP="00522FB1">
      <w:pPr>
        <w:ind w:left="720"/>
        <w:jc w:val="both"/>
        <w:rPr>
          <w:rFonts w:ascii="Calibri" w:eastAsia="Calibri" w:hAnsi="Calibri" w:cs="Calibri"/>
        </w:rPr>
      </w:pPr>
    </w:p>
    <w:p w14:paraId="2021C31B" w14:textId="77777777" w:rsidR="00522FB1" w:rsidRPr="00522FB1" w:rsidRDefault="00522FB1" w:rsidP="00522FB1">
      <w:pPr>
        <w:numPr>
          <w:ilvl w:val="0"/>
          <w:numId w:val="17"/>
        </w:numPr>
        <w:tabs>
          <w:tab w:val="num" w:pos="284"/>
        </w:tabs>
        <w:spacing w:after="160" w:line="259" w:lineRule="auto"/>
        <w:contextualSpacing/>
        <w:jc w:val="both"/>
        <w:rPr>
          <w:rFonts w:ascii="Calibri" w:eastAsia="Calibri" w:hAnsi="Calibri" w:cs="Calibri"/>
          <w:color w:val="000000"/>
        </w:rPr>
      </w:pPr>
      <w:r w:rsidRPr="00522FB1">
        <w:rPr>
          <w:rFonts w:ascii="Calibri" w:eastAsia="Calibri" w:hAnsi="Calibri" w:cs="Calibri"/>
          <w:color w:val="000000"/>
        </w:rPr>
        <w:t xml:space="preserve">If the DSL feels unsure about whether a referral is necessary, they can phone the C-SPA to discuss concerns </w:t>
      </w:r>
    </w:p>
    <w:p w14:paraId="4A46AF89" w14:textId="77777777" w:rsidR="00522FB1" w:rsidRPr="00522FB1" w:rsidRDefault="00522FB1" w:rsidP="00522FB1">
      <w:pPr>
        <w:tabs>
          <w:tab w:val="num" w:pos="0"/>
          <w:tab w:val="left" w:pos="360"/>
        </w:tabs>
        <w:ind w:hanging="567"/>
        <w:jc w:val="both"/>
        <w:rPr>
          <w:rFonts w:ascii="Calibri" w:eastAsia="Calibri" w:hAnsi="Calibri" w:cs="Calibri"/>
          <w:color w:val="000000"/>
        </w:rPr>
      </w:pPr>
    </w:p>
    <w:p w14:paraId="14C8F49D" w14:textId="77777777" w:rsidR="00522FB1" w:rsidRPr="00522FB1" w:rsidRDefault="00522FB1" w:rsidP="00522FB1">
      <w:pPr>
        <w:numPr>
          <w:ilvl w:val="0"/>
          <w:numId w:val="17"/>
        </w:numPr>
        <w:tabs>
          <w:tab w:val="left" w:pos="360"/>
        </w:tabs>
        <w:spacing w:after="160" w:line="259" w:lineRule="auto"/>
        <w:jc w:val="both"/>
        <w:rPr>
          <w:rFonts w:ascii="Calibri" w:eastAsia="Calibri" w:hAnsi="Calibri" w:cs="Calibri"/>
          <w:color w:val="000000"/>
        </w:rPr>
      </w:pPr>
      <w:r w:rsidRPr="00522FB1">
        <w:rPr>
          <w:rFonts w:ascii="Calibri" w:eastAsia="Calibri" w:hAnsi="Calibri" w:cs="Calibri"/>
          <w:color w:val="000000"/>
        </w:rPr>
        <w:t>If there is not a risk of significant harm, the DSL will either actively monitor the situation or consider offering early help.</w:t>
      </w:r>
      <w:r w:rsidRPr="00522FB1">
        <w:rPr>
          <w:rFonts w:ascii="Calibri" w:eastAsia="Calibri" w:hAnsi="Calibri" w:cs="Calibri"/>
          <w:color w:val="000000"/>
        </w:rPr>
        <w:tab/>
      </w:r>
    </w:p>
    <w:p w14:paraId="7C5CD657" w14:textId="77777777" w:rsidR="00522FB1" w:rsidRPr="00522FB1" w:rsidRDefault="00522FB1" w:rsidP="00522FB1">
      <w:pPr>
        <w:tabs>
          <w:tab w:val="num" w:pos="0"/>
        </w:tabs>
        <w:ind w:hanging="567"/>
        <w:jc w:val="both"/>
        <w:rPr>
          <w:rFonts w:ascii="Calibri" w:eastAsia="Calibri" w:hAnsi="Calibri" w:cs="Calibri"/>
          <w:color w:val="000000"/>
        </w:rPr>
      </w:pPr>
    </w:p>
    <w:p w14:paraId="1097C75D" w14:textId="77777777" w:rsidR="00522FB1" w:rsidRPr="00522FB1" w:rsidRDefault="00522FB1" w:rsidP="00522FB1">
      <w:pPr>
        <w:numPr>
          <w:ilvl w:val="0"/>
          <w:numId w:val="17"/>
        </w:numPr>
        <w:spacing w:after="160" w:line="259" w:lineRule="auto"/>
        <w:jc w:val="both"/>
        <w:rPr>
          <w:rFonts w:ascii="Calibri" w:eastAsia="Calibri" w:hAnsi="Calibri" w:cs="Calibri"/>
          <w:b/>
          <w:color w:val="000000"/>
        </w:rPr>
      </w:pPr>
      <w:r w:rsidRPr="00522FB1">
        <w:rPr>
          <w:rFonts w:ascii="Calibri" w:eastAsia="Calibri" w:hAnsi="Calibri" w:cs="Calibri"/>
          <w:color w:val="000000"/>
        </w:rPr>
        <w:t xml:space="preserve">Where there are doubts or reservations about involving the child’s family, the DSL should clarify with the C-SPA or the police whether the parents should be told about the referral and, if so, when and by whom. This is important in cases where the police may need to conduct a criminal investigation. </w:t>
      </w:r>
    </w:p>
    <w:p w14:paraId="29C7E2B9" w14:textId="77777777" w:rsidR="00522FB1" w:rsidRPr="00522FB1" w:rsidRDefault="00522FB1" w:rsidP="00522FB1">
      <w:pPr>
        <w:ind w:left="720"/>
        <w:jc w:val="both"/>
        <w:rPr>
          <w:rFonts w:ascii="Calibri" w:eastAsia="Calibri" w:hAnsi="Calibri" w:cs="Calibri"/>
          <w:b/>
          <w:color w:val="000000"/>
        </w:rPr>
      </w:pPr>
    </w:p>
    <w:p w14:paraId="7451A5ED" w14:textId="77777777" w:rsidR="00522FB1" w:rsidRPr="00522FB1" w:rsidRDefault="00522FB1" w:rsidP="00522FB1">
      <w:pPr>
        <w:numPr>
          <w:ilvl w:val="0"/>
          <w:numId w:val="17"/>
        </w:numPr>
        <w:spacing w:after="160" w:line="259" w:lineRule="auto"/>
        <w:jc w:val="both"/>
        <w:rPr>
          <w:rFonts w:ascii="Calibri" w:eastAsia="Calibri" w:hAnsi="Calibri" w:cs="Calibri"/>
          <w:b/>
          <w:color w:val="000000"/>
        </w:rPr>
      </w:pPr>
      <w:r w:rsidRPr="00522FB1">
        <w:rPr>
          <w:rFonts w:ascii="Calibri" w:eastAsia="Calibri" w:hAnsi="Calibri" w:cs="Calibri"/>
          <w:color w:val="000000"/>
        </w:rPr>
        <w:t>When a pupil is in need of urgent</w:t>
      </w:r>
      <w:r w:rsidRPr="00522FB1">
        <w:rPr>
          <w:rFonts w:ascii="Calibri" w:eastAsia="Calibri" w:hAnsi="Calibri" w:cs="Calibri"/>
          <w:i/>
          <w:color w:val="000000"/>
        </w:rPr>
        <w:t xml:space="preserve"> </w:t>
      </w:r>
      <w:r w:rsidRPr="00522FB1">
        <w:rPr>
          <w:rFonts w:ascii="Calibri" w:eastAsia="Calibri" w:hAnsi="Calibri" w:cs="Calibri"/>
          <w:color w:val="000000"/>
        </w:rPr>
        <w:t>medical attention and there is suspicion of abuse the DSL or their Deputy should take the child to the accident and emergency unit at the nearest hospital, having first notified the C-SPA.  The DSL should seek advice about what action the C-SPA will take and about informing the parents, remembering that parents should normally be informed that a child requires urgent hospital attention.</w:t>
      </w:r>
    </w:p>
    <w:p w14:paraId="7B576350" w14:textId="77777777" w:rsidR="00522FB1" w:rsidRPr="00522FB1" w:rsidRDefault="00522FB1" w:rsidP="00522FB1">
      <w:pPr>
        <w:ind w:left="340"/>
        <w:contextualSpacing/>
        <w:jc w:val="both"/>
        <w:rPr>
          <w:rFonts w:ascii="Calibri" w:eastAsia="Calibri" w:hAnsi="Calibri" w:cs="Calibri"/>
        </w:rPr>
      </w:pPr>
    </w:p>
    <w:p w14:paraId="6289FBC1" w14:textId="77777777" w:rsidR="00522FB1" w:rsidRPr="00522FB1" w:rsidRDefault="00522FB1" w:rsidP="00522FB1">
      <w:pPr>
        <w:numPr>
          <w:ilvl w:val="0"/>
          <w:numId w:val="17"/>
        </w:numPr>
        <w:spacing w:after="160" w:line="259" w:lineRule="auto"/>
        <w:jc w:val="both"/>
        <w:rPr>
          <w:rFonts w:ascii="Calibri" w:eastAsia="Calibri" w:hAnsi="Calibri" w:cs="Calibri"/>
          <w:b/>
          <w:color w:val="000000"/>
        </w:rPr>
      </w:pPr>
      <w:r w:rsidRPr="00522FB1">
        <w:rPr>
          <w:rFonts w:ascii="Calibri" w:eastAsia="Calibri" w:hAnsi="Calibri" w:cs="Calibri"/>
        </w:rPr>
        <w:t>The exception to this process will be in those cases of known FGM where there is a mandatory requirement for the teacher to report directly to the police. The DSL should also be made aware.</w:t>
      </w:r>
    </w:p>
    <w:p w14:paraId="628C1984" w14:textId="77777777" w:rsidR="00522FB1" w:rsidRPr="00522FB1" w:rsidRDefault="00522FB1" w:rsidP="00522FB1">
      <w:pPr>
        <w:jc w:val="both"/>
        <w:rPr>
          <w:rFonts w:ascii="Calibri" w:eastAsia="Calibri" w:hAnsi="Calibri" w:cs="Calibri"/>
          <w:b/>
          <w:color w:val="000000"/>
        </w:rPr>
      </w:pPr>
    </w:p>
    <w:p w14:paraId="33BBC734" w14:textId="77777777" w:rsidR="00522FB1" w:rsidRPr="00522FB1" w:rsidRDefault="00522FB1" w:rsidP="00522FB1">
      <w:pPr>
        <w:spacing w:after="200" w:line="276" w:lineRule="auto"/>
        <w:jc w:val="both"/>
        <w:rPr>
          <w:rFonts w:ascii="Calibri" w:eastAsia="Calibri" w:hAnsi="Calibri" w:cs="Calibri"/>
          <w:b/>
          <w:color w:val="000000"/>
        </w:rPr>
      </w:pPr>
    </w:p>
    <w:p w14:paraId="45D5DF18" w14:textId="77777777" w:rsidR="00522FB1" w:rsidRPr="00522FB1" w:rsidRDefault="00522FB1" w:rsidP="00522FB1">
      <w:pPr>
        <w:spacing w:after="200" w:line="276" w:lineRule="auto"/>
        <w:jc w:val="center"/>
        <w:rPr>
          <w:rFonts w:eastAsia="Calibri" w:cs="Arial"/>
          <w:b/>
          <w:color w:val="000000"/>
        </w:rPr>
      </w:pPr>
    </w:p>
    <w:p w14:paraId="38DC8751" w14:textId="1EB67689" w:rsidR="00522FB1" w:rsidRPr="0087003E" w:rsidRDefault="00522FB1" w:rsidP="00522FB1">
      <w:pPr>
        <w:keepNext/>
        <w:keepLines/>
        <w:spacing w:after="200"/>
        <w:outlineLvl w:val="0"/>
        <w:rPr>
          <w:rFonts w:asciiTheme="minorHAnsi" w:eastAsia="MS Gothic" w:hAnsiTheme="minorHAnsi" w:cstheme="minorHAnsi"/>
          <w:b/>
          <w:bCs/>
          <w:color w:val="000000"/>
          <w:szCs w:val="24"/>
        </w:rPr>
      </w:pPr>
      <w:bookmarkStart w:id="3" w:name="_Toc50023776"/>
      <w:r w:rsidRPr="0087003E">
        <w:rPr>
          <w:rFonts w:asciiTheme="minorHAnsi" w:eastAsia="MS Gothic" w:hAnsiTheme="minorHAnsi" w:cstheme="minorHAnsi"/>
          <w:b/>
          <w:bCs/>
          <w:color w:val="000000"/>
          <w:szCs w:val="24"/>
        </w:rPr>
        <w:lastRenderedPageBreak/>
        <w:t>Child Safeguarding Procedures Flowchart</w:t>
      </w:r>
      <w:bookmarkEnd w:id="3"/>
    </w:p>
    <w:p w14:paraId="1A617EAA" w14:textId="7F4001F8" w:rsidR="00522FB1" w:rsidRDefault="00522FB1" w:rsidP="00522FB1">
      <w:pPr>
        <w:rPr>
          <w:rFonts w:asciiTheme="minorHAnsi" w:hAnsiTheme="minorHAnsi" w:cstheme="minorHAnsi"/>
        </w:rPr>
      </w:pPr>
      <w:r w:rsidRPr="00522FB1">
        <w:rPr>
          <w:rFonts w:eastAsia="Calibri" w:cs="Times New Roman"/>
        </w:rPr>
        <w:object w:dxaOrig="8925" w:dyaOrig="12631" w14:anchorId="16B9AAE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6.4pt;height:631.3pt" o:ole="">
            <v:imagedata r:id="rId27" o:title=""/>
          </v:shape>
          <o:OLEObject Type="Embed" ProgID="AcroExch.Document.DC" ShapeID="_x0000_i1025" DrawAspect="Content" ObjectID="_1698057054" r:id="rId28"/>
        </w:object>
      </w:r>
    </w:p>
    <w:p w14:paraId="23B9CAE4" w14:textId="73E1E671" w:rsidR="00522FB1" w:rsidRDefault="00522FB1" w:rsidP="00B2612F">
      <w:pPr>
        <w:rPr>
          <w:rFonts w:asciiTheme="minorHAnsi" w:hAnsiTheme="minorHAnsi" w:cstheme="minorHAnsi"/>
        </w:rPr>
      </w:pPr>
    </w:p>
    <w:p w14:paraId="3C527529" w14:textId="1B534F33" w:rsidR="00522FB1" w:rsidRDefault="00522FB1" w:rsidP="00B2612F">
      <w:pPr>
        <w:rPr>
          <w:rFonts w:asciiTheme="minorHAnsi" w:hAnsiTheme="minorHAnsi" w:cstheme="minorHAnsi"/>
        </w:rPr>
      </w:pPr>
    </w:p>
    <w:p w14:paraId="66121D0F" w14:textId="1E150DD5" w:rsidR="00522FB1" w:rsidRDefault="00522FB1" w:rsidP="00B2612F">
      <w:pPr>
        <w:rPr>
          <w:rFonts w:asciiTheme="minorHAnsi" w:hAnsiTheme="minorHAnsi" w:cstheme="minorHAnsi"/>
        </w:rPr>
      </w:pPr>
    </w:p>
    <w:p w14:paraId="54CCB5EE" w14:textId="77777777" w:rsidR="00522FB1" w:rsidRDefault="00522FB1" w:rsidP="00B2612F">
      <w:pPr>
        <w:rPr>
          <w:rFonts w:asciiTheme="minorHAnsi" w:hAnsiTheme="minorHAnsi" w:cstheme="minorHAnsi"/>
        </w:rPr>
      </w:pPr>
    </w:p>
    <w:p w14:paraId="4443D9B1" w14:textId="20576BBB" w:rsidR="00B2612F" w:rsidRDefault="00B2612F" w:rsidP="00B2612F">
      <w:pPr>
        <w:rPr>
          <w:rFonts w:asciiTheme="minorHAnsi" w:hAnsiTheme="minorHAnsi" w:cstheme="minorHAnsi"/>
          <w:b/>
          <w:szCs w:val="24"/>
        </w:rPr>
      </w:pPr>
      <w:r w:rsidRPr="00906706">
        <w:rPr>
          <w:rFonts w:asciiTheme="minorHAnsi" w:hAnsiTheme="minorHAnsi" w:cstheme="minorHAnsi"/>
          <w:b/>
          <w:szCs w:val="24"/>
        </w:rPr>
        <w:lastRenderedPageBreak/>
        <w:t>Other helpful contacts</w:t>
      </w:r>
    </w:p>
    <w:p w14:paraId="3835E301" w14:textId="77777777" w:rsidR="004879BA" w:rsidRPr="00906706" w:rsidRDefault="004879BA" w:rsidP="00B2612F">
      <w:pPr>
        <w:rPr>
          <w:rFonts w:asciiTheme="minorHAnsi" w:hAnsiTheme="minorHAnsi" w:cstheme="minorHAnsi"/>
          <w:b/>
          <w:szCs w:val="24"/>
        </w:rPr>
      </w:pPr>
    </w:p>
    <w:p w14:paraId="7A033C1B" w14:textId="77777777" w:rsidR="00B2612F" w:rsidRPr="00906706" w:rsidRDefault="00B2612F" w:rsidP="00B2612F">
      <w:pPr>
        <w:autoSpaceDE w:val="0"/>
        <w:autoSpaceDN w:val="0"/>
        <w:ind w:left="720" w:hanging="360"/>
        <w:rPr>
          <w:rFonts w:asciiTheme="minorHAnsi" w:hAnsiTheme="minorHAnsi" w:cstheme="minorHAnsi"/>
          <w:szCs w:val="24"/>
        </w:rPr>
      </w:pPr>
      <w:r w:rsidRPr="00906706">
        <w:rPr>
          <w:rFonts w:asciiTheme="minorHAnsi" w:hAnsiTheme="minorHAnsi" w:cstheme="minorHAnsi"/>
          <w:b/>
          <w:bCs/>
          <w:szCs w:val="24"/>
        </w:rPr>
        <w:t>·    Children’s Single Point of Access</w:t>
      </w:r>
      <w:r w:rsidRPr="00906706">
        <w:rPr>
          <w:rFonts w:asciiTheme="minorHAnsi" w:hAnsiTheme="minorHAnsi" w:cstheme="minorHAnsi"/>
          <w:szCs w:val="24"/>
        </w:rPr>
        <w:t xml:space="preserve"> (C-SPA), a front door to Surrey County Council services for children, provides residents and people who work with children in Surrey with direct information, advice and guidance about where and how to find the appropriate support for children and families.  C-SPA is available </w:t>
      </w:r>
      <w:r w:rsidRPr="00906706">
        <w:rPr>
          <w:rFonts w:asciiTheme="minorHAnsi" w:hAnsiTheme="minorHAnsi" w:cstheme="minorHAnsi"/>
          <w:b/>
          <w:bCs/>
          <w:szCs w:val="24"/>
        </w:rPr>
        <w:t>9am-5pm, Monday – Friday</w:t>
      </w:r>
    </w:p>
    <w:p w14:paraId="6925CBB8" w14:textId="77777777" w:rsidR="00B2612F" w:rsidRPr="00906706" w:rsidRDefault="00B2612F" w:rsidP="00B2612F">
      <w:pPr>
        <w:autoSpaceDE w:val="0"/>
        <w:autoSpaceDN w:val="0"/>
        <w:ind w:left="720"/>
        <w:rPr>
          <w:rFonts w:asciiTheme="minorHAnsi" w:hAnsiTheme="minorHAnsi" w:cstheme="minorHAnsi"/>
          <w:b/>
          <w:bCs/>
          <w:szCs w:val="24"/>
        </w:rPr>
      </w:pPr>
      <w:r w:rsidRPr="00906706">
        <w:rPr>
          <w:rFonts w:asciiTheme="minorHAnsi" w:hAnsiTheme="minorHAnsi" w:cstheme="minorHAnsi"/>
          <w:b/>
          <w:bCs/>
          <w:szCs w:val="24"/>
        </w:rPr>
        <w:t xml:space="preserve">Phone: 0300 470 9100      </w:t>
      </w:r>
    </w:p>
    <w:p w14:paraId="6A05520B" w14:textId="77777777" w:rsidR="00B2612F" w:rsidRPr="00906706" w:rsidRDefault="00B2612F" w:rsidP="00B2612F">
      <w:pPr>
        <w:autoSpaceDE w:val="0"/>
        <w:autoSpaceDN w:val="0"/>
        <w:spacing w:after="240"/>
        <w:ind w:firstLine="720"/>
        <w:rPr>
          <w:rFonts w:asciiTheme="minorHAnsi" w:hAnsiTheme="minorHAnsi" w:cstheme="minorHAnsi"/>
          <w:b/>
          <w:bCs/>
          <w:szCs w:val="24"/>
        </w:rPr>
      </w:pPr>
      <w:r w:rsidRPr="00906706">
        <w:rPr>
          <w:rFonts w:asciiTheme="minorHAnsi" w:hAnsiTheme="minorHAnsi" w:cstheme="minorHAnsi"/>
          <w:b/>
          <w:bCs/>
          <w:szCs w:val="24"/>
        </w:rPr>
        <w:t xml:space="preserve">Email: </w:t>
      </w:r>
      <w:hyperlink r:id="rId29" w:history="1">
        <w:r w:rsidRPr="00906706">
          <w:rPr>
            <w:rStyle w:val="Hyperlink"/>
            <w:rFonts w:asciiTheme="minorHAnsi" w:hAnsiTheme="minorHAnsi" w:cstheme="minorHAnsi"/>
            <w:b/>
            <w:bCs/>
            <w:szCs w:val="24"/>
          </w:rPr>
          <w:t>cspa@surreycc.gov.uk</w:t>
        </w:r>
      </w:hyperlink>
    </w:p>
    <w:p w14:paraId="69296807" w14:textId="77777777" w:rsidR="00B2612F" w:rsidRPr="00906706" w:rsidRDefault="00B2612F" w:rsidP="00B2612F">
      <w:pPr>
        <w:spacing w:line="276" w:lineRule="auto"/>
        <w:rPr>
          <w:rFonts w:asciiTheme="minorHAnsi" w:hAnsiTheme="minorHAnsi" w:cstheme="minorHAnsi"/>
          <w:szCs w:val="24"/>
          <w:lang w:val="en"/>
        </w:rPr>
      </w:pPr>
      <w:r w:rsidRPr="00906706">
        <w:rPr>
          <w:rFonts w:asciiTheme="minorHAnsi" w:hAnsiTheme="minorHAnsi" w:cstheme="minorHAnsi"/>
          <w:noProof/>
          <w:szCs w:val="24"/>
          <w:lang w:eastAsia="en-GB"/>
        </w:rPr>
        <w:drawing>
          <wp:anchor distT="0" distB="0" distL="114300" distR="114300" simplePos="0" relativeHeight="251745280" behindDoc="1" locked="0" layoutInCell="1" allowOverlap="1" wp14:anchorId="4CE9C80F" wp14:editId="3FACC82F">
            <wp:simplePos x="0" y="0"/>
            <wp:positionH relativeFrom="page">
              <wp:posOffset>1295400</wp:posOffset>
            </wp:positionH>
            <wp:positionV relativeFrom="paragraph">
              <wp:posOffset>145415</wp:posOffset>
            </wp:positionV>
            <wp:extent cx="4895850" cy="2879090"/>
            <wp:effectExtent l="0" t="0" r="0" b="0"/>
            <wp:wrapTight wrapText="bothSides">
              <wp:wrapPolygon edited="0">
                <wp:start x="6051" y="0"/>
                <wp:lineTo x="4707" y="572"/>
                <wp:lineTo x="4454" y="1000"/>
                <wp:lineTo x="4454" y="2287"/>
                <wp:lineTo x="4623" y="4573"/>
                <wp:lineTo x="3782" y="6860"/>
                <wp:lineTo x="2774" y="7718"/>
                <wp:lineTo x="2605" y="8004"/>
                <wp:lineTo x="2605" y="9147"/>
                <wp:lineTo x="1345" y="11434"/>
                <wp:lineTo x="1177" y="16007"/>
                <wp:lineTo x="0" y="18151"/>
                <wp:lineTo x="0" y="20152"/>
                <wp:lineTo x="84" y="20723"/>
                <wp:lineTo x="756" y="21438"/>
                <wp:lineTo x="840" y="21438"/>
                <wp:lineTo x="13868" y="21438"/>
                <wp:lineTo x="19247" y="21438"/>
                <wp:lineTo x="21516" y="21152"/>
                <wp:lineTo x="21516" y="17007"/>
                <wp:lineTo x="20844" y="16579"/>
                <wp:lineTo x="18490" y="16007"/>
                <wp:lineTo x="20591" y="16007"/>
                <wp:lineTo x="21516" y="15292"/>
                <wp:lineTo x="21516" y="572"/>
                <wp:lineTo x="20844" y="429"/>
                <wp:lineTo x="8489" y="0"/>
                <wp:lineTo x="6051" y="0"/>
              </wp:wrapPolygon>
            </wp:wrapTight>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895850" cy="2879090"/>
                    </a:xfrm>
                    <a:prstGeom prst="rect">
                      <a:avLst/>
                    </a:prstGeom>
                    <a:noFill/>
                  </pic:spPr>
                </pic:pic>
              </a:graphicData>
            </a:graphic>
            <wp14:sizeRelH relativeFrom="page">
              <wp14:pctWidth>0</wp14:pctWidth>
            </wp14:sizeRelH>
            <wp14:sizeRelV relativeFrom="page">
              <wp14:pctHeight>0</wp14:pctHeight>
            </wp14:sizeRelV>
          </wp:anchor>
        </w:drawing>
      </w:r>
      <w:r w:rsidRPr="00906706">
        <w:rPr>
          <w:rFonts w:asciiTheme="minorHAnsi" w:hAnsiTheme="minorHAnsi" w:cstheme="minorHAnsi"/>
          <w:szCs w:val="24"/>
          <w:lang w:val="en"/>
        </w:rPr>
        <w:br/>
      </w:r>
    </w:p>
    <w:p w14:paraId="7488D44B" w14:textId="77777777" w:rsidR="00B2612F" w:rsidRPr="00906706" w:rsidRDefault="00B2612F" w:rsidP="00B2612F">
      <w:pPr>
        <w:spacing w:line="276" w:lineRule="auto"/>
        <w:ind w:left="-284"/>
        <w:rPr>
          <w:rFonts w:asciiTheme="minorHAnsi" w:hAnsiTheme="minorHAnsi" w:cstheme="minorHAnsi"/>
          <w:szCs w:val="24"/>
          <w:lang w:val="en"/>
        </w:rPr>
      </w:pPr>
    </w:p>
    <w:p w14:paraId="404535D6" w14:textId="77777777" w:rsidR="00B2612F" w:rsidRPr="00906706" w:rsidRDefault="00B2612F" w:rsidP="00B2612F">
      <w:pPr>
        <w:spacing w:line="276" w:lineRule="auto"/>
        <w:ind w:left="-284"/>
        <w:rPr>
          <w:rFonts w:asciiTheme="minorHAnsi" w:hAnsiTheme="minorHAnsi" w:cstheme="minorHAnsi"/>
          <w:szCs w:val="24"/>
          <w:lang w:val="en"/>
        </w:rPr>
      </w:pPr>
    </w:p>
    <w:p w14:paraId="3A2F1E7F" w14:textId="77777777" w:rsidR="00B2612F" w:rsidRPr="00906706" w:rsidRDefault="00B2612F" w:rsidP="00B2612F">
      <w:pPr>
        <w:spacing w:line="276" w:lineRule="auto"/>
        <w:ind w:left="-284"/>
        <w:rPr>
          <w:rFonts w:asciiTheme="minorHAnsi" w:hAnsiTheme="minorHAnsi" w:cstheme="minorHAnsi"/>
          <w:szCs w:val="24"/>
          <w:lang w:val="en"/>
        </w:rPr>
      </w:pPr>
    </w:p>
    <w:p w14:paraId="3CB1BA1D" w14:textId="77777777" w:rsidR="00B2612F" w:rsidRPr="00906706" w:rsidRDefault="00B2612F" w:rsidP="00B2612F">
      <w:pPr>
        <w:spacing w:line="276" w:lineRule="auto"/>
        <w:ind w:left="-284"/>
        <w:rPr>
          <w:rFonts w:asciiTheme="minorHAnsi" w:hAnsiTheme="minorHAnsi" w:cstheme="minorHAnsi"/>
          <w:szCs w:val="24"/>
          <w:lang w:val="en"/>
        </w:rPr>
      </w:pPr>
    </w:p>
    <w:p w14:paraId="093DCB6C" w14:textId="77777777" w:rsidR="00B2612F" w:rsidRPr="00906706" w:rsidRDefault="00B2612F" w:rsidP="00B2612F">
      <w:pPr>
        <w:spacing w:line="276" w:lineRule="auto"/>
        <w:ind w:left="-284"/>
        <w:rPr>
          <w:rFonts w:asciiTheme="minorHAnsi" w:hAnsiTheme="minorHAnsi" w:cstheme="minorHAnsi"/>
          <w:szCs w:val="24"/>
          <w:lang w:val="en"/>
        </w:rPr>
      </w:pPr>
    </w:p>
    <w:p w14:paraId="22B19C64" w14:textId="77777777" w:rsidR="00B2612F" w:rsidRPr="00906706" w:rsidRDefault="00B2612F" w:rsidP="00B2612F">
      <w:pPr>
        <w:autoSpaceDE w:val="0"/>
        <w:autoSpaceDN w:val="0"/>
        <w:spacing w:after="240"/>
        <w:ind w:firstLine="720"/>
        <w:rPr>
          <w:rFonts w:asciiTheme="minorHAnsi" w:hAnsiTheme="minorHAnsi" w:cstheme="minorHAnsi"/>
          <w:szCs w:val="24"/>
        </w:rPr>
      </w:pPr>
    </w:p>
    <w:p w14:paraId="2CE6E195" w14:textId="77777777" w:rsidR="00906706" w:rsidRDefault="00B2612F" w:rsidP="00B2612F">
      <w:pPr>
        <w:autoSpaceDE w:val="0"/>
        <w:autoSpaceDN w:val="0"/>
        <w:ind w:left="720" w:hanging="360"/>
        <w:rPr>
          <w:rFonts w:asciiTheme="minorHAnsi" w:hAnsiTheme="minorHAnsi" w:cstheme="minorHAnsi"/>
          <w:b/>
          <w:bCs/>
          <w:szCs w:val="24"/>
        </w:rPr>
      </w:pPr>
      <w:r w:rsidRPr="00906706">
        <w:rPr>
          <w:rFonts w:asciiTheme="minorHAnsi" w:hAnsiTheme="minorHAnsi" w:cstheme="minorHAnsi"/>
          <w:b/>
          <w:bCs/>
          <w:szCs w:val="24"/>
        </w:rPr>
        <w:t xml:space="preserve">·    </w:t>
      </w:r>
    </w:p>
    <w:p w14:paraId="0D8E6FF0" w14:textId="77777777" w:rsidR="00906706" w:rsidRDefault="00906706" w:rsidP="00B2612F">
      <w:pPr>
        <w:autoSpaceDE w:val="0"/>
        <w:autoSpaceDN w:val="0"/>
        <w:ind w:left="720" w:hanging="360"/>
        <w:rPr>
          <w:rFonts w:asciiTheme="minorHAnsi" w:hAnsiTheme="minorHAnsi" w:cstheme="minorHAnsi"/>
          <w:b/>
          <w:bCs/>
          <w:szCs w:val="24"/>
        </w:rPr>
      </w:pPr>
    </w:p>
    <w:p w14:paraId="3A1C5008" w14:textId="77777777" w:rsidR="00906706" w:rsidRDefault="00906706" w:rsidP="00B2612F">
      <w:pPr>
        <w:autoSpaceDE w:val="0"/>
        <w:autoSpaceDN w:val="0"/>
        <w:ind w:left="720" w:hanging="360"/>
        <w:rPr>
          <w:rFonts w:asciiTheme="minorHAnsi" w:hAnsiTheme="minorHAnsi" w:cstheme="minorHAnsi"/>
          <w:b/>
          <w:bCs/>
          <w:szCs w:val="24"/>
        </w:rPr>
      </w:pPr>
    </w:p>
    <w:p w14:paraId="58C8C182" w14:textId="77777777" w:rsidR="00906706" w:rsidRDefault="00906706" w:rsidP="00B2612F">
      <w:pPr>
        <w:autoSpaceDE w:val="0"/>
        <w:autoSpaceDN w:val="0"/>
        <w:ind w:left="720" w:hanging="360"/>
        <w:rPr>
          <w:rFonts w:asciiTheme="minorHAnsi" w:hAnsiTheme="minorHAnsi" w:cstheme="minorHAnsi"/>
          <w:b/>
          <w:bCs/>
          <w:szCs w:val="24"/>
        </w:rPr>
      </w:pPr>
    </w:p>
    <w:p w14:paraId="56D5D71C" w14:textId="77777777" w:rsidR="00906706" w:rsidRDefault="00906706" w:rsidP="00B2612F">
      <w:pPr>
        <w:autoSpaceDE w:val="0"/>
        <w:autoSpaceDN w:val="0"/>
        <w:ind w:left="720" w:hanging="360"/>
        <w:rPr>
          <w:rFonts w:asciiTheme="minorHAnsi" w:hAnsiTheme="minorHAnsi" w:cstheme="minorHAnsi"/>
          <w:b/>
          <w:bCs/>
          <w:szCs w:val="24"/>
        </w:rPr>
      </w:pPr>
    </w:p>
    <w:p w14:paraId="255F1719" w14:textId="77777777" w:rsidR="00906706" w:rsidRDefault="00906706" w:rsidP="00B2612F">
      <w:pPr>
        <w:autoSpaceDE w:val="0"/>
        <w:autoSpaceDN w:val="0"/>
        <w:ind w:left="720" w:hanging="360"/>
        <w:rPr>
          <w:rFonts w:asciiTheme="minorHAnsi" w:hAnsiTheme="minorHAnsi" w:cstheme="minorHAnsi"/>
          <w:b/>
          <w:bCs/>
          <w:szCs w:val="24"/>
        </w:rPr>
      </w:pPr>
    </w:p>
    <w:p w14:paraId="47D85E42" w14:textId="77777777" w:rsidR="00906706" w:rsidRDefault="00906706" w:rsidP="00B2612F">
      <w:pPr>
        <w:autoSpaceDE w:val="0"/>
        <w:autoSpaceDN w:val="0"/>
        <w:ind w:left="720" w:hanging="360"/>
        <w:rPr>
          <w:rFonts w:asciiTheme="minorHAnsi" w:hAnsiTheme="minorHAnsi" w:cstheme="minorHAnsi"/>
          <w:b/>
          <w:bCs/>
          <w:szCs w:val="24"/>
        </w:rPr>
      </w:pPr>
    </w:p>
    <w:p w14:paraId="21079262" w14:textId="77777777" w:rsidR="00906706" w:rsidRDefault="00906706" w:rsidP="00B2612F">
      <w:pPr>
        <w:autoSpaceDE w:val="0"/>
        <w:autoSpaceDN w:val="0"/>
        <w:ind w:left="720" w:hanging="360"/>
        <w:rPr>
          <w:rFonts w:asciiTheme="minorHAnsi" w:hAnsiTheme="minorHAnsi" w:cstheme="minorHAnsi"/>
          <w:b/>
          <w:bCs/>
          <w:szCs w:val="24"/>
        </w:rPr>
      </w:pPr>
    </w:p>
    <w:p w14:paraId="1BF7958D" w14:textId="1505F7FE" w:rsidR="00906706" w:rsidRDefault="00B2612F" w:rsidP="00B2612F">
      <w:pPr>
        <w:autoSpaceDE w:val="0"/>
        <w:autoSpaceDN w:val="0"/>
        <w:ind w:left="720" w:hanging="360"/>
        <w:rPr>
          <w:rFonts w:asciiTheme="minorHAnsi" w:hAnsiTheme="minorHAnsi" w:cstheme="minorHAnsi"/>
          <w:b/>
          <w:bCs/>
          <w:szCs w:val="24"/>
        </w:rPr>
      </w:pPr>
      <w:r w:rsidRPr="00906706">
        <w:rPr>
          <w:rFonts w:asciiTheme="minorHAnsi" w:hAnsiTheme="minorHAnsi" w:cstheme="minorHAnsi"/>
          <w:b/>
          <w:bCs/>
          <w:szCs w:val="24"/>
        </w:rPr>
        <w:t xml:space="preserve">Emergency </w:t>
      </w:r>
    </w:p>
    <w:p w14:paraId="12C97DF9" w14:textId="3DA99DFC" w:rsidR="00B2612F" w:rsidRPr="00906706" w:rsidRDefault="00B2612F" w:rsidP="00906706">
      <w:pPr>
        <w:autoSpaceDE w:val="0"/>
        <w:autoSpaceDN w:val="0"/>
        <w:ind w:left="360"/>
        <w:rPr>
          <w:rFonts w:asciiTheme="minorHAnsi" w:hAnsiTheme="minorHAnsi" w:cstheme="minorHAnsi"/>
          <w:szCs w:val="24"/>
        </w:rPr>
      </w:pPr>
      <w:r w:rsidRPr="00906706">
        <w:rPr>
          <w:rFonts w:asciiTheme="minorHAnsi" w:hAnsiTheme="minorHAnsi" w:cstheme="minorHAnsi"/>
          <w:b/>
          <w:bCs/>
          <w:szCs w:val="24"/>
        </w:rPr>
        <w:t xml:space="preserve">Duty Team </w:t>
      </w:r>
      <w:r w:rsidRPr="00906706">
        <w:rPr>
          <w:rFonts w:asciiTheme="minorHAnsi" w:hAnsiTheme="minorHAnsi" w:cstheme="minorHAnsi"/>
          <w:szCs w:val="24"/>
        </w:rPr>
        <w:t xml:space="preserve">(EDT), provides an emergency social care service for urgent situations which are out of normal office hours.  If your call is not answered, please do leave a message and your contact details for someone to get back to you. </w:t>
      </w:r>
    </w:p>
    <w:p w14:paraId="56F28489" w14:textId="77777777" w:rsidR="00B2612F" w:rsidRPr="00906706" w:rsidRDefault="00B2612F" w:rsidP="00B2612F">
      <w:pPr>
        <w:autoSpaceDE w:val="0"/>
        <w:autoSpaceDN w:val="0"/>
        <w:ind w:left="720" w:hanging="360"/>
        <w:rPr>
          <w:rFonts w:asciiTheme="minorHAnsi" w:hAnsiTheme="minorHAnsi" w:cstheme="minorHAnsi"/>
          <w:b/>
          <w:bCs/>
          <w:szCs w:val="24"/>
        </w:rPr>
      </w:pPr>
      <w:r w:rsidRPr="00906706">
        <w:rPr>
          <w:rFonts w:asciiTheme="minorHAnsi" w:hAnsiTheme="minorHAnsi" w:cstheme="minorHAnsi"/>
          <w:szCs w:val="24"/>
        </w:rPr>
        <w:t xml:space="preserve">      EDT is available </w:t>
      </w:r>
      <w:r w:rsidRPr="00906706">
        <w:rPr>
          <w:rFonts w:asciiTheme="minorHAnsi" w:hAnsiTheme="minorHAnsi" w:cstheme="minorHAnsi"/>
          <w:b/>
          <w:bCs/>
          <w:szCs w:val="24"/>
        </w:rPr>
        <w:t xml:space="preserve">5pm-9am, Monday – Friday, Weekends 24 hours a day. </w:t>
      </w:r>
    </w:p>
    <w:p w14:paraId="30D355C2" w14:textId="77777777" w:rsidR="00B2612F" w:rsidRPr="00906706" w:rsidRDefault="00B2612F" w:rsidP="00B2612F">
      <w:pPr>
        <w:autoSpaceDE w:val="0"/>
        <w:autoSpaceDN w:val="0"/>
        <w:ind w:left="720"/>
        <w:rPr>
          <w:rFonts w:asciiTheme="minorHAnsi" w:hAnsiTheme="minorHAnsi" w:cstheme="minorHAnsi"/>
          <w:b/>
          <w:bCs/>
          <w:szCs w:val="24"/>
        </w:rPr>
      </w:pPr>
      <w:r w:rsidRPr="00906706">
        <w:rPr>
          <w:rFonts w:asciiTheme="minorHAnsi" w:hAnsiTheme="minorHAnsi" w:cstheme="minorHAnsi"/>
          <w:b/>
          <w:bCs/>
          <w:szCs w:val="24"/>
        </w:rPr>
        <w:t>Phone: 01483 517898</w:t>
      </w:r>
    </w:p>
    <w:p w14:paraId="368DD316" w14:textId="6D64FC8D" w:rsidR="00B2612F" w:rsidRDefault="00B2612F" w:rsidP="00B2612F">
      <w:pPr>
        <w:autoSpaceDE w:val="0"/>
        <w:autoSpaceDN w:val="0"/>
        <w:ind w:left="720"/>
        <w:rPr>
          <w:rStyle w:val="Hyperlink"/>
          <w:rFonts w:asciiTheme="minorHAnsi" w:hAnsiTheme="minorHAnsi" w:cstheme="minorHAnsi"/>
          <w:b/>
          <w:bCs/>
          <w:szCs w:val="24"/>
        </w:rPr>
      </w:pPr>
      <w:r w:rsidRPr="00906706">
        <w:rPr>
          <w:rFonts w:asciiTheme="minorHAnsi" w:hAnsiTheme="minorHAnsi" w:cstheme="minorHAnsi"/>
          <w:b/>
          <w:bCs/>
          <w:szCs w:val="24"/>
        </w:rPr>
        <w:t xml:space="preserve">Email: </w:t>
      </w:r>
      <w:hyperlink r:id="rId31" w:history="1">
        <w:r w:rsidRPr="00906706">
          <w:rPr>
            <w:rStyle w:val="Hyperlink"/>
            <w:rFonts w:asciiTheme="minorHAnsi" w:hAnsiTheme="minorHAnsi" w:cstheme="minorHAnsi"/>
            <w:b/>
            <w:bCs/>
            <w:szCs w:val="24"/>
          </w:rPr>
          <w:t>edt.ssd@surreycc.gov.uk</w:t>
        </w:r>
      </w:hyperlink>
    </w:p>
    <w:p w14:paraId="56398C15" w14:textId="77777777" w:rsidR="007F05CE" w:rsidRPr="00906706" w:rsidRDefault="007F05CE" w:rsidP="00B2612F">
      <w:pPr>
        <w:autoSpaceDE w:val="0"/>
        <w:autoSpaceDN w:val="0"/>
        <w:ind w:left="720"/>
        <w:rPr>
          <w:rStyle w:val="Hyperlink"/>
          <w:rFonts w:asciiTheme="minorHAnsi" w:hAnsiTheme="minorHAnsi" w:cstheme="minorHAnsi"/>
          <w:b/>
          <w:bCs/>
          <w:szCs w:val="24"/>
        </w:rPr>
      </w:pPr>
    </w:p>
    <w:p w14:paraId="79E7C423" w14:textId="77777777" w:rsidR="00B2612F" w:rsidRPr="00906706" w:rsidRDefault="00B2612F" w:rsidP="00CE280E">
      <w:pPr>
        <w:pStyle w:val="ListParagraph"/>
        <w:numPr>
          <w:ilvl w:val="0"/>
          <w:numId w:val="16"/>
        </w:numPr>
        <w:spacing w:after="160" w:line="259" w:lineRule="auto"/>
        <w:rPr>
          <w:rFonts w:asciiTheme="minorHAnsi" w:hAnsiTheme="minorHAnsi" w:cstheme="minorHAnsi"/>
          <w:szCs w:val="24"/>
        </w:rPr>
      </w:pPr>
      <w:r w:rsidRPr="00906706">
        <w:rPr>
          <w:rFonts w:asciiTheme="minorHAnsi" w:hAnsiTheme="minorHAnsi" w:cstheme="minorHAnsi"/>
          <w:szCs w:val="24"/>
        </w:rPr>
        <w:t xml:space="preserve">The LADO Service manages allegations against individuals who work or volunteer with children in Surrey. If you have a concern regarding someone who works with children, please contact the LADO on </w:t>
      </w:r>
      <w:r w:rsidRPr="00906706">
        <w:rPr>
          <w:rFonts w:asciiTheme="minorHAnsi" w:hAnsiTheme="minorHAnsi" w:cstheme="minorHAnsi"/>
          <w:color w:val="202124"/>
          <w:szCs w:val="24"/>
          <w:shd w:val="clear" w:color="auto" w:fill="FFFFFF"/>
        </w:rPr>
        <w:t>0300 123 1650</w:t>
      </w:r>
    </w:p>
    <w:p w14:paraId="3310A5F2" w14:textId="608BDBEB" w:rsidR="00B2612F" w:rsidRPr="00906706" w:rsidRDefault="00B2612F" w:rsidP="00906706">
      <w:pPr>
        <w:pStyle w:val="ListParagraph"/>
        <w:rPr>
          <w:rFonts w:asciiTheme="minorHAnsi" w:hAnsiTheme="minorHAnsi" w:cstheme="minorHAnsi"/>
          <w:szCs w:val="24"/>
        </w:rPr>
      </w:pPr>
      <w:r w:rsidRPr="00906706">
        <w:rPr>
          <w:rFonts w:asciiTheme="minorHAnsi" w:hAnsiTheme="minorHAnsi" w:cstheme="minorHAnsi"/>
          <w:szCs w:val="24"/>
        </w:rPr>
        <w:t xml:space="preserve">Email: </w:t>
      </w:r>
      <w:hyperlink r:id="rId32" w:history="1">
        <w:r w:rsidRPr="00906706">
          <w:rPr>
            <w:rStyle w:val="Hyperlink"/>
            <w:rFonts w:asciiTheme="minorHAnsi" w:hAnsiTheme="minorHAnsi" w:cstheme="minorHAnsi"/>
            <w:b/>
            <w:bCs/>
            <w:szCs w:val="24"/>
          </w:rPr>
          <w:t>LADO@surreycc.gov.uk</w:t>
        </w:r>
      </w:hyperlink>
      <w:r w:rsidRPr="00906706">
        <w:rPr>
          <w:rFonts w:asciiTheme="minorHAnsi" w:hAnsiTheme="minorHAnsi" w:cstheme="minorHAnsi"/>
          <w:szCs w:val="24"/>
        </w:rPr>
        <w:t xml:space="preserve"> </w:t>
      </w:r>
    </w:p>
    <w:p w14:paraId="20BB0BFC" w14:textId="77777777" w:rsidR="00B2612F" w:rsidRPr="00906706" w:rsidRDefault="00B2612F" w:rsidP="00CE280E">
      <w:pPr>
        <w:pStyle w:val="ListParagraph"/>
        <w:numPr>
          <w:ilvl w:val="0"/>
          <w:numId w:val="14"/>
        </w:numPr>
        <w:autoSpaceDE w:val="0"/>
        <w:autoSpaceDN w:val="0"/>
        <w:spacing w:after="160" w:line="259" w:lineRule="auto"/>
        <w:rPr>
          <w:rFonts w:asciiTheme="minorHAnsi" w:hAnsiTheme="minorHAnsi" w:cstheme="minorHAnsi"/>
          <w:szCs w:val="24"/>
        </w:rPr>
      </w:pPr>
      <w:r w:rsidRPr="00906706">
        <w:rPr>
          <w:rFonts w:asciiTheme="minorHAnsi" w:hAnsiTheme="minorHAnsi" w:cstheme="minorHAnsi"/>
          <w:szCs w:val="24"/>
        </w:rPr>
        <w:t>NSPCC Helpline 0808 800 5000</w:t>
      </w:r>
    </w:p>
    <w:p w14:paraId="42C77892" w14:textId="77777777" w:rsidR="00B2612F" w:rsidRPr="00906706" w:rsidRDefault="00B2612F" w:rsidP="00B2612F">
      <w:pPr>
        <w:pStyle w:val="Default"/>
        <w:rPr>
          <w:rFonts w:asciiTheme="minorHAnsi" w:hAnsiTheme="minorHAnsi" w:cstheme="minorHAnsi"/>
          <w:b/>
          <w:bCs/>
          <w:color w:val="auto"/>
        </w:rPr>
      </w:pPr>
    </w:p>
    <w:p w14:paraId="5866B5DE" w14:textId="6CE48024" w:rsidR="00B2612F" w:rsidRPr="004879BA" w:rsidRDefault="00B2612F" w:rsidP="00B2612F">
      <w:pPr>
        <w:pStyle w:val="Default"/>
        <w:rPr>
          <w:rFonts w:asciiTheme="minorHAnsi" w:hAnsiTheme="minorHAnsi" w:cstheme="minorHAnsi"/>
          <w:b/>
          <w:bCs/>
          <w:color w:val="auto"/>
        </w:rPr>
      </w:pPr>
      <w:r w:rsidRPr="00906706">
        <w:rPr>
          <w:rFonts w:asciiTheme="minorHAnsi" w:hAnsiTheme="minorHAnsi" w:cstheme="minorHAnsi"/>
          <w:b/>
          <w:bCs/>
          <w:color w:val="auto"/>
        </w:rPr>
        <w:t xml:space="preserve">Reacting to a disclosure </w:t>
      </w:r>
    </w:p>
    <w:p w14:paraId="775BE0AF" w14:textId="77777777" w:rsidR="00B2612F" w:rsidRPr="00906706" w:rsidRDefault="00B2612F" w:rsidP="00CE280E">
      <w:pPr>
        <w:pStyle w:val="Default"/>
        <w:numPr>
          <w:ilvl w:val="0"/>
          <w:numId w:val="12"/>
        </w:numPr>
        <w:spacing w:after="37"/>
        <w:rPr>
          <w:rFonts w:asciiTheme="minorHAnsi" w:hAnsiTheme="minorHAnsi" w:cstheme="minorHAnsi"/>
        </w:rPr>
      </w:pPr>
      <w:r w:rsidRPr="00906706">
        <w:rPr>
          <w:rFonts w:asciiTheme="minorHAnsi" w:hAnsiTheme="minorHAnsi" w:cstheme="minorHAnsi"/>
        </w:rPr>
        <w:t>Listen carefully rather than asking leading questions.</w:t>
      </w:r>
    </w:p>
    <w:p w14:paraId="1AC78E04" w14:textId="77777777" w:rsidR="00B2612F" w:rsidRPr="00906706" w:rsidRDefault="00B2612F" w:rsidP="00CE280E">
      <w:pPr>
        <w:pStyle w:val="Default"/>
        <w:numPr>
          <w:ilvl w:val="0"/>
          <w:numId w:val="12"/>
        </w:numPr>
        <w:spacing w:after="37"/>
        <w:rPr>
          <w:rFonts w:asciiTheme="minorHAnsi" w:hAnsiTheme="minorHAnsi" w:cstheme="minorHAnsi"/>
        </w:rPr>
      </w:pPr>
      <w:r w:rsidRPr="00906706">
        <w:rPr>
          <w:rFonts w:asciiTheme="minorHAnsi" w:hAnsiTheme="minorHAnsi" w:cstheme="minorHAnsi"/>
        </w:rPr>
        <w:t xml:space="preserve">Never </w:t>
      </w:r>
      <w:r w:rsidRPr="004879BA">
        <w:rPr>
          <w:rFonts w:asciiTheme="minorHAnsi" w:hAnsiTheme="minorHAnsi" w:cstheme="minorHAnsi"/>
          <w:iCs/>
        </w:rPr>
        <w:t>promise</w:t>
      </w:r>
      <w:r w:rsidRPr="004879BA">
        <w:rPr>
          <w:rFonts w:asciiTheme="minorHAnsi" w:hAnsiTheme="minorHAnsi" w:cstheme="minorHAnsi"/>
        </w:rPr>
        <w:t xml:space="preserve"> any particular action or NOT</w:t>
      </w:r>
      <w:r w:rsidRPr="00906706">
        <w:rPr>
          <w:rFonts w:asciiTheme="minorHAnsi" w:hAnsiTheme="minorHAnsi" w:cstheme="minorHAnsi"/>
        </w:rPr>
        <w:t xml:space="preserve"> to disclose any information shared. </w:t>
      </w:r>
    </w:p>
    <w:p w14:paraId="749FED6A" w14:textId="77777777" w:rsidR="00B2612F" w:rsidRPr="00906706" w:rsidRDefault="00B2612F" w:rsidP="00CE280E">
      <w:pPr>
        <w:pStyle w:val="Default"/>
        <w:numPr>
          <w:ilvl w:val="0"/>
          <w:numId w:val="12"/>
        </w:numPr>
        <w:spacing w:after="37"/>
        <w:rPr>
          <w:rFonts w:asciiTheme="minorHAnsi" w:hAnsiTheme="minorHAnsi" w:cstheme="minorHAnsi"/>
        </w:rPr>
      </w:pPr>
      <w:r w:rsidRPr="00906706">
        <w:rPr>
          <w:rFonts w:asciiTheme="minorHAnsi" w:hAnsiTheme="minorHAnsi" w:cstheme="minorHAnsi"/>
        </w:rPr>
        <w:t xml:space="preserve">Allow silence and/or allow child, young person to be upset. </w:t>
      </w:r>
    </w:p>
    <w:p w14:paraId="36640407" w14:textId="77777777" w:rsidR="00B2612F" w:rsidRPr="00906706" w:rsidRDefault="00B2612F" w:rsidP="00CE280E">
      <w:pPr>
        <w:pStyle w:val="Default"/>
        <w:numPr>
          <w:ilvl w:val="0"/>
          <w:numId w:val="12"/>
        </w:numPr>
        <w:spacing w:after="37"/>
        <w:rPr>
          <w:rFonts w:asciiTheme="minorHAnsi" w:hAnsiTheme="minorHAnsi" w:cstheme="minorHAnsi"/>
        </w:rPr>
      </w:pPr>
      <w:r w:rsidRPr="00906706">
        <w:rPr>
          <w:rFonts w:asciiTheme="minorHAnsi" w:hAnsiTheme="minorHAnsi" w:cstheme="minorHAnsi"/>
        </w:rPr>
        <w:t xml:space="preserve">Try to relate to the age, understanding or special needs of the child or young person. </w:t>
      </w:r>
    </w:p>
    <w:p w14:paraId="35FB5896" w14:textId="77777777" w:rsidR="00B2612F" w:rsidRPr="00906706" w:rsidRDefault="00B2612F" w:rsidP="00CE280E">
      <w:pPr>
        <w:pStyle w:val="Default"/>
        <w:numPr>
          <w:ilvl w:val="0"/>
          <w:numId w:val="12"/>
        </w:numPr>
        <w:spacing w:after="37"/>
        <w:rPr>
          <w:rFonts w:asciiTheme="minorHAnsi" w:hAnsiTheme="minorHAnsi" w:cstheme="minorHAnsi"/>
        </w:rPr>
      </w:pPr>
      <w:r w:rsidRPr="00906706">
        <w:rPr>
          <w:rFonts w:asciiTheme="minorHAnsi" w:hAnsiTheme="minorHAnsi" w:cstheme="minorHAnsi"/>
        </w:rPr>
        <w:t xml:space="preserve">Write down carefully the information you have been given as soon as possible, preferably within 24 hours and only including what you have been told.  </w:t>
      </w:r>
    </w:p>
    <w:p w14:paraId="06823662" w14:textId="77777777" w:rsidR="00B2612F" w:rsidRPr="00906706" w:rsidRDefault="00B2612F" w:rsidP="00CE280E">
      <w:pPr>
        <w:pStyle w:val="Default"/>
        <w:numPr>
          <w:ilvl w:val="0"/>
          <w:numId w:val="12"/>
        </w:numPr>
        <w:spacing w:after="37"/>
        <w:rPr>
          <w:rFonts w:asciiTheme="minorHAnsi" w:hAnsiTheme="minorHAnsi" w:cstheme="minorHAnsi"/>
        </w:rPr>
      </w:pPr>
      <w:r w:rsidRPr="00906706">
        <w:rPr>
          <w:rFonts w:asciiTheme="minorHAnsi" w:hAnsiTheme="minorHAnsi" w:cstheme="minorHAnsi"/>
        </w:rPr>
        <w:t>Discuss this as soon as possible with the safeguarding lead/ manager.</w:t>
      </w:r>
    </w:p>
    <w:p w14:paraId="4C6CF071" w14:textId="77777777" w:rsidR="00B2612F" w:rsidRPr="00906706" w:rsidRDefault="00B2612F" w:rsidP="00CE280E">
      <w:pPr>
        <w:pStyle w:val="Default"/>
        <w:numPr>
          <w:ilvl w:val="0"/>
          <w:numId w:val="12"/>
        </w:numPr>
        <w:spacing w:after="37"/>
        <w:rPr>
          <w:rFonts w:asciiTheme="minorHAnsi" w:hAnsiTheme="minorHAnsi" w:cstheme="minorHAnsi"/>
        </w:rPr>
      </w:pPr>
      <w:r w:rsidRPr="00906706">
        <w:rPr>
          <w:rFonts w:asciiTheme="minorHAnsi" w:hAnsiTheme="minorHAnsi" w:cstheme="minorHAnsi"/>
        </w:rPr>
        <w:lastRenderedPageBreak/>
        <w:t xml:space="preserve">Any decision not to tell the parents must be discussed with the safeguarding lead/ line manager unless the child or young person is in immediate danger. </w:t>
      </w:r>
    </w:p>
    <w:p w14:paraId="648BF84A" w14:textId="3D75714D" w:rsidR="009154FB" w:rsidRDefault="009154FB" w:rsidP="00B2612F">
      <w:pPr>
        <w:rPr>
          <w:rFonts w:asciiTheme="minorHAnsi" w:hAnsiTheme="minorHAnsi" w:cstheme="minorHAnsi"/>
          <w:b/>
          <w:bCs/>
          <w:szCs w:val="24"/>
        </w:rPr>
      </w:pPr>
    </w:p>
    <w:p w14:paraId="1B1E6D0A" w14:textId="77777777" w:rsidR="009154FB" w:rsidRDefault="009154FB" w:rsidP="00B2612F">
      <w:pPr>
        <w:rPr>
          <w:rFonts w:asciiTheme="minorHAnsi" w:hAnsiTheme="minorHAnsi" w:cstheme="minorHAnsi"/>
          <w:b/>
          <w:bCs/>
          <w:szCs w:val="24"/>
        </w:rPr>
      </w:pPr>
    </w:p>
    <w:p w14:paraId="621255D9" w14:textId="3BE597F6" w:rsidR="00B2612F" w:rsidRPr="00906706" w:rsidRDefault="009154FB" w:rsidP="00B2612F">
      <w:pPr>
        <w:rPr>
          <w:rFonts w:asciiTheme="minorHAnsi" w:hAnsiTheme="minorHAnsi" w:cstheme="minorHAnsi"/>
          <w:b/>
          <w:bCs/>
          <w:szCs w:val="24"/>
        </w:rPr>
      </w:pPr>
      <w:r>
        <w:rPr>
          <w:rFonts w:asciiTheme="minorHAnsi" w:hAnsiTheme="minorHAnsi" w:cstheme="minorHAnsi"/>
          <w:b/>
          <w:bCs/>
          <w:szCs w:val="24"/>
        </w:rPr>
        <w:t>Parents/ C</w:t>
      </w:r>
      <w:r w:rsidR="00B2612F" w:rsidRPr="00906706">
        <w:rPr>
          <w:rFonts w:asciiTheme="minorHAnsi" w:hAnsiTheme="minorHAnsi" w:cstheme="minorHAnsi"/>
          <w:b/>
          <w:bCs/>
          <w:szCs w:val="24"/>
        </w:rPr>
        <w:t>arers</w:t>
      </w:r>
    </w:p>
    <w:p w14:paraId="747453F9" w14:textId="586C9E0A" w:rsidR="00B2612F" w:rsidRDefault="00B2612F" w:rsidP="00B2612F">
      <w:pPr>
        <w:rPr>
          <w:rFonts w:asciiTheme="minorHAnsi" w:hAnsiTheme="minorHAnsi" w:cstheme="minorHAnsi"/>
          <w:bCs/>
          <w:szCs w:val="24"/>
        </w:rPr>
      </w:pPr>
      <w:r w:rsidRPr="00906706">
        <w:rPr>
          <w:rFonts w:asciiTheme="minorHAnsi" w:hAnsiTheme="minorHAnsi" w:cstheme="minorHAnsi"/>
          <w:bCs/>
          <w:szCs w:val="24"/>
        </w:rPr>
        <w:t>It is good practise to be as open and honest as possible with parents/carers about any concerns. However, you must not di</w:t>
      </w:r>
      <w:r w:rsidR="004879BA">
        <w:rPr>
          <w:rFonts w:asciiTheme="minorHAnsi" w:hAnsiTheme="minorHAnsi" w:cstheme="minorHAnsi"/>
          <w:bCs/>
          <w:szCs w:val="24"/>
        </w:rPr>
        <w:t>scuss your concerns with parents/ carer</w:t>
      </w:r>
      <w:r w:rsidRPr="00906706">
        <w:rPr>
          <w:rFonts w:asciiTheme="minorHAnsi" w:hAnsiTheme="minorHAnsi" w:cstheme="minorHAnsi"/>
          <w:bCs/>
          <w:szCs w:val="24"/>
        </w:rPr>
        <w:t>s in the following circumstances:</w:t>
      </w:r>
    </w:p>
    <w:p w14:paraId="6A1EC3B3" w14:textId="77777777" w:rsidR="004879BA" w:rsidRPr="00906706" w:rsidRDefault="004879BA" w:rsidP="00B2612F">
      <w:pPr>
        <w:rPr>
          <w:rFonts w:asciiTheme="minorHAnsi" w:hAnsiTheme="minorHAnsi" w:cstheme="minorHAnsi"/>
          <w:bCs/>
          <w:szCs w:val="24"/>
        </w:rPr>
      </w:pPr>
    </w:p>
    <w:p w14:paraId="2DC6781C" w14:textId="77777777" w:rsidR="00B2612F" w:rsidRPr="00906706" w:rsidRDefault="00B2612F" w:rsidP="00CE280E">
      <w:pPr>
        <w:numPr>
          <w:ilvl w:val="0"/>
          <w:numId w:val="7"/>
        </w:numPr>
        <w:rPr>
          <w:rFonts w:asciiTheme="minorHAnsi" w:hAnsiTheme="minorHAnsi" w:cstheme="minorHAnsi"/>
          <w:bCs/>
          <w:szCs w:val="24"/>
        </w:rPr>
      </w:pPr>
      <w:r w:rsidRPr="00906706">
        <w:rPr>
          <w:rFonts w:asciiTheme="minorHAnsi" w:hAnsiTheme="minorHAnsi" w:cstheme="minorHAnsi"/>
          <w:bCs/>
          <w:szCs w:val="24"/>
        </w:rPr>
        <w:t>Where sexual abuse or exploitation is suspected.</w:t>
      </w:r>
    </w:p>
    <w:p w14:paraId="31FA9F5E" w14:textId="77777777" w:rsidR="00B2612F" w:rsidRPr="00906706" w:rsidRDefault="00B2612F" w:rsidP="00CE280E">
      <w:pPr>
        <w:numPr>
          <w:ilvl w:val="0"/>
          <w:numId w:val="7"/>
        </w:numPr>
        <w:rPr>
          <w:rFonts w:asciiTheme="minorHAnsi" w:hAnsiTheme="minorHAnsi" w:cstheme="minorHAnsi"/>
          <w:bCs/>
          <w:szCs w:val="24"/>
        </w:rPr>
      </w:pPr>
      <w:r w:rsidRPr="00906706">
        <w:rPr>
          <w:rFonts w:asciiTheme="minorHAnsi" w:hAnsiTheme="minorHAnsi" w:cstheme="minorHAnsi"/>
          <w:bCs/>
          <w:szCs w:val="24"/>
        </w:rPr>
        <w:t>Where organised or multiple abuse is suspected.</w:t>
      </w:r>
    </w:p>
    <w:p w14:paraId="76C0A0C7" w14:textId="77777777" w:rsidR="00B2612F" w:rsidRPr="00906706" w:rsidRDefault="00B2612F" w:rsidP="00CE280E">
      <w:pPr>
        <w:numPr>
          <w:ilvl w:val="0"/>
          <w:numId w:val="7"/>
        </w:numPr>
        <w:rPr>
          <w:rFonts w:asciiTheme="minorHAnsi" w:hAnsiTheme="minorHAnsi" w:cstheme="minorHAnsi"/>
          <w:bCs/>
          <w:szCs w:val="24"/>
        </w:rPr>
      </w:pPr>
      <w:r w:rsidRPr="00906706">
        <w:rPr>
          <w:rFonts w:asciiTheme="minorHAnsi" w:hAnsiTheme="minorHAnsi" w:cstheme="minorHAnsi"/>
          <w:bCs/>
          <w:szCs w:val="24"/>
        </w:rPr>
        <w:t>Where fabricated or induced illness is suspected.</w:t>
      </w:r>
    </w:p>
    <w:p w14:paraId="56E4E502" w14:textId="77777777" w:rsidR="00B2612F" w:rsidRPr="00906706" w:rsidRDefault="00B2612F" w:rsidP="00CE280E">
      <w:pPr>
        <w:numPr>
          <w:ilvl w:val="0"/>
          <w:numId w:val="7"/>
        </w:numPr>
        <w:rPr>
          <w:rFonts w:asciiTheme="minorHAnsi" w:hAnsiTheme="minorHAnsi" w:cstheme="minorHAnsi"/>
          <w:bCs/>
          <w:szCs w:val="24"/>
        </w:rPr>
      </w:pPr>
      <w:r w:rsidRPr="00906706">
        <w:rPr>
          <w:rFonts w:asciiTheme="minorHAnsi" w:hAnsiTheme="minorHAnsi" w:cstheme="minorHAnsi"/>
          <w:bCs/>
          <w:szCs w:val="24"/>
        </w:rPr>
        <w:t>Where female genital mutilation is a concern.</w:t>
      </w:r>
    </w:p>
    <w:p w14:paraId="26325B2A" w14:textId="77777777" w:rsidR="00B2612F" w:rsidRPr="00906706" w:rsidRDefault="00B2612F" w:rsidP="00CE280E">
      <w:pPr>
        <w:numPr>
          <w:ilvl w:val="0"/>
          <w:numId w:val="7"/>
        </w:numPr>
        <w:rPr>
          <w:rFonts w:asciiTheme="minorHAnsi" w:hAnsiTheme="minorHAnsi" w:cstheme="minorHAnsi"/>
          <w:bCs/>
          <w:szCs w:val="24"/>
        </w:rPr>
      </w:pPr>
      <w:r w:rsidRPr="00906706">
        <w:rPr>
          <w:rFonts w:asciiTheme="minorHAnsi" w:hAnsiTheme="minorHAnsi" w:cstheme="minorHAnsi"/>
          <w:bCs/>
          <w:szCs w:val="24"/>
        </w:rPr>
        <w:t>In cases of forced marriage.</w:t>
      </w:r>
    </w:p>
    <w:p w14:paraId="74E02123" w14:textId="77777777" w:rsidR="00B2612F" w:rsidRPr="00906706" w:rsidRDefault="00B2612F" w:rsidP="00CE280E">
      <w:pPr>
        <w:numPr>
          <w:ilvl w:val="0"/>
          <w:numId w:val="7"/>
        </w:numPr>
        <w:rPr>
          <w:rFonts w:asciiTheme="minorHAnsi" w:hAnsiTheme="minorHAnsi" w:cstheme="minorHAnsi"/>
          <w:bCs/>
          <w:szCs w:val="24"/>
        </w:rPr>
      </w:pPr>
      <w:r w:rsidRPr="00906706">
        <w:rPr>
          <w:rFonts w:asciiTheme="minorHAnsi" w:hAnsiTheme="minorHAnsi" w:cstheme="minorHAnsi"/>
          <w:bCs/>
          <w:szCs w:val="24"/>
        </w:rPr>
        <w:t>Where contacting parents / carers would place a child / young person or others at immediate risk.</w:t>
      </w:r>
    </w:p>
    <w:p w14:paraId="55643579" w14:textId="77777777" w:rsidR="00B2612F" w:rsidRPr="00906706" w:rsidRDefault="00B2612F" w:rsidP="00B2612F">
      <w:pPr>
        <w:rPr>
          <w:rFonts w:asciiTheme="minorHAnsi" w:hAnsiTheme="minorHAnsi" w:cstheme="minorHAnsi"/>
          <w:bCs/>
          <w:szCs w:val="24"/>
        </w:rPr>
      </w:pPr>
    </w:p>
    <w:p w14:paraId="0064433E" w14:textId="77777777" w:rsidR="00B2612F" w:rsidRPr="00906706" w:rsidRDefault="00B2612F" w:rsidP="00B2612F">
      <w:pPr>
        <w:pStyle w:val="Default"/>
        <w:rPr>
          <w:rFonts w:asciiTheme="minorHAnsi" w:hAnsiTheme="minorHAnsi" w:cstheme="minorHAnsi"/>
          <w:b/>
          <w:bCs/>
          <w:color w:val="auto"/>
        </w:rPr>
      </w:pPr>
      <w:r w:rsidRPr="00906706">
        <w:rPr>
          <w:rFonts w:asciiTheme="minorHAnsi" w:hAnsiTheme="minorHAnsi" w:cstheme="minorHAnsi"/>
          <w:b/>
          <w:bCs/>
          <w:color w:val="auto"/>
        </w:rPr>
        <w:t>ESCALATION POLICY</w:t>
      </w:r>
    </w:p>
    <w:p w14:paraId="217464A9" w14:textId="77777777" w:rsidR="00B2612F" w:rsidRPr="00906706" w:rsidRDefault="00B2612F" w:rsidP="00B2612F">
      <w:pPr>
        <w:pStyle w:val="Default"/>
        <w:rPr>
          <w:rFonts w:asciiTheme="minorHAnsi" w:hAnsiTheme="minorHAnsi" w:cstheme="minorHAnsi"/>
          <w:b/>
          <w:bCs/>
          <w:color w:val="auto"/>
        </w:rPr>
      </w:pPr>
    </w:p>
    <w:p w14:paraId="094677A6" w14:textId="77777777" w:rsidR="00B2612F" w:rsidRPr="00906706" w:rsidRDefault="00B2612F" w:rsidP="00B2612F">
      <w:pPr>
        <w:pStyle w:val="Default"/>
        <w:ind w:right="282"/>
        <w:jc w:val="both"/>
        <w:rPr>
          <w:rFonts w:asciiTheme="minorHAnsi" w:hAnsiTheme="minorHAnsi" w:cstheme="minorHAnsi"/>
        </w:rPr>
      </w:pPr>
      <w:r w:rsidRPr="00906706">
        <w:rPr>
          <w:rFonts w:asciiTheme="minorHAnsi" w:hAnsiTheme="minorHAnsi" w:cstheme="minorHAnsi"/>
        </w:rPr>
        <w:t xml:space="preserve">Effective working together depends upon an open approach and honest relationships between agencies and a belief in genuine partnership working. Any disputes about the safety and well-being of a child should be resolved in a timely way with all agencies working together in the best interests of the child so that the welfare of the child remains paramount. </w:t>
      </w:r>
    </w:p>
    <w:p w14:paraId="6F68CB68" w14:textId="77777777" w:rsidR="00B2612F" w:rsidRPr="00906706" w:rsidRDefault="00B2612F" w:rsidP="00B2612F">
      <w:pPr>
        <w:pStyle w:val="Default"/>
        <w:ind w:right="282"/>
        <w:jc w:val="both"/>
        <w:rPr>
          <w:rFonts w:asciiTheme="minorHAnsi" w:hAnsiTheme="minorHAnsi" w:cstheme="minorHAnsi"/>
        </w:rPr>
      </w:pPr>
    </w:p>
    <w:p w14:paraId="22504626" w14:textId="77777777" w:rsidR="00B2612F" w:rsidRPr="00906706" w:rsidRDefault="00B2612F" w:rsidP="00B2612F">
      <w:pPr>
        <w:ind w:right="282"/>
        <w:jc w:val="both"/>
        <w:rPr>
          <w:rFonts w:asciiTheme="minorHAnsi" w:hAnsiTheme="minorHAnsi" w:cstheme="minorHAnsi"/>
          <w:szCs w:val="24"/>
        </w:rPr>
      </w:pPr>
      <w:r w:rsidRPr="00906706">
        <w:rPr>
          <w:rFonts w:asciiTheme="minorHAnsi" w:hAnsiTheme="minorHAnsi" w:cstheme="minorHAnsi"/>
          <w:szCs w:val="24"/>
        </w:rPr>
        <w:t xml:space="preserve">The Partners recognise that complexity of need and range of intervention/support will not always fit into a simple formula that leads to </w:t>
      </w:r>
      <w:r w:rsidRPr="00906706">
        <w:rPr>
          <w:rFonts w:asciiTheme="minorHAnsi" w:hAnsiTheme="minorHAnsi" w:cstheme="minorHAnsi"/>
          <w:i/>
          <w:szCs w:val="24"/>
        </w:rPr>
        <w:t xml:space="preserve">‘the right solution’. </w:t>
      </w:r>
      <w:r w:rsidRPr="00906706">
        <w:rPr>
          <w:rFonts w:asciiTheme="minorHAnsi" w:hAnsiTheme="minorHAnsi" w:cstheme="minorHAnsi"/>
          <w:szCs w:val="24"/>
        </w:rPr>
        <w:t>Often there may be no right or wrong answer and quite legitimately practitioners may exercise their professional judgement differently. It is also the case that exceptionally, the needs of some young people and families may not easily fit within a conventional application of thresholds. The purpose of the SSCP Escalation Policy is to create a transparent process that enables multi-agency practitioners to exercise their professional judgement and provide the best possible service in a timely and safe way.</w:t>
      </w:r>
    </w:p>
    <w:p w14:paraId="7C9FF2E6" w14:textId="77777777" w:rsidR="00B2612F" w:rsidRPr="00906706" w:rsidRDefault="00B2612F" w:rsidP="00B2612F">
      <w:pPr>
        <w:ind w:right="282"/>
        <w:jc w:val="both"/>
        <w:rPr>
          <w:rFonts w:asciiTheme="minorHAnsi" w:hAnsiTheme="minorHAnsi" w:cstheme="minorHAnsi"/>
          <w:szCs w:val="24"/>
        </w:rPr>
      </w:pPr>
      <w:r w:rsidRPr="00906706">
        <w:rPr>
          <w:rFonts w:asciiTheme="minorHAnsi" w:hAnsiTheme="minorHAnsi" w:cstheme="minorHAnsi"/>
          <w:szCs w:val="24"/>
        </w:rPr>
        <w:t>It is of vital importance that children, young people and their families do not become entangled in professional disagreements. Neither should disputes detract from the focus on the child, delay effective decision making, nor lead to protracted disputes that negatively impact upon the child and/or family and</w:t>
      </w:r>
      <w:r w:rsidRPr="00906706">
        <w:rPr>
          <w:rFonts w:asciiTheme="minorHAnsi" w:hAnsiTheme="minorHAnsi" w:cstheme="minorHAnsi"/>
          <w:b/>
          <w:color w:val="FF0000"/>
          <w:szCs w:val="24"/>
        </w:rPr>
        <w:t xml:space="preserve"> </w:t>
      </w:r>
      <w:r w:rsidRPr="00906706">
        <w:rPr>
          <w:rFonts w:asciiTheme="minorHAnsi" w:hAnsiTheme="minorHAnsi" w:cstheme="minorHAnsi"/>
          <w:szCs w:val="24"/>
        </w:rPr>
        <w:t>on inter-agency relationships and working practice.  In reaching resolution, it is essential that at all times disputes are approached in a considerate manner and one which both respects and seeks to understand the views and concerns of others from their experience and perspective when engaging with the young person/family.</w:t>
      </w:r>
      <w:r w:rsidRPr="00906706">
        <w:rPr>
          <w:rFonts w:asciiTheme="minorHAnsi" w:hAnsiTheme="minorHAnsi" w:cstheme="minorHAnsi"/>
          <w:b/>
          <w:color w:val="FF0000"/>
          <w:szCs w:val="24"/>
        </w:rPr>
        <w:t xml:space="preserve"> </w:t>
      </w:r>
    </w:p>
    <w:p w14:paraId="1F364C41" w14:textId="77777777" w:rsidR="00B2612F" w:rsidRPr="00906706" w:rsidRDefault="00B2612F" w:rsidP="00B2612F">
      <w:pPr>
        <w:pStyle w:val="Default"/>
        <w:ind w:right="282"/>
        <w:jc w:val="both"/>
        <w:rPr>
          <w:rFonts w:asciiTheme="minorHAnsi" w:hAnsiTheme="minorHAnsi" w:cstheme="minorHAnsi"/>
        </w:rPr>
      </w:pPr>
    </w:p>
    <w:p w14:paraId="01182645" w14:textId="77777777" w:rsidR="00B2612F" w:rsidRPr="00906706" w:rsidRDefault="00B2612F" w:rsidP="00B2612F">
      <w:pPr>
        <w:pStyle w:val="Default"/>
        <w:rPr>
          <w:rStyle w:val="Hyperlink"/>
          <w:rFonts w:asciiTheme="minorHAnsi" w:hAnsiTheme="minorHAnsi" w:cstheme="minorHAnsi"/>
        </w:rPr>
      </w:pPr>
      <w:r w:rsidRPr="00906706">
        <w:rPr>
          <w:rFonts w:asciiTheme="minorHAnsi" w:hAnsiTheme="minorHAnsi" w:cstheme="minorHAnsi"/>
        </w:rPr>
        <w:t xml:space="preserve">Disagreements should be resolved through child centred discussion between agencies. This escalation policy outlines the process to be followed when professionals are unable to agree about what is in the best interests of the child. The detailed policy can be accessed here: </w:t>
      </w:r>
      <w:hyperlink r:id="rId33" w:history="1">
        <w:r w:rsidRPr="00906706">
          <w:rPr>
            <w:rStyle w:val="Hyperlink"/>
            <w:rFonts w:asciiTheme="minorHAnsi" w:hAnsiTheme="minorHAnsi" w:cstheme="minorHAnsi"/>
          </w:rPr>
          <w:t>SSCP-Escalation-Procedure-Final-1.pdf (surreyscp.org.uk)</w:t>
        </w:r>
      </w:hyperlink>
    </w:p>
    <w:p w14:paraId="1680D194" w14:textId="77777777" w:rsidR="00B2612F" w:rsidRPr="00906706" w:rsidRDefault="00B2612F" w:rsidP="00B2612F">
      <w:pPr>
        <w:pStyle w:val="Default"/>
        <w:rPr>
          <w:rFonts w:asciiTheme="minorHAnsi" w:hAnsiTheme="minorHAnsi" w:cstheme="minorHAnsi"/>
        </w:rPr>
      </w:pPr>
    </w:p>
    <w:p w14:paraId="66F4CA32" w14:textId="77777777" w:rsidR="00B2612F" w:rsidRPr="00906706" w:rsidRDefault="00B2612F" w:rsidP="00B2612F">
      <w:pPr>
        <w:pStyle w:val="Default"/>
        <w:ind w:left="-284"/>
        <w:rPr>
          <w:rFonts w:asciiTheme="minorHAnsi" w:hAnsiTheme="minorHAnsi" w:cstheme="minorHAnsi"/>
          <w:b/>
          <w:bCs/>
          <w:color w:val="auto"/>
        </w:rPr>
      </w:pPr>
    </w:p>
    <w:p w14:paraId="57FDC4AE" w14:textId="77777777" w:rsidR="00B2612F" w:rsidRPr="00906706" w:rsidRDefault="00B2612F" w:rsidP="00B2612F">
      <w:pPr>
        <w:pStyle w:val="Default"/>
        <w:ind w:left="-284"/>
        <w:rPr>
          <w:rFonts w:asciiTheme="minorHAnsi" w:hAnsiTheme="minorHAnsi" w:cstheme="minorHAnsi"/>
          <w:b/>
          <w:bCs/>
          <w:color w:val="auto"/>
        </w:rPr>
      </w:pPr>
      <w:r w:rsidRPr="00906706">
        <w:rPr>
          <w:rFonts w:asciiTheme="minorHAnsi" w:hAnsiTheme="minorHAnsi" w:cstheme="minorHAnsi"/>
          <w:b/>
          <w:bCs/>
          <w:color w:val="auto"/>
        </w:rPr>
        <w:t>ALLEGATIONS MADE AGAINST STAFF AND VOLUNTEERS</w:t>
      </w:r>
    </w:p>
    <w:p w14:paraId="3D6F2792" w14:textId="77777777" w:rsidR="00B2612F" w:rsidRPr="00906706" w:rsidRDefault="00B2612F" w:rsidP="00B2612F">
      <w:pPr>
        <w:pStyle w:val="Default"/>
        <w:ind w:left="-284"/>
        <w:rPr>
          <w:rFonts w:asciiTheme="minorHAnsi" w:hAnsiTheme="minorHAnsi" w:cstheme="minorHAnsi"/>
          <w:b/>
          <w:bCs/>
          <w:color w:val="auto"/>
        </w:rPr>
      </w:pPr>
    </w:p>
    <w:p w14:paraId="6C4DD624" w14:textId="7E20EAF0" w:rsidR="00B2612F" w:rsidRPr="00906706" w:rsidRDefault="00B2612F" w:rsidP="00B2612F">
      <w:pPr>
        <w:pStyle w:val="Default"/>
        <w:ind w:left="-284"/>
        <w:rPr>
          <w:rFonts w:asciiTheme="minorHAnsi" w:hAnsiTheme="minorHAnsi" w:cstheme="minorHAnsi"/>
          <w:b/>
          <w:bCs/>
          <w:color w:val="auto"/>
        </w:rPr>
      </w:pPr>
      <w:r w:rsidRPr="00906706">
        <w:rPr>
          <w:rFonts w:asciiTheme="minorHAnsi" w:hAnsiTheme="minorHAnsi" w:cstheme="minorHAnsi"/>
        </w:rPr>
        <w:t xml:space="preserve">When any form of complaint is made against an employee or volunteer, it must be taken seriously. The complaint should initially be dealt with by the most senior staff member on site at the time the complaint is made. If the complaint is against the most senior member of staff on site, then the </w:t>
      </w:r>
      <w:r w:rsidR="004879BA">
        <w:rPr>
          <w:rFonts w:asciiTheme="minorHAnsi" w:hAnsiTheme="minorHAnsi" w:cstheme="minorHAnsi"/>
        </w:rPr>
        <w:t>DSL</w:t>
      </w:r>
      <w:r w:rsidRPr="00906706">
        <w:rPr>
          <w:rFonts w:asciiTheme="minorHAnsi" w:hAnsiTheme="minorHAnsi" w:cstheme="minorHAnsi"/>
        </w:rPr>
        <w:t xml:space="preserve">, must be informed. </w:t>
      </w:r>
    </w:p>
    <w:p w14:paraId="011D1593" w14:textId="77777777" w:rsidR="00B2612F" w:rsidRPr="00906706" w:rsidRDefault="00B2612F" w:rsidP="00B2612F">
      <w:pPr>
        <w:pStyle w:val="Default"/>
        <w:ind w:left="-284"/>
        <w:rPr>
          <w:rFonts w:asciiTheme="minorHAnsi" w:hAnsiTheme="minorHAnsi" w:cstheme="minorHAnsi"/>
          <w:b/>
          <w:bCs/>
          <w:color w:val="auto"/>
        </w:rPr>
      </w:pPr>
    </w:p>
    <w:p w14:paraId="53D14A7E" w14:textId="7DA5620B" w:rsidR="00B2612F" w:rsidRPr="00906706" w:rsidRDefault="00B2612F" w:rsidP="00B2612F">
      <w:pPr>
        <w:pStyle w:val="Default"/>
        <w:ind w:left="-284"/>
        <w:rPr>
          <w:rFonts w:asciiTheme="minorHAnsi" w:hAnsiTheme="minorHAnsi" w:cstheme="minorHAnsi"/>
          <w:b/>
          <w:bCs/>
          <w:color w:val="auto"/>
        </w:rPr>
      </w:pPr>
      <w:r w:rsidRPr="00906706">
        <w:rPr>
          <w:rFonts w:asciiTheme="minorHAnsi" w:hAnsiTheme="minorHAnsi" w:cstheme="minorHAnsi"/>
        </w:rPr>
        <w:lastRenderedPageBreak/>
        <w:t xml:space="preserve">The senior staff member must report the complaint immediately to the </w:t>
      </w:r>
      <w:r w:rsidR="004879BA">
        <w:rPr>
          <w:rFonts w:asciiTheme="minorHAnsi" w:hAnsiTheme="minorHAnsi" w:cstheme="minorHAnsi"/>
        </w:rPr>
        <w:t>DSL</w:t>
      </w:r>
      <w:r w:rsidRPr="00906706">
        <w:rPr>
          <w:rFonts w:asciiTheme="minorHAnsi" w:hAnsiTheme="minorHAnsi" w:cstheme="minorHAnsi"/>
        </w:rPr>
        <w:t xml:space="preserve"> giving details of the circumstances. The </w:t>
      </w:r>
      <w:r w:rsidR="004879BA">
        <w:rPr>
          <w:rFonts w:asciiTheme="minorHAnsi" w:hAnsiTheme="minorHAnsi" w:cstheme="minorHAnsi"/>
        </w:rPr>
        <w:t>DSL</w:t>
      </w:r>
      <w:r w:rsidRPr="00906706">
        <w:rPr>
          <w:rFonts w:asciiTheme="minorHAnsi" w:hAnsiTheme="minorHAnsi" w:cstheme="minorHAnsi"/>
        </w:rPr>
        <w:t xml:space="preserve"> may contact the Local Authority Designated Officer. Further information can be found here: </w:t>
      </w:r>
      <w:hyperlink r:id="rId34" w:history="1">
        <w:r w:rsidRPr="00906706">
          <w:rPr>
            <w:rStyle w:val="Hyperlink"/>
            <w:rFonts w:asciiTheme="minorHAnsi" w:hAnsiTheme="minorHAnsi" w:cstheme="minorHAnsi"/>
          </w:rPr>
          <w:t>3.2 Managing allegations against people that work or volunteer with children | Surrey Safeguarding Children Partnership (procedures.org.uk)</w:t>
        </w:r>
      </w:hyperlink>
      <w:r w:rsidRPr="00906706">
        <w:rPr>
          <w:rFonts w:asciiTheme="minorHAnsi" w:hAnsiTheme="minorHAnsi" w:cstheme="minorHAnsi"/>
        </w:rPr>
        <w:t>.They will attend the site of the allegation to gain an initial account of what has occurred from all relevant parties, including the person against whom the allegation has been made. If this is not possible, contact will be made by telephone. [</w:t>
      </w:r>
      <w:proofErr w:type="gramStart"/>
      <w:r w:rsidRPr="00906706">
        <w:rPr>
          <w:rFonts w:asciiTheme="minorHAnsi" w:hAnsiTheme="minorHAnsi" w:cstheme="minorHAnsi"/>
        </w:rPr>
        <w:t>insert</w:t>
      </w:r>
      <w:proofErr w:type="gramEnd"/>
      <w:r w:rsidRPr="00906706">
        <w:rPr>
          <w:rFonts w:asciiTheme="minorHAnsi" w:hAnsiTheme="minorHAnsi" w:cstheme="minorHAnsi"/>
        </w:rPr>
        <w:t xml:space="preserve"> name of group/organisation], will have the right to suspend from duty and/or the premises, any person who is a party to the allegation until a full investigation has been made.</w:t>
      </w:r>
    </w:p>
    <w:p w14:paraId="1F23B66B" w14:textId="77777777" w:rsidR="00B2612F" w:rsidRPr="00906706" w:rsidRDefault="00B2612F" w:rsidP="00B2612F">
      <w:pPr>
        <w:pStyle w:val="Default"/>
        <w:rPr>
          <w:rFonts w:asciiTheme="minorHAnsi" w:hAnsiTheme="minorHAnsi" w:cstheme="minorHAnsi"/>
        </w:rPr>
      </w:pPr>
    </w:p>
    <w:p w14:paraId="3819E25D" w14:textId="77777777" w:rsidR="00B2612F" w:rsidRPr="00906706" w:rsidRDefault="00B2612F" w:rsidP="00B2612F">
      <w:pPr>
        <w:pStyle w:val="Default"/>
        <w:rPr>
          <w:rFonts w:asciiTheme="minorHAnsi" w:hAnsiTheme="minorHAnsi" w:cstheme="minorHAnsi"/>
          <w:bCs/>
          <w:i/>
        </w:rPr>
      </w:pPr>
      <w:r w:rsidRPr="00906706">
        <w:rPr>
          <w:rFonts w:asciiTheme="minorHAnsi" w:hAnsiTheme="minorHAnsi" w:cstheme="minorHAnsi"/>
          <w:bCs/>
          <w:i/>
        </w:rPr>
        <w:t xml:space="preserve">This action does not imply in any way that the person suspended is responsible or is to blame for any action leading up to the complaint. The purpose of any such suspension is to enable a full and proper investigation to be carried out in a professional manner. </w:t>
      </w:r>
    </w:p>
    <w:p w14:paraId="540DEC2A" w14:textId="77777777" w:rsidR="00B2612F" w:rsidRPr="00906706" w:rsidRDefault="00B2612F" w:rsidP="00B2612F">
      <w:pPr>
        <w:pStyle w:val="Default"/>
        <w:ind w:left="720"/>
        <w:rPr>
          <w:rFonts w:asciiTheme="minorHAnsi" w:hAnsiTheme="minorHAnsi" w:cstheme="minorHAnsi"/>
          <w:bCs/>
          <w:i/>
        </w:rPr>
      </w:pPr>
    </w:p>
    <w:p w14:paraId="3529F40E" w14:textId="7BA04670" w:rsidR="00B2612F" w:rsidRPr="00906706" w:rsidRDefault="00B2612F" w:rsidP="00B2612F">
      <w:pPr>
        <w:pStyle w:val="Default"/>
        <w:rPr>
          <w:rFonts w:asciiTheme="minorHAnsi" w:hAnsiTheme="minorHAnsi" w:cstheme="minorHAnsi"/>
          <w:bCs/>
          <w:i/>
        </w:rPr>
      </w:pPr>
      <w:r w:rsidRPr="00906706">
        <w:rPr>
          <w:rFonts w:asciiTheme="minorHAnsi" w:hAnsiTheme="minorHAnsi" w:cstheme="minorHAnsi"/>
        </w:rPr>
        <w:t>It is the responsibili</w:t>
      </w:r>
      <w:r w:rsidR="004879BA">
        <w:rPr>
          <w:rFonts w:asciiTheme="minorHAnsi" w:hAnsiTheme="minorHAnsi" w:cstheme="minorHAnsi"/>
        </w:rPr>
        <w:t xml:space="preserve">ty of the DSL </w:t>
      </w:r>
      <w:r w:rsidRPr="00906706">
        <w:rPr>
          <w:rFonts w:asciiTheme="minorHAnsi" w:hAnsiTheme="minorHAnsi" w:cstheme="minorHAnsi"/>
        </w:rPr>
        <w:t xml:space="preserve">to make the decision as to whether to inform Social Services and/or the Police Child Protection Unit, depending on the nature of the allegation. In matters of allegations against staff or volunteers working in child protection, information must be provided to the local designated officer. </w:t>
      </w:r>
    </w:p>
    <w:p w14:paraId="25848D09" w14:textId="77777777" w:rsidR="00B2612F" w:rsidRPr="00906706" w:rsidRDefault="00B2612F" w:rsidP="00B2612F">
      <w:pPr>
        <w:pStyle w:val="Default"/>
        <w:rPr>
          <w:rFonts w:asciiTheme="minorHAnsi" w:hAnsiTheme="minorHAnsi" w:cstheme="minorHAnsi"/>
        </w:rPr>
      </w:pPr>
      <w:r w:rsidRPr="00906706">
        <w:rPr>
          <w:rFonts w:asciiTheme="minorHAnsi" w:hAnsiTheme="minorHAnsi" w:cstheme="minorHAnsi"/>
        </w:rPr>
        <w:t xml:space="preserve"> </w:t>
      </w:r>
    </w:p>
    <w:p w14:paraId="692364D7" w14:textId="77777777" w:rsidR="00B2612F" w:rsidRPr="00906706" w:rsidRDefault="00B2612F" w:rsidP="00B2612F">
      <w:pPr>
        <w:pStyle w:val="Default"/>
        <w:rPr>
          <w:rFonts w:asciiTheme="minorHAnsi" w:hAnsiTheme="minorHAnsi" w:cstheme="minorHAnsi"/>
        </w:rPr>
      </w:pPr>
    </w:p>
    <w:p w14:paraId="0DE06C64" w14:textId="77777777" w:rsidR="00B2612F" w:rsidRPr="00906706" w:rsidRDefault="00B2612F" w:rsidP="00B2612F">
      <w:pPr>
        <w:pStyle w:val="Default"/>
        <w:rPr>
          <w:rFonts w:asciiTheme="minorHAnsi" w:hAnsiTheme="minorHAnsi" w:cstheme="minorHAnsi"/>
          <w:b/>
          <w:bCs/>
          <w:color w:val="auto"/>
        </w:rPr>
      </w:pPr>
      <w:r w:rsidRPr="00906706">
        <w:rPr>
          <w:rFonts w:asciiTheme="minorHAnsi" w:hAnsiTheme="minorHAnsi" w:cstheme="minorHAnsi"/>
          <w:b/>
          <w:bCs/>
          <w:color w:val="auto"/>
        </w:rPr>
        <w:t xml:space="preserve">CONFIDENTIALITY AND WHISTLE BLOWING </w:t>
      </w:r>
    </w:p>
    <w:p w14:paraId="75AAFB76" w14:textId="77777777" w:rsidR="00B2612F" w:rsidRPr="00906706" w:rsidRDefault="00B2612F" w:rsidP="00B2612F">
      <w:pPr>
        <w:pStyle w:val="Default"/>
        <w:rPr>
          <w:rFonts w:asciiTheme="minorHAnsi" w:hAnsiTheme="minorHAnsi" w:cstheme="minorHAnsi"/>
          <w:color w:val="0070C0"/>
        </w:rPr>
      </w:pPr>
    </w:p>
    <w:p w14:paraId="3B7DD47B" w14:textId="06AC0022" w:rsidR="00B2612F" w:rsidRPr="00906706" w:rsidRDefault="004879BA" w:rsidP="00CE280E">
      <w:pPr>
        <w:pStyle w:val="Default"/>
        <w:numPr>
          <w:ilvl w:val="0"/>
          <w:numId w:val="15"/>
        </w:numPr>
        <w:rPr>
          <w:rFonts w:asciiTheme="minorHAnsi" w:hAnsiTheme="minorHAnsi" w:cstheme="minorHAnsi"/>
        </w:rPr>
      </w:pPr>
      <w:r>
        <w:rPr>
          <w:rFonts w:asciiTheme="minorHAnsi" w:hAnsiTheme="minorHAnsi" w:cstheme="minorHAnsi"/>
        </w:rPr>
        <w:t xml:space="preserve">The school </w:t>
      </w:r>
      <w:r w:rsidR="00B2612F" w:rsidRPr="00906706">
        <w:rPr>
          <w:rFonts w:asciiTheme="minorHAnsi" w:hAnsiTheme="minorHAnsi" w:cstheme="minorHAnsi"/>
        </w:rPr>
        <w:t xml:space="preserve">operates a confidentiality policy. However, under no circumstances will information be kept confidential that raises concern about the safety and welfare of a child or young person. </w:t>
      </w:r>
    </w:p>
    <w:p w14:paraId="654D3AD6" w14:textId="2377C8A6" w:rsidR="00B2612F" w:rsidRPr="00906706" w:rsidRDefault="00B2612F" w:rsidP="00CE280E">
      <w:pPr>
        <w:pStyle w:val="Default"/>
        <w:numPr>
          <w:ilvl w:val="0"/>
          <w:numId w:val="15"/>
        </w:numPr>
        <w:rPr>
          <w:rFonts w:asciiTheme="minorHAnsi" w:hAnsiTheme="minorHAnsi" w:cstheme="minorHAnsi"/>
        </w:rPr>
      </w:pPr>
      <w:r w:rsidRPr="00906706">
        <w:rPr>
          <w:rFonts w:asciiTheme="minorHAnsi" w:hAnsiTheme="minorHAnsi" w:cstheme="minorHAnsi"/>
        </w:rPr>
        <w:t xml:space="preserve">Any staff or volunteers with concerns about anybody providing services to children and young people should report this to their Line Manager, </w:t>
      </w:r>
      <w:r w:rsidR="004879BA">
        <w:rPr>
          <w:rFonts w:asciiTheme="minorHAnsi" w:hAnsiTheme="minorHAnsi" w:cstheme="minorHAnsi"/>
        </w:rPr>
        <w:t xml:space="preserve">DSL, DDSL or key Governor </w:t>
      </w:r>
      <w:r w:rsidRPr="00906706">
        <w:rPr>
          <w:rFonts w:asciiTheme="minorHAnsi" w:hAnsiTheme="minorHAnsi" w:cstheme="minorHAnsi"/>
        </w:rPr>
        <w:t xml:space="preserve">as appropriate. They will be fully supported throughout the process. </w:t>
      </w:r>
    </w:p>
    <w:p w14:paraId="5ED720DF" w14:textId="77777777" w:rsidR="00B2612F" w:rsidRPr="00906706" w:rsidRDefault="00B2612F" w:rsidP="00CE280E">
      <w:pPr>
        <w:pStyle w:val="Default"/>
        <w:numPr>
          <w:ilvl w:val="0"/>
          <w:numId w:val="15"/>
        </w:numPr>
        <w:rPr>
          <w:rFonts w:asciiTheme="minorHAnsi" w:hAnsiTheme="minorHAnsi" w:cstheme="minorHAnsi"/>
        </w:rPr>
      </w:pPr>
      <w:r w:rsidRPr="00906706">
        <w:rPr>
          <w:rFonts w:asciiTheme="minorHAnsi" w:hAnsiTheme="minorHAnsi" w:cstheme="minorHAnsi"/>
        </w:rPr>
        <w:t>All staff must be aware that they have a professional responsibility to share information with other agencies in order to safeguard children and young people in accordance with the Information Sharing Policy published by HM Government, adopted by the Children’s Trust and endorsed by SSCP. The Data Protection Act 1998 and General Data Protection Regulations are not a barrier to sharing information where a failure to do so would place a child at risk of harm.</w:t>
      </w:r>
    </w:p>
    <w:p w14:paraId="7E14F1E3" w14:textId="77777777" w:rsidR="00B2612F" w:rsidRPr="00906706" w:rsidRDefault="00B2612F" w:rsidP="00CE280E">
      <w:pPr>
        <w:pStyle w:val="Default"/>
        <w:numPr>
          <w:ilvl w:val="0"/>
          <w:numId w:val="15"/>
        </w:numPr>
        <w:rPr>
          <w:rFonts w:asciiTheme="minorHAnsi" w:hAnsiTheme="minorHAnsi" w:cstheme="minorHAnsi"/>
        </w:rPr>
      </w:pPr>
      <w:r w:rsidRPr="00906706">
        <w:rPr>
          <w:rFonts w:asciiTheme="minorHAnsi" w:hAnsiTheme="minorHAnsi" w:cstheme="minorHAnsi"/>
        </w:rPr>
        <w:t>All staff must be aware that they cannot promise a child that they will keep secrets/ not disclose potentially harmful information.</w:t>
      </w:r>
    </w:p>
    <w:p w14:paraId="04907A5E" w14:textId="77777777" w:rsidR="00B2612F" w:rsidRPr="00906706" w:rsidRDefault="00B2612F" w:rsidP="00B2612F">
      <w:pPr>
        <w:spacing w:after="200" w:line="276" w:lineRule="auto"/>
        <w:rPr>
          <w:rFonts w:asciiTheme="minorHAnsi" w:hAnsiTheme="minorHAnsi" w:cstheme="minorHAnsi"/>
          <w:b/>
          <w:szCs w:val="24"/>
        </w:rPr>
      </w:pPr>
    </w:p>
    <w:p w14:paraId="35B32704" w14:textId="77777777" w:rsidR="00B2612F" w:rsidRPr="00906706" w:rsidRDefault="00B2612F" w:rsidP="00B2612F">
      <w:pPr>
        <w:spacing w:after="200" w:line="276" w:lineRule="auto"/>
        <w:rPr>
          <w:rFonts w:asciiTheme="minorHAnsi" w:hAnsiTheme="minorHAnsi" w:cstheme="minorHAnsi"/>
          <w:b/>
          <w:szCs w:val="24"/>
        </w:rPr>
      </w:pPr>
      <w:r w:rsidRPr="00906706">
        <w:rPr>
          <w:rFonts w:asciiTheme="minorHAnsi" w:hAnsiTheme="minorHAnsi" w:cstheme="minorHAnsi"/>
          <w:b/>
          <w:szCs w:val="24"/>
        </w:rPr>
        <w:t>SAFER RECRUITMENT POLICY STATEMENT</w:t>
      </w:r>
    </w:p>
    <w:p w14:paraId="34EC8724" w14:textId="5AC14BD7" w:rsidR="00B2612F" w:rsidRPr="00906706" w:rsidRDefault="004879BA" w:rsidP="00B2612F">
      <w:pPr>
        <w:spacing w:after="200" w:line="276" w:lineRule="auto"/>
        <w:rPr>
          <w:rFonts w:asciiTheme="minorHAnsi" w:hAnsiTheme="minorHAnsi" w:cstheme="minorHAnsi"/>
          <w:szCs w:val="24"/>
        </w:rPr>
      </w:pPr>
      <w:r>
        <w:rPr>
          <w:rFonts w:asciiTheme="minorHAnsi" w:hAnsiTheme="minorHAnsi" w:cstheme="minorHAnsi"/>
          <w:szCs w:val="24"/>
        </w:rPr>
        <w:t xml:space="preserve">The school </w:t>
      </w:r>
      <w:r w:rsidR="00B2612F" w:rsidRPr="00906706">
        <w:rPr>
          <w:rFonts w:asciiTheme="minorHAnsi" w:hAnsiTheme="minorHAnsi" w:cstheme="minorHAnsi"/>
          <w:szCs w:val="24"/>
        </w:rPr>
        <w:t xml:space="preserve">will apply the Working Together to Safeguard Children 2018 and SSCP Guidelines using the framework for safer recruitment and employment practice. </w:t>
      </w:r>
    </w:p>
    <w:p w14:paraId="71093CE1" w14:textId="77777777" w:rsidR="00B2612F" w:rsidRPr="00906706" w:rsidRDefault="00B2612F" w:rsidP="00B2612F">
      <w:pPr>
        <w:spacing w:after="200" w:line="276" w:lineRule="auto"/>
        <w:rPr>
          <w:rFonts w:asciiTheme="minorHAnsi" w:hAnsiTheme="minorHAnsi" w:cstheme="minorHAnsi"/>
          <w:iCs/>
          <w:szCs w:val="24"/>
        </w:rPr>
      </w:pPr>
      <w:r w:rsidRPr="00906706">
        <w:rPr>
          <w:rFonts w:asciiTheme="minorHAnsi" w:hAnsiTheme="minorHAnsi" w:cstheme="minorHAnsi"/>
          <w:szCs w:val="24"/>
        </w:rPr>
        <w:t>This will apply to all staff and volunteers undertaking activities with children and young people</w:t>
      </w:r>
      <w:r w:rsidRPr="00906706">
        <w:rPr>
          <w:rFonts w:asciiTheme="minorHAnsi" w:hAnsiTheme="minorHAnsi" w:cstheme="minorHAnsi"/>
          <w:iCs/>
          <w:szCs w:val="24"/>
        </w:rPr>
        <w:t xml:space="preserve"> including teaching, training or instruction, care or supervision, providing guidance or treatment, fostering and childcare. It could also include specific positions such as school governor, Director of children’s social services, and any work carried out in a limited range of specific settings such as schools where children should always be able to build relationships of trust with the people working with them. </w:t>
      </w:r>
    </w:p>
    <w:p w14:paraId="0A71648D" w14:textId="77777777" w:rsidR="00B2612F" w:rsidRPr="00906706" w:rsidRDefault="00B2612F" w:rsidP="00B2612F">
      <w:pPr>
        <w:spacing w:after="200" w:line="276" w:lineRule="auto"/>
        <w:rPr>
          <w:rFonts w:asciiTheme="minorHAnsi" w:hAnsiTheme="minorHAnsi" w:cstheme="minorHAnsi"/>
          <w:szCs w:val="24"/>
        </w:rPr>
      </w:pPr>
      <w:r w:rsidRPr="00906706">
        <w:rPr>
          <w:rFonts w:asciiTheme="minorHAnsi" w:hAnsiTheme="minorHAnsi" w:cstheme="minorHAnsi"/>
          <w:szCs w:val="24"/>
        </w:rPr>
        <w:t>The purpose of safer recruitment is to ensure:</w:t>
      </w:r>
    </w:p>
    <w:p w14:paraId="3B2B1C69" w14:textId="77777777" w:rsidR="00B2612F" w:rsidRPr="00906706" w:rsidRDefault="00B2612F" w:rsidP="00B2612F">
      <w:pPr>
        <w:spacing w:after="200" w:line="276" w:lineRule="auto"/>
        <w:rPr>
          <w:rFonts w:asciiTheme="minorHAnsi" w:hAnsiTheme="minorHAnsi" w:cstheme="minorHAnsi"/>
          <w:szCs w:val="24"/>
        </w:rPr>
      </w:pPr>
      <w:r w:rsidRPr="00906706">
        <w:rPr>
          <w:rFonts w:asciiTheme="minorHAnsi" w:hAnsiTheme="minorHAnsi" w:cstheme="minorHAnsi"/>
          <w:szCs w:val="24"/>
        </w:rPr>
        <w:t xml:space="preserve"> 1. Applicants who may wish to harm adults at risk, children or young people are deterred from applying for jobs or volunteering opportunities. </w:t>
      </w:r>
    </w:p>
    <w:p w14:paraId="7FEDC1E8" w14:textId="77777777" w:rsidR="00B2612F" w:rsidRPr="00906706" w:rsidRDefault="00B2612F" w:rsidP="00B2612F">
      <w:pPr>
        <w:spacing w:after="200" w:line="276" w:lineRule="auto"/>
        <w:rPr>
          <w:rFonts w:asciiTheme="minorHAnsi" w:hAnsiTheme="minorHAnsi" w:cstheme="minorHAnsi"/>
          <w:szCs w:val="24"/>
        </w:rPr>
      </w:pPr>
      <w:r w:rsidRPr="00906706">
        <w:rPr>
          <w:rFonts w:asciiTheme="minorHAnsi" w:hAnsiTheme="minorHAnsi" w:cstheme="minorHAnsi"/>
          <w:szCs w:val="24"/>
        </w:rPr>
        <w:lastRenderedPageBreak/>
        <w:t xml:space="preserve">2. Any unsuitable applicants are rejected by scrutinising applications and exploring potential areas for concern at interview </w:t>
      </w:r>
    </w:p>
    <w:p w14:paraId="5F34D259" w14:textId="77777777" w:rsidR="00B2612F" w:rsidRPr="00906706" w:rsidRDefault="00B2612F" w:rsidP="00B2612F">
      <w:pPr>
        <w:spacing w:after="200" w:line="276" w:lineRule="auto"/>
        <w:rPr>
          <w:rFonts w:asciiTheme="minorHAnsi" w:hAnsiTheme="minorHAnsi" w:cstheme="minorHAnsi"/>
          <w:szCs w:val="24"/>
        </w:rPr>
      </w:pPr>
      <w:r w:rsidRPr="00906706">
        <w:rPr>
          <w:rFonts w:asciiTheme="minorHAnsi" w:hAnsiTheme="minorHAnsi" w:cstheme="minorHAnsi"/>
          <w:szCs w:val="24"/>
        </w:rPr>
        <w:t xml:space="preserve">3. Unsuitable appointments are not made by having at least one member of the interview panel trained in safer recruitment; carrying out all relevant pre-employment checks* and ensuring all new staff and volunteers are given an appropriate induction. </w:t>
      </w:r>
    </w:p>
    <w:p w14:paraId="08767DEC" w14:textId="77777777" w:rsidR="00B2612F" w:rsidRPr="00906706" w:rsidRDefault="00B2612F" w:rsidP="00B2612F">
      <w:pPr>
        <w:spacing w:after="200" w:line="276" w:lineRule="auto"/>
        <w:rPr>
          <w:rFonts w:asciiTheme="minorHAnsi" w:hAnsiTheme="minorHAnsi" w:cstheme="minorHAnsi"/>
          <w:szCs w:val="24"/>
        </w:rPr>
      </w:pPr>
      <w:r w:rsidRPr="00906706">
        <w:rPr>
          <w:rFonts w:asciiTheme="minorHAnsi" w:hAnsiTheme="minorHAnsi" w:cstheme="minorHAnsi"/>
          <w:szCs w:val="24"/>
        </w:rPr>
        <w:t xml:space="preserve">4. To identify and manage any identified risks. </w:t>
      </w:r>
    </w:p>
    <w:p w14:paraId="44C97531" w14:textId="77777777" w:rsidR="00B2612F" w:rsidRPr="00906706" w:rsidRDefault="00B2612F" w:rsidP="00B2612F">
      <w:pPr>
        <w:spacing w:after="200" w:line="276" w:lineRule="auto"/>
        <w:rPr>
          <w:rFonts w:asciiTheme="minorHAnsi" w:hAnsiTheme="minorHAnsi" w:cstheme="minorHAnsi"/>
          <w:szCs w:val="24"/>
        </w:rPr>
      </w:pPr>
      <w:r w:rsidRPr="00906706">
        <w:rPr>
          <w:rFonts w:asciiTheme="minorHAnsi" w:hAnsiTheme="minorHAnsi" w:cstheme="minorHAnsi"/>
          <w:szCs w:val="24"/>
        </w:rPr>
        <w:t>5. Maintain a safe and vigilant culture.</w:t>
      </w:r>
    </w:p>
    <w:p w14:paraId="7FA1A3F3" w14:textId="77777777" w:rsidR="00B2612F" w:rsidRPr="00906706" w:rsidRDefault="00B2612F" w:rsidP="00B2612F">
      <w:pPr>
        <w:spacing w:after="200" w:line="276" w:lineRule="auto"/>
        <w:rPr>
          <w:rFonts w:asciiTheme="minorHAnsi" w:hAnsiTheme="minorHAnsi" w:cstheme="minorHAnsi"/>
          <w:szCs w:val="24"/>
        </w:rPr>
      </w:pPr>
      <w:r w:rsidRPr="00906706">
        <w:rPr>
          <w:rFonts w:asciiTheme="minorHAnsi" w:hAnsiTheme="minorHAnsi" w:cstheme="minorHAnsi"/>
          <w:szCs w:val="24"/>
        </w:rPr>
        <w:t xml:space="preserve">Multi-agency training on safer recruitment is available through the Surrey Children’s Services Academy: </w:t>
      </w:r>
      <w:hyperlink r:id="rId35" w:history="1">
        <w:r w:rsidRPr="00906706">
          <w:rPr>
            <w:rStyle w:val="Hyperlink"/>
            <w:rFonts w:asciiTheme="minorHAnsi" w:hAnsiTheme="minorHAnsi" w:cstheme="minorHAnsi"/>
            <w:szCs w:val="24"/>
          </w:rPr>
          <w:t>Surrey Children's Services Academy (SCSA) - Surrey County Council (surreycc.gov.uk)</w:t>
        </w:r>
      </w:hyperlink>
    </w:p>
    <w:p w14:paraId="771BA898" w14:textId="77777777" w:rsidR="00B2612F" w:rsidRPr="00906706" w:rsidRDefault="00B2612F" w:rsidP="00B2612F">
      <w:pPr>
        <w:spacing w:after="200" w:line="276" w:lineRule="auto"/>
        <w:rPr>
          <w:rFonts w:asciiTheme="minorHAnsi" w:hAnsiTheme="minorHAnsi" w:cstheme="minorHAnsi"/>
          <w:szCs w:val="24"/>
        </w:rPr>
      </w:pPr>
      <w:r w:rsidRPr="00906706">
        <w:rPr>
          <w:rFonts w:asciiTheme="minorHAnsi" w:hAnsiTheme="minorHAnsi" w:cstheme="minorHAnsi"/>
          <w:szCs w:val="24"/>
        </w:rPr>
        <w:t>*Disclosure and Barring Service (DBS) Checks</w:t>
      </w:r>
    </w:p>
    <w:p w14:paraId="7B1FD137" w14:textId="17D9CF4A" w:rsidR="00B2612F" w:rsidRPr="00906706" w:rsidRDefault="00B2612F" w:rsidP="00B2612F">
      <w:pPr>
        <w:pStyle w:val="Default"/>
        <w:rPr>
          <w:rFonts w:asciiTheme="minorHAnsi" w:hAnsiTheme="minorHAnsi" w:cstheme="minorHAnsi"/>
        </w:rPr>
      </w:pPr>
      <w:r w:rsidRPr="00906706">
        <w:rPr>
          <w:rFonts w:asciiTheme="minorHAnsi" w:hAnsiTheme="minorHAnsi" w:cstheme="minorHAnsi"/>
        </w:rPr>
        <w:t xml:space="preserve">All new staff and volunteers are to have a DBS check before commencing employment. Any failure to disclose convictions may result in disciplinary action or dismissal. Any positive disclosures will be discussed with the </w:t>
      </w:r>
      <w:r w:rsidR="004879BA">
        <w:rPr>
          <w:rFonts w:asciiTheme="minorHAnsi" w:hAnsiTheme="minorHAnsi" w:cstheme="minorHAnsi"/>
        </w:rPr>
        <w:t>DSL</w:t>
      </w:r>
      <w:r w:rsidR="00B511AD">
        <w:rPr>
          <w:rFonts w:asciiTheme="minorHAnsi" w:hAnsiTheme="minorHAnsi" w:cstheme="minorHAnsi"/>
        </w:rPr>
        <w:t>, Safeguarding Governor and Chair of Governors .</w:t>
      </w:r>
      <w:r w:rsidRPr="00906706">
        <w:rPr>
          <w:rFonts w:asciiTheme="minorHAnsi" w:hAnsiTheme="minorHAnsi" w:cstheme="minorHAnsi"/>
        </w:rPr>
        <w:t>All this information will be kept on the personnel file. The DBS number and date of processing will be held on a secure database.</w:t>
      </w:r>
    </w:p>
    <w:p w14:paraId="0EAA30E1" w14:textId="77777777" w:rsidR="00B2612F" w:rsidRPr="00906706" w:rsidRDefault="00B2612F" w:rsidP="00B2612F">
      <w:pPr>
        <w:pStyle w:val="Default"/>
        <w:rPr>
          <w:rFonts w:asciiTheme="minorHAnsi" w:hAnsiTheme="minorHAnsi" w:cstheme="minorHAnsi"/>
        </w:rPr>
      </w:pPr>
      <w:r w:rsidRPr="00906706">
        <w:rPr>
          <w:rFonts w:asciiTheme="minorHAnsi" w:hAnsiTheme="minorHAnsi" w:cstheme="minorHAnsi"/>
        </w:rPr>
        <w:t xml:space="preserve">A risk assessment will be completed if there is a positive DBS check sent back. </w:t>
      </w:r>
    </w:p>
    <w:p w14:paraId="1609D6CF" w14:textId="50A42F47" w:rsidR="004879BA" w:rsidRDefault="004879BA" w:rsidP="00B2612F">
      <w:pPr>
        <w:rPr>
          <w:rFonts w:asciiTheme="minorHAnsi" w:hAnsiTheme="minorHAnsi" w:cstheme="minorHAnsi"/>
          <w:b/>
          <w:bCs/>
          <w:szCs w:val="24"/>
        </w:rPr>
      </w:pPr>
    </w:p>
    <w:p w14:paraId="5B4D7756" w14:textId="07064175" w:rsidR="00B2612F" w:rsidRDefault="00B2612F" w:rsidP="00B2612F">
      <w:pPr>
        <w:rPr>
          <w:rFonts w:asciiTheme="minorHAnsi" w:hAnsiTheme="minorHAnsi" w:cstheme="minorHAnsi"/>
          <w:b/>
          <w:bCs/>
          <w:szCs w:val="24"/>
        </w:rPr>
      </w:pPr>
      <w:r w:rsidRPr="00906706">
        <w:rPr>
          <w:rFonts w:asciiTheme="minorHAnsi" w:hAnsiTheme="minorHAnsi" w:cstheme="minorHAnsi"/>
          <w:b/>
          <w:bCs/>
          <w:szCs w:val="24"/>
        </w:rPr>
        <w:t>ADDITIONAL RELEVANT POLICIES/ PROCEDURES</w:t>
      </w:r>
    </w:p>
    <w:p w14:paraId="4E565917" w14:textId="77777777" w:rsidR="004879BA" w:rsidRPr="00906706" w:rsidRDefault="004879BA" w:rsidP="00B2612F">
      <w:pPr>
        <w:rPr>
          <w:rFonts w:asciiTheme="minorHAnsi" w:hAnsiTheme="minorHAnsi" w:cstheme="minorHAnsi"/>
          <w:b/>
          <w:bCs/>
          <w:szCs w:val="24"/>
        </w:rPr>
      </w:pPr>
    </w:p>
    <w:p w14:paraId="45E804D2" w14:textId="77777777" w:rsidR="00B2612F" w:rsidRPr="00906706" w:rsidRDefault="00B2612F" w:rsidP="00B2612F">
      <w:pPr>
        <w:rPr>
          <w:rFonts w:asciiTheme="minorHAnsi" w:hAnsiTheme="minorHAnsi" w:cstheme="minorHAnsi"/>
          <w:i/>
          <w:iCs/>
          <w:szCs w:val="24"/>
        </w:rPr>
      </w:pPr>
      <w:r w:rsidRPr="00906706">
        <w:rPr>
          <w:rFonts w:asciiTheme="minorHAnsi" w:hAnsiTheme="minorHAnsi" w:cstheme="minorHAnsi"/>
          <w:szCs w:val="24"/>
        </w:rPr>
        <w:t xml:space="preserve">This safeguarding policy should be read alongside our organisational policies, procedures, guidance and other related documents. </w:t>
      </w:r>
      <w:r w:rsidRPr="00906706">
        <w:rPr>
          <w:rFonts w:asciiTheme="minorHAnsi" w:hAnsiTheme="minorHAnsi" w:cstheme="minorHAnsi"/>
          <w:i/>
          <w:iCs/>
          <w:szCs w:val="24"/>
        </w:rPr>
        <w:t>[This may include specific guidance in any of the following areas that can be included as Appendices or a link provided to the full documents where these are stored in a digital location].</w:t>
      </w:r>
    </w:p>
    <w:p w14:paraId="5F740531" w14:textId="77777777" w:rsidR="004879BA" w:rsidRDefault="00B2612F" w:rsidP="00B2612F">
      <w:pPr>
        <w:rPr>
          <w:rFonts w:asciiTheme="minorHAnsi" w:hAnsiTheme="minorHAnsi" w:cstheme="minorHAnsi"/>
          <w:i/>
          <w:iCs/>
          <w:szCs w:val="24"/>
        </w:rPr>
      </w:pPr>
      <w:r w:rsidRPr="00906706">
        <w:rPr>
          <w:rFonts w:asciiTheme="minorHAnsi" w:hAnsiTheme="minorHAnsi" w:cstheme="minorHAnsi"/>
          <w:i/>
          <w:iCs/>
          <w:szCs w:val="24"/>
        </w:rPr>
        <w:t>• Role description for the designated safeguarding officer</w:t>
      </w:r>
    </w:p>
    <w:p w14:paraId="7B34A102" w14:textId="77777777" w:rsidR="004879BA" w:rsidRDefault="00B2612F" w:rsidP="00B2612F">
      <w:pPr>
        <w:rPr>
          <w:rFonts w:asciiTheme="minorHAnsi" w:hAnsiTheme="minorHAnsi" w:cstheme="minorHAnsi"/>
          <w:i/>
          <w:iCs/>
          <w:szCs w:val="24"/>
        </w:rPr>
      </w:pPr>
      <w:r w:rsidRPr="00906706">
        <w:rPr>
          <w:rFonts w:asciiTheme="minorHAnsi" w:hAnsiTheme="minorHAnsi" w:cstheme="minorHAnsi"/>
          <w:i/>
          <w:iCs/>
          <w:szCs w:val="24"/>
        </w:rPr>
        <w:t xml:space="preserve"> • Dealing with disclosures and concerns about a child or young person</w:t>
      </w:r>
    </w:p>
    <w:p w14:paraId="710DB950" w14:textId="7378C543" w:rsidR="00B2612F" w:rsidRPr="00906706" w:rsidRDefault="00B2612F" w:rsidP="00B2612F">
      <w:pPr>
        <w:rPr>
          <w:rFonts w:asciiTheme="minorHAnsi" w:hAnsiTheme="minorHAnsi" w:cstheme="minorHAnsi"/>
          <w:i/>
          <w:iCs/>
          <w:szCs w:val="24"/>
        </w:rPr>
      </w:pPr>
      <w:r w:rsidRPr="00906706">
        <w:rPr>
          <w:rFonts w:asciiTheme="minorHAnsi" w:hAnsiTheme="minorHAnsi" w:cstheme="minorHAnsi"/>
          <w:i/>
          <w:iCs/>
          <w:szCs w:val="24"/>
        </w:rPr>
        <w:t xml:space="preserve"> • Managing allegations against staff and volunteers • Recording concerns and information sharing • Child protection records retention and storage • Code of conduct for staff and volunteers • Behaviour codes for children and young people • Photography and sharing images guidance • Safer recruitment • Online safety • Anti-bullying • Managing complaints • Whistleblowing • Health and safety • Induction, training, supervision and support • Adult to child supervision ratios</w:t>
      </w:r>
    </w:p>
    <w:p w14:paraId="368B27C7" w14:textId="77777777" w:rsidR="00B2612F" w:rsidRPr="00906706" w:rsidRDefault="00B2612F" w:rsidP="00B2612F">
      <w:pPr>
        <w:rPr>
          <w:rFonts w:asciiTheme="minorHAnsi" w:hAnsiTheme="minorHAnsi" w:cstheme="minorHAnsi"/>
          <w:szCs w:val="24"/>
        </w:rPr>
      </w:pPr>
    </w:p>
    <w:p w14:paraId="1381BE8F" w14:textId="7CC37E07" w:rsidR="00B2612F" w:rsidRDefault="00B2612F" w:rsidP="00B2612F">
      <w:pPr>
        <w:rPr>
          <w:rFonts w:asciiTheme="minorHAnsi" w:hAnsiTheme="minorHAnsi" w:cstheme="minorHAnsi"/>
          <w:szCs w:val="24"/>
        </w:rPr>
      </w:pPr>
      <w:r w:rsidRPr="00906706">
        <w:rPr>
          <w:rFonts w:asciiTheme="minorHAnsi" w:hAnsiTheme="minorHAnsi" w:cstheme="minorHAnsi"/>
          <w:szCs w:val="24"/>
        </w:rPr>
        <w:t>References</w:t>
      </w:r>
    </w:p>
    <w:p w14:paraId="72C6DBE2" w14:textId="77777777" w:rsidR="004879BA" w:rsidRPr="00906706" w:rsidRDefault="004879BA" w:rsidP="00B2612F">
      <w:pPr>
        <w:rPr>
          <w:rFonts w:asciiTheme="minorHAnsi" w:hAnsiTheme="minorHAnsi" w:cstheme="minorHAnsi"/>
          <w:b/>
          <w:szCs w:val="24"/>
        </w:rPr>
      </w:pPr>
    </w:p>
    <w:p w14:paraId="73782F71" w14:textId="77777777" w:rsidR="00B2612F" w:rsidRPr="00906706" w:rsidRDefault="00B2612F" w:rsidP="00CE280E">
      <w:pPr>
        <w:pStyle w:val="ListParagraph"/>
        <w:numPr>
          <w:ilvl w:val="0"/>
          <w:numId w:val="5"/>
        </w:numPr>
        <w:spacing w:line="480" w:lineRule="auto"/>
        <w:rPr>
          <w:rStyle w:val="Hyperlink"/>
          <w:rFonts w:asciiTheme="minorHAnsi" w:hAnsiTheme="minorHAnsi" w:cstheme="minorHAnsi"/>
          <w:szCs w:val="24"/>
        </w:rPr>
      </w:pPr>
      <w:r w:rsidRPr="00906706">
        <w:rPr>
          <w:rStyle w:val="Hyperlink"/>
          <w:rFonts w:asciiTheme="minorHAnsi" w:hAnsiTheme="minorHAnsi" w:cstheme="minorHAnsi"/>
          <w:szCs w:val="24"/>
        </w:rPr>
        <w:fldChar w:fldCharType="begin"/>
      </w:r>
      <w:r w:rsidRPr="00906706">
        <w:rPr>
          <w:rStyle w:val="Hyperlink"/>
          <w:rFonts w:asciiTheme="minorHAnsi" w:hAnsiTheme="minorHAnsi" w:cstheme="minorHAnsi"/>
          <w:szCs w:val="24"/>
        </w:rPr>
        <w:instrText xml:space="preserve"> HYPERLINK "https://www.surreyscp.org.uk/" </w:instrText>
      </w:r>
      <w:r w:rsidRPr="00906706">
        <w:rPr>
          <w:rStyle w:val="Hyperlink"/>
          <w:rFonts w:asciiTheme="minorHAnsi" w:hAnsiTheme="minorHAnsi" w:cstheme="minorHAnsi"/>
          <w:szCs w:val="24"/>
        </w:rPr>
        <w:fldChar w:fldCharType="separate"/>
      </w:r>
      <w:r w:rsidRPr="00906706">
        <w:rPr>
          <w:rStyle w:val="Hyperlink"/>
          <w:rFonts w:asciiTheme="minorHAnsi" w:hAnsiTheme="minorHAnsi" w:cstheme="minorHAnsi"/>
          <w:szCs w:val="24"/>
        </w:rPr>
        <w:t xml:space="preserve">Surrey Safeguarding Children Partnership protocols, guidance and procedures </w:t>
      </w:r>
    </w:p>
    <w:p w14:paraId="64C0E46E" w14:textId="77777777" w:rsidR="00B2612F" w:rsidRPr="00906706" w:rsidRDefault="00B2612F" w:rsidP="00CE280E">
      <w:pPr>
        <w:pStyle w:val="ListParagraph"/>
        <w:numPr>
          <w:ilvl w:val="0"/>
          <w:numId w:val="5"/>
        </w:numPr>
        <w:spacing w:line="480" w:lineRule="auto"/>
        <w:rPr>
          <w:rStyle w:val="Hyperlink"/>
          <w:rFonts w:asciiTheme="minorHAnsi" w:hAnsiTheme="minorHAnsi" w:cstheme="minorHAnsi"/>
          <w:szCs w:val="24"/>
        </w:rPr>
      </w:pPr>
      <w:r w:rsidRPr="00906706">
        <w:rPr>
          <w:rStyle w:val="Hyperlink"/>
          <w:rFonts w:asciiTheme="minorHAnsi" w:hAnsiTheme="minorHAnsi" w:cstheme="minorHAnsi"/>
          <w:szCs w:val="24"/>
        </w:rPr>
        <w:fldChar w:fldCharType="end"/>
      </w:r>
      <w:hyperlink r:id="rId36" w:history="1">
        <w:r w:rsidRPr="00906706">
          <w:rPr>
            <w:rStyle w:val="Hyperlink"/>
            <w:rFonts w:asciiTheme="minorHAnsi" w:hAnsiTheme="minorHAnsi" w:cstheme="minorHAnsi"/>
            <w:szCs w:val="24"/>
          </w:rPr>
          <w:t>Working Together to Safeguard Children 2018</w:t>
        </w:r>
      </w:hyperlink>
    </w:p>
    <w:p w14:paraId="57083CD5" w14:textId="77777777" w:rsidR="00B2612F" w:rsidRPr="00906706" w:rsidRDefault="00AF1AC2" w:rsidP="00CE280E">
      <w:pPr>
        <w:pStyle w:val="ListParagraph"/>
        <w:numPr>
          <w:ilvl w:val="0"/>
          <w:numId w:val="5"/>
        </w:numPr>
        <w:spacing w:line="480" w:lineRule="auto"/>
        <w:rPr>
          <w:rFonts w:asciiTheme="minorHAnsi" w:hAnsiTheme="minorHAnsi" w:cstheme="minorHAnsi"/>
          <w:szCs w:val="24"/>
        </w:rPr>
      </w:pPr>
      <w:hyperlink r:id="rId37" w:history="1">
        <w:r w:rsidR="00B2612F" w:rsidRPr="00906706">
          <w:rPr>
            <w:rStyle w:val="Hyperlink"/>
            <w:rFonts w:asciiTheme="minorHAnsi" w:hAnsiTheme="minorHAnsi" w:cstheme="minorHAnsi"/>
            <w:szCs w:val="24"/>
          </w:rPr>
          <w:t>Information Sharing Advice for Practitioners’ guidance 201</w:t>
        </w:r>
      </w:hyperlink>
      <w:r w:rsidR="00B2612F" w:rsidRPr="00906706">
        <w:rPr>
          <w:rStyle w:val="Hyperlink"/>
          <w:rFonts w:asciiTheme="minorHAnsi" w:hAnsiTheme="minorHAnsi" w:cstheme="minorHAnsi"/>
          <w:szCs w:val="24"/>
        </w:rPr>
        <w:t>8</w:t>
      </w:r>
      <w:r w:rsidR="00B2612F" w:rsidRPr="00906706">
        <w:rPr>
          <w:rFonts w:asciiTheme="minorHAnsi" w:hAnsiTheme="minorHAnsi" w:cstheme="minorHAnsi"/>
          <w:szCs w:val="24"/>
        </w:rPr>
        <w:t xml:space="preserve"> </w:t>
      </w:r>
    </w:p>
    <w:p w14:paraId="72128E4B" w14:textId="77777777" w:rsidR="00B2612F" w:rsidRPr="00B61522" w:rsidRDefault="00B2612F" w:rsidP="00B2612F">
      <w:pPr>
        <w:autoSpaceDE w:val="0"/>
        <w:autoSpaceDN w:val="0"/>
        <w:adjustRightInd w:val="0"/>
        <w:rPr>
          <w:rFonts w:cs="Arial"/>
          <w:bCs/>
        </w:rPr>
      </w:pPr>
    </w:p>
    <w:p w14:paraId="4A101AFB" w14:textId="77777777" w:rsidR="00B2612F" w:rsidRPr="00E90154" w:rsidRDefault="00B2612F" w:rsidP="002255DD">
      <w:pPr>
        <w:ind w:left="709"/>
        <w:rPr>
          <w:rFonts w:asciiTheme="minorHAnsi" w:hAnsiTheme="minorHAnsi" w:cstheme="minorHAnsi"/>
        </w:rPr>
      </w:pPr>
    </w:p>
    <w:sectPr w:rsidR="00B2612F" w:rsidRPr="00E90154" w:rsidSect="00C544AA">
      <w:headerReference w:type="even" r:id="rId38"/>
      <w:headerReference w:type="default" r:id="rId39"/>
      <w:footerReference w:type="default" r:id="rId40"/>
      <w:headerReference w:type="first" r:id="rId41"/>
      <w:pgSz w:w="11906" w:h="16838"/>
      <w:pgMar w:top="1115" w:right="566" w:bottom="1135" w:left="709" w:header="284" w:footer="40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544671" w14:textId="77777777" w:rsidR="002713C8" w:rsidRDefault="002713C8" w:rsidP="000E1268">
      <w:r>
        <w:separator/>
      </w:r>
    </w:p>
  </w:endnote>
  <w:endnote w:type="continuationSeparator" w:id="0">
    <w:p w14:paraId="53432DB4" w14:textId="77777777" w:rsidR="002713C8" w:rsidRDefault="002713C8" w:rsidP="000E12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rankGoth It BT">
    <w:altName w:val="Courier New"/>
    <w:charset w:val="00"/>
    <w:family w:val="auto"/>
    <w:pitch w:val="variable"/>
    <w:sig w:usb0="03000000" w:usb1="00000000" w:usb2="00000000" w:usb3="00000000" w:csb0="00000001" w:csb1="00000000"/>
  </w:font>
  <w:font w:name="MS Mincho">
    <w:altName w:val="Yu Gothic UI"/>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JCBCG O+ Helvetica Neue">
    <w:altName w:val="Helvetica Neue"/>
    <w:panose1 w:val="00000000000000000000"/>
    <w:charset w:val="00"/>
    <w:family w:val="swiss"/>
    <w:notTrueType/>
    <w:pitch w:val="default"/>
    <w:sig w:usb0="00000003" w:usb1="00000000" w:usb2="00000000" w:usb3="00000000" w:csb0="00000001" w:csb1="00000000"/>
  </w:font>
  <w:font w:name="JFPEE K+ Helvetica Neue">
    <w:altName w:val="Calibri"/>
    <w:panose1 w:val="00000000000000000000"/>
    <w:charset w:val="00"/>
    <w:family w:val="swiss"/>
    <w:notTrueType/>
    <w:pitch w:val="default"/>
    <w:sig w:usb0="00000003" w:usb1="00000000" w:usb2="00000000" w:usb3="00000000" w:csb0="00000001" w:csb1="00000000"/>
  </w:font>
  <w:font w:name="SassoonPrimaryInfant">
    <w:altName w:val="Times New Roman"/>
    <w:charset w:val="00"/>
    <w:family w:val="auto"/>
    <w:pitch w:val="variable"/>
    <w:sig w:usb0="00000001" w:usb1="00000000" w:usb2="00000000" w:usb3="00000000" w:csb0="00000009"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087B3F" w14:textId="198AC07B" w:rsidR="002713C8" w:rsidRDefault="002713C8">
    <w:pPr>
      <w:pStyle w:val="Footer"/>
      <w:jc w:val="center"/>
      <w:rPr>
        <w:caps/>
        <w:noProof/>
        <w:color w:val="4F81BD" w:themeColor="accent1"/>
      </w:rPr>
    </w:pPr>
    <w:r>
      <w:rPr>
        <w:caps/>
        <w:color w:val="4F81BD" w:themeColor="accent1"/>
      </w:rPr>
      <w:fldChar w:fldCharType="begin"/>
    </w:r>
    <w:r>
      <w:rPr>
        <w:caps/>
        <w:color w:val="4F81BD" w:themeColor="accent1"/>
      </w:rPr>
      <w:instrText xml:space="preserve"> PAGE   \* MERGEFORMAT </w:instrText>
    </w:r>
    <w:r>
      <w:rPr>
        <w:caps/>
        <w:color w:val="4F81BD" w:themeColor="accent1"/>
      </w:rPr>
      <w:fldChar w:fldCharType="separate"/>
    </w:r>
    <w:r w:rsidR="00AF1AC2">
      <w:rPr>
        <w:caps/>
        <w:noProof/>
        <w:color w:val="4F81BD" w:themeColor="accent1"/>
      </w:rPr>
      <w:t>4</w:t>
    </w:r>
    <w:r>
      <w:rPr>
        <w:caps/>
        <w:noProof/>
        <w:color w:val="4F81BD" w:themeColor="accent1"/>
      </w:rPr>
      <w:fldChar w:fldCharType="end"/>
    </w:r>
  </w:p>
  <w:p w14:paraId="56C9A7A9" w14:textId="1067F17D" w:rsidR="002713C8" w:rsidRDefault="002713C8" w:rsidP="00A60B12">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7B812D" w14:textId="77777777" w:rsidR="002713C8" w:rsidRDefault="002713C8" w:rsidP="000E1268">
      <w:r>
        <w:separator/>
      </w:r>
    </w:p>
  </w:footnote>
  <w:footnote w:type="continuationSeparator" w:id="0">
    <w:p w14:paraId="22E9FE4F" w14:textId="77777777" w:rsidR="002713C8" w:rsidRDefault="002713C8" w:rsidP="000E12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59CDBB" w14:textId="35782B5A" w:rsidR="002713C8" w:rsidRDefault="002713C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81ABA1" w14:textId="5E23EA5E" w:rsidR="002713C8" w:rsidRPr="001F04DA" w:rsidRDefault="002713C8" w:rsidP="001F04D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0713F4" w14:textId="0CA87409" w:rsidR="002713C8" w:rsidRDefault="002713C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175D52"/>
    <w:multiLevelType w:val="hybridMultilevel"/>
    <w:tmpl w:val="BF7479FA"/>
    <w:lvl w:ilvl="0" w:tplc="08090003">
      <w:start w:val="1"/>
      <w:numFmt w:val="bullet"/>
      <w:lvlText w:val="o"/>
      <w:lvlJc w:val="left"/>
      <w:pPr>
        <w:ind w:left="720" w:hanging="360"/>
      </w:pPr>
      <w:rPr>
        <w:rFonts w:ascii="Courier New" w:hAnsi="Courier New" w:cs="Symbol" w:hint="default"/>
      </w:rPr>
    </w:lvl>
    <w:lvl w:ilvl="1" w:tplc="08090003" w:tentative="1">
      <w:start w:val="1"/>
      <w:numFmt w:val="bullet"/>
      <w:lvlText w:val="o"/>
      <w:lvlJc w:val="left"/>
      <w:pPr>
        <w:ind w:left="1440" w:hanging="360"/>
      </w:pPr>
      <w:rPr>
        <w:rFonts w:ascii="Courier New" w:hAnsi="Courier New" w:cs="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Symbo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Symbol"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A543263"/>
    <w:multiLevelType w:val="hybridMultilevel"/>
    <w:tmpl w:val="AE70A838"/>
    <w:lvl w:ilvl="0" w:tplc="0400E8EC">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F412C18"/>
    <w:multiLevelType w:val="hybridMultilevel"/>
    <w:tmpl w:val="013CC7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Symbo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Symbol"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0EE70FF"/>
    <w:multiLevelType w:val="multilevel"/>
    <w:tmpl w:val="13503B38"/>
    <w:lvl w:ilvl="0">
      <w:numFmt w:val="none"/>
      <w:pStyle w:val="Heading1"/>
      <w:lvlText w:val="1"/>
      <w:lvlJc w:val="left"/>
      <w:pPr>
        <w:tabs>
          <w:tab w:val="num" w:pos="720"/>
        </w:tabs>
        <w:ind w:left="720" w:hanging="720"/>
      </w:pPr>
      <w:rPr>
        <w:rFonts w:hint="default"/>
      </w:rPr>
    </w:lvl>
    <w:lvl w:ilvl="1">
      <w:numFmt w:val="none"/>
      <w:pStyle w:val="Heading2"/>
      <w:lvlText w:val="1.1"/>
      <w:lvlJc w:val="left"/>
      <w:pPr>
        <w:tabs>
          <w:tab w:val="num" w:pos="1440"/>
        </w:tabs>
        <w:ind w:left="1440" w:hanging="720"/>
      </w:pPr>
      <w:rPr>
        <w:rFonts w:hint="default"/>
        <w:i w:val="0"/>
      </w:rPr>
    </w:lvl>
    <w:lvl w:ilvl="2">
      <w:numFmt w:val="decimal"/>
      <w:pStyle w:val="Heading3"/>
      <w:lvlText w:val="%11.1.1"/>
      <w:lvlJc w:val="left"/>
      <w:pPr>
        <w:tabs>
          <w:tab w:val="num" w:pos="2563"/>
        </w:tabs>
        <w:ind w:left="2563" w:hanging="720"/>
      </w:pPr>
      <w:rPr>
        <w:rFonts w:hint="default"/>
      </w:rPr>
    </w:lvl>
    <w:lvl w:ilvl="3">
      <w:numFmt w:val="decimal"/>
      <w:lvlText w:val="%1.%2.%3.%4"/>
      <w:lvlJc w:val="left"/>
      <w:pPr>
        <w:tabs>
          <w:tab w:val="num" w:pos="3240"/>
        </w:tabs>
        <w:ind w:left="3240" w:hanging="1080"/>
      </w:pPr>
      <w:rPr>
        <w:rFonts w:hint="default"/>
      </w:rPr>
    </w:lvl>
    <w:lvl w:ilvl="4">
      <w:numFmt w:val="decimal"/>
      <w:lvlText w:val="%1.%2.%3.%4.%5"/>
      <w:lvlJc w:val="left"/>
      <w:pPr>
        <w:tabs>
          <w:tab w:val="num" w:pos="3960"/>
        </w:tabs>
        <w:ind w:left="3960" w:hanging="1080"/>
      </w:pPr>
      <w:rPr>
        <w:rFonts w:hint="default"/>
      </w:rPr>
    </w:lvl>
    <w:lvl w:ilvl="5">
      <w:numFmt w:val="decimal"/>
      <w:lvlText w:val="%1.%2.%3.%4.%5.%6"/>
      <w:lvlJc w:val="left"/>
      <w:pPr>
        <w:tabs>
          <w:tab w:val="num" w:pos="5040"/>
        </w:tabs>
        <w:ind w:left="5040" w:hanging="1440"/>
      </w:pPr>
      <w:rPr>
        <w:rFonts w:hint="default"/>
      </w:rPr>
    </w:lvl>
    <w:lvl w:ilvl="6">
      <w:numFmt w:val="decimal"/>
      <w:lvlText w:val="%1.%2.%3.%4.%5.%6.%7"/>
      <w:lvlJc w:val="left"/>
      <w:pPr>
        <w:tabs>
          <w:tab w:val="num" w:pos="5760"/>
        </w:tabs>
        <w:ind w:left="5760" w:hanging="1440"/>
      </w:pPr>
      <w:rPr>
        <w:rFonts w:hint="default"/>
      </w:rPr>
    </w:lvl>
    <w:lvl w:ilvl="7">
      <w:numFmt w:val="decimal"/>
      <w:lvlText w:val="%1.%2.%3.%4.%5.%6.%7.%8"/>
      <w:lvlJc w:val="left"/>
      <w:pPr>
        <w:tabs>
          <w:tab w:val="num" w:pos="6840"/>
        </w:tabs>
        <w:ind w:left="6840" w:hanging="1800"/>
      </w:pPr>
      <w:rPr>
        <w:rFonts w:hint="default"/>
      </w:rPr>
    </w:lvl>
    <w:lvl w:ilvl="8">
      <w:numFmt w:val="decimal"/>
      <w:lvlText w:val="%1.%2.%3.%4.%5.%6.%7.%8.%9"/>
      <w:lvlJc w:val="left"/>
      <w:pPr>
        <w:tabs>
          <w:tab w:val="num" w:pos="7560"/>
        </w:tabs>
        <w:ind w:left="7560" w:hanging="1800"/>
      </w:pPr>
      <w:rPr>
        <w:rFonts w:hint="default"/>
      </w:rPr>
    </w:lvl>
  </w:abstractNum>
  <w:abstractNum w:abstractNumId="4" w15:restartNumberingAfterBreak="0">
    <w:nsid w:val="21AF793B"/>
    <w:multiLevelType w:val="hybridMultilevel"/>
    <w:tmpl w:val="1534BBD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8BA1DFF"/>
    <w:multiLevelType w:val="hybridMultilevel"/>
    <w:tmpl w:val="05FAB16C"/>
    <w:lvl w:ilvl="0" w:tplc="15A252B4">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CF320C6"/>
    <w:multiLevelType w:val="hybridMultilevel"/>
    <w:tmpl w:val="F6DC20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47F2ADD"/>
    <w:multiLevelType w:val="hybridMultilevel"/>
    <w:tmpl w:val="E2CC636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ymbol"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ymbol"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37A8746D"/>
    <w:multiLevelType w:val="hybridMultilevel"/>
    <w:tmpl w:val="3C96B8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Symbo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Symbol"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109401C"/>
    <w:multiLevelType w:val="multilevel"/>
    <w:tmpl w:val="0809001D"/>
    <w:styleLink w:val="Styl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47B41461"/>
    <w:multiLevelType w:val="hybridMultilevel"/>
    <w:tmpl w:val="CA12AA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F4315D8"/>
    <w:multiLevelType w:val="multilevel"/>
    <w:tmpl w:val="9C32AD04"/>
    <w:lvl w:ilvl="0">
      <w:start w:val="1"/>
      <w:numFmt w:val="decimal"/>
      <w:pStyle w:val="Subtitle"/>
      <w:lvlText w:val="%1."/>
      <w:lvlJc w:val="left"/>
      <w:pPr>
        <w:ind w:left="644" w:hanging="360"/>
      </w:pPr>
      <w:rPr>
        <w:rFonts w:hint="default"/>
      </w:rPr>
    </w:lvl>
    <w:lvl w:ilvl="1">
      <w:start w:val="1"/>
      <w:numFmt w:val="none"/>
      <w:lvlText w:val="22.1"/>
      <w:lvlJc w:val="left"/>
      <w:pPr>
        <w:ind w:left="999" w:hanging="432"/>
      </w:pPr>
      <w:rPr>
        <w:rFonts w:hint="default"/>
      </w:rPr>
    </w:lvl>
    <w:lvl w:ilvl="2">
      <w:start w:val="1"/>
      <w:numFmt w:val="decimal"/>
      <w:lvlText w:val="%1.%2.%3."/>
      <w:lvlJc w:val="left"/>
      <w:pPr>
        <w:ind w:left="1355"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5E897C0B"/>
    <w:multiLevelType w:val="hybridMultilevel"/>
    <w:tmpl w:val="AEC69784"/>
    <w:lvl w:ilvl="0" w:tplc="3F087E0A">
      <w:start w:val="1"/>
      <w:numFmt w:val="decimal"/>
      <w:lvlText w:val="%1."/>
      <w:lvlJc w:val="left"/>
      <w:pPr>
        <w:ind w:left="720" w:hanging="360"/>
      </w:pPr>
      <w:rPr>
        <w:b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EE7098C"/>
    <w:multiLevelType w:val="hybridMultilevel"/>
    <w:tmpl w:val="71CE63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Symbo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Symbol"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3282F96"/>
    <w:multiLevelType w:val="hybridMultilevel"/>
    <w:tmpl w:val="72FC93A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DC200ED"/>
    <w:multiLevelType w:val="hybridMultilevel"/>
    <w:tmpl w:val="F594E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Symbo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Symbol"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F5A227B"/>
    <w:multiLevelType w:val="hybridMultilevel"/>
    <w:tmpl w:val="1A8E0B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F0C3EFB"/>
    <w:multiLevelType w:val="hybridMultilevel"/>
    <w:tmpl w:val="CFD83DE8"/>
    <w:lvl w:ilvl="0" w:tplc="2D906AE2">
      <w:start w:val="1"/>
      <w:numFmt w:val="bullet"/>
      <w:pStyle w:val="List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7"/>
  </w:num>
  <w:num w:numId="2">
    <w:abstractNumId w:val="9"/>
  </w:num>
  <w:num w:numId="3">
    <w:abstractNumId w:val="3"/>
  </w:num>
  <w:num w:numId="4">
    <w:abstractNumId w:val="11"/>
  </w:num>
  <w:num w:numId="5">
    <w:abstractNumId w:val="10"/>
  </w:num>
  <w:num w:numId="6">
    <w:abstractNumId w:val="14"/>
  </w:num>
  <w:num w:numId="7">
    <w:abstractNumId w:val="2"/>
  </w:num>
  <w:num w:numId="8">
    <w:abstractNumId w:val="1"/>
  </w:num>
  <w:num w:numId="9">
    <w:abstractNumId w:val="5"/>
  </w:num>
  <w:num w:numId="10">
    <w:abstractNumId w:val="0"/>
  </w:num>
  <w:num w:numId="11">
    <w:abstractNumId w:val="7"/>
  </w:num>
  <w:num w:numId="12">
    <w:abstractNumId w:val="15"/>
  </w:num>
  <w:num w:numId="13">
    <w:abstractNumId w:val="8"/>
  </w:num>
  <w:num w:numId="14">
    <w:abstractNumId w:val="16"/>
  </w:num>
  <w:num w:numId="15">
    <w:abstractNumId w:val="13"/>
  </w:num>
  <w:num w:numId="16">
    <w:abstractNumId w:val="6"/>
  </w:num>
  <w:num w:numId="17">
    <w:abstractNumId w:val="12"/>
  </w:num>
  <w:num w:numId="18">
    <w:abstractNumId w:val="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oNotTrackMoves/>
  <w:doNotTrackFormatting/>
  <w:documentProtection w:edit="trackedChanges" w:enforcement="0"/>
  <w:defaultTabStop w:val="720"/>
  <w:characterSpacingControl w:val="doNotCompress"/>
  <w:hdrShapeDefaults>
    <o:shapedefaults v:ext="edit" spidmax="51201" fillcolor="#186e3f" stroke="f">
      <v:fill color="#186e3f"/>
      <v:stroke on="f"/>
      <o:colormru v:ext="edit" colors="#186e3f,#060,#c0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55E0"/>
    <w:rsid w:val="000044B1"/>
    <w:rsid w:val="00005C26"/>
    <w:rsid w:val="000065EC"/>
    <w:rsid w:val="00010FF1"/>
    <w:rsid w:val="000159D0"/>
    <w:rsid w:val="000168CF"/>
    <w:rsid w:val="00017939"/>
    <w:rsid w:val="000237A6"/>
    <w:rsid w:val="00027225"/>
    <w:rsid w:val="00027679"/>
    <w:rsid w:val="0002799E"/>
    <w:rsid w:val="00031E43"/>
    <w:rsid w:val="00032DFE"/>
    <w:rsid w:val="00036E0A"/>
    <w:rsid w:val="000519F2"/>
    <w:rsid w:val="000522E2"/>
    <w:rsid w:val="000616FF"/>
    <w:rsid w:val="0006220A"/>
    <w:rsid w:val="00062D52"/>
    <w:rsid w:val="00063285"/>
    <w:rsid w:val="00063C93"/>
    <w:rsid w:val="00064355"/>
    <w:rsid w:val="00064BB3"/>
    <w:rsid w:val="00070561"/>
    <w:rsid w:val="000732ED"/>
    <w:rsid w:val="00075BB2"/>
    <w:rsid w:val="00076667"/>
    <w:rsid w:val="000770C5"/>
    <w:rsid w:val="00081810"/>
    <w:rsid w:val="000867F6"/>
    <w:rsid w:val="00087D12"/>
    <w:rsid w:val="00091631"/>
    <w:rsid w:val="00091B89"/>
    <w:rsid w:val="00091E4D"/>
    <w:rsid w:val="0009329D"/>
    <w:rsid w:val="00095E5E"/>
    <w:rsid w:val="00095F91"/>
    <w:rsid w:val="000962E6"/>
    <w:rsid w:val="000966A6"/>
    <w:rsid w:val="000A009E"/>
    <w:rsid w:val="000A1A16"/>
    <w:rsid w:val="000A31D9"/>
    <w:rsid w:val="000A70A8"/>
    <w:rsid w:val="000A713E"/>
    <w:rsid w:val="000A7FBA"/>
    <w:rsid w:val="000B0226"/>
    <w:rsid w:val="000B07DA"/>
    <w:rsid w:val="000B39C9"/>
    <w:rsid w:val="000B6192"/>
    <w:rsid w:val="000B62CA"/>
    <w:rsid w:val="000C28E5"/>
    <w:rsid w:val="000C3C14"/>
    <w:rsid w:val="000C64D6"/>
    <w:rsid w:val="000C7115"/>
    <w:rsid w:val="000D077B"/>
    <w:rsid w:val="000D30B4"/>
    <w:rsid w:val="000D7F71"/>
    <w:rsid w:val="000E0650"/>
    <w:rsid w:val="000E1268"/>
    <w:rsid w:val="000E16DA"/>
    <w:rsid w:val="000E4A68"/>
    <w:rsid w:val="000E5051"/>
    <w:rsid w:val="000E5E5D"/>
    <w:rsid w:val="000F0117"/>
    <w:rsid w:val="000F0CF3"/>
    <w:rsid w:val="000F25A4"/>
    <w:rsid w:val="000F5275"/>
    <w:rsid w:val="000F5330"/>
    <w:rsid w:val="000F54E2"/>
    <w:rsid w:val="000F6BC4"/>
    <w:rsid w:val="000F77AF"/>
    <w:rsid w:val="000F7EC6"/>
    <w:rsid w:val="00105FAE"/>
    <w:rsid w:val="00111327"/>
    <w:rsid w:val="00113874"/>
    <w:rsid w:val="00115734"/>
    <w:rsid w:val="001170C6"/>
    <w:rsid w:val="00117DD7"/>
    <w:rsid w:val="00122030"/>
    <w:rsid w:val="00131C99"/>
    <w:rsid w:val="00133140"/>
    <w:rsid w:val="001474A6"/>
    <w:rsid w:val="0015089F"/>
    <w:rsid w:val="00154079"/>
    <w:rsid w:val="001566BB"/>
    <w:rsid w:val="00160071"/>
    <w:rsid w:val="001612DE"/>
    <w:rsid w:val="00162650"/>
    <w:rsid w:val="0016399A"/>
    <w:rsid w:val="00164B7B"/>
    <w:rsid w:val="00166D9C"/>
    <w:rsid w:val="001702FB"/>
    <w:rsid w:val="00170B2D"/>
    <w:rsid w:val="00170CFE"/>
    <w:rsid w:val="00172E9B"/>
    <w:rsid w:val="0017457A"/>
    <w:rsid w:val="00180A3E"/>
    <w:rsid w:val="001817D1"/>
    <w:rsid w:val="00183327"/>
    <w:rsid w:val="001839A7"/>
    <w:rsid w:val="00185380"/>
    <w:rsid w:val="00186B64"/>
    <w:rsid w:val="001879E6"/>
    <w:rsid w:val="00190585"/>
    <w:rsid w:val="0019252D"/>
    <w:rsid w:val="00192578"/>
    <w:rsid w:val="00194875"/>
    <w:rsid w:val="001960B5"/>
    <w:rsid w:val="001A170A"/>
    <w:rsid w:val="001A18C0"/>
    <w:rsid w:val="001A33A7"/>
    <w:rsid w:val="001A3B9B"/>
    <w:rsid w:val="001A414B"/>
    <w:rsid w:val="001A54AE"/>
    <w:rsid w:val="001B13DE"/>
    <w:rsid w:val="001B1E0F"/>
    <w:rsid w:val="001B40C7"/>
    <w:rsid w:val="001B47B5"/>
    <w:rsid w:val="001B69D7"/>
    <w:rsid w:val="001C05B7"/>
    <w:rsid w:val="001C5671"/>
    <w:rsid w:val="001C7C29"/>
    <w:rsid w:val="001C7E66"/>
    <w:rsid w:val="001D6B86"/>
    <w:rsid w:val="001D7588"/>
    <w:rsid w:val="001D770B"/>
    <w:rsid w:val="001E01B8"/>
    <w:rsid w:val="001E028D"/>
    <w:rsid w:val="001E1435"/>
    <w:rsid w:val="001E475E"/>
    <w:rsid w:val="001F046A"/>
    <w:rsid w:val="001F04DA"/>
    <w:rsid w:val="001F0C66"/>
    <w:rsid w:val="001F7A69"/>
    <w:rsid w:val="002014D7"/>
    <w:rsid w:val="00202867"/>
    <w:rsid w:val="0020340E"/>
    <w:rsid w:val="00203B83"/>
    <w:rsid w:val="00206F6F"/>
    <w:rsid w:val="00213E4B"/>
    <w:rsid w:val="00215C16"/>
    <w:rsid w:val="002200D3"/>
    <w:rsid w:val="00220198"/>
    <w:rsid w:val="0022051D"/>
    <w:rsid w:val="00221375"/>
    <w:rsid w:val="002255DD"/>
    <w:rsid w:val="00225C64"/>
    <w:rsid w:val="00226ABB"/>
    <w:rsid w:val="0023341C"/>
    <w:rsid w:val="00233B09"/>
    <w:rsid w:val="00234DA7"/>
    <w:rsid w:val="002360A2"/>
    <w:rsid w:val="00237AEE"/>
    <w:rsid w:val="002410BD"/>
    <w:rsid w:val="00241572"/>
    <w:rsid w:val="00241D8F"/>
    <w:rsid w:val="00243D6C"/>
    <w:rsid w:val="00244FC6"/>
    <w:rsid w:val="00245A00"/>
    <w:rsid w:val="00252715"/>
    <w:rsid w:val="002528D2"/>
    <w:rsid w:val="00253555"/>
    <w:rsid w:val="00253885"/>
    <w:rsid w:val="00254295"/>
    <w:rsid w:val="002558B7"/>
    <w:rsid w:val="00270F5E"/>
    <w:rsid w:val="002713C8"/>
    <w:rsid w:val="00272166"/>
    <w:rsid w:val="00272776"/>
    <w:rsid w:val="002744C8"/>
    <w:rsid w:val="00276856"/>
    <w:rsid w:val="002770A1"/>
    <w:rsid w:val="0027777B"/>
    <w:rsid w:val="0027781D"/>
    <w:rsid w:val="00281BEC"/>
    <w:rsid w:val="002820A2"/>
    <w:rsid w:val="00286678"/>
    <w:rsid w:val="0028671A"/>
    <w:rsid w:val="002912D8"/>
    <w:rsid w:val="00292343"/>
    <w:rsid w:val="002A1854"/>
    <w:rsid w:val="002A24C6"/>
    <w:rsid w:val="002A64A4"/>
    <w:rsid w:val="002B027D"/>
    <w:rsid w:val="002B0B3A"/>
    <w:rsid w:val="002B39AC"/>
    <w:rsid w:val="002B4FFF"/>
    <w:rsid w:val="002B5673"/>
    <w:rsid w:val="002B571C"/>
    <w:rsid w:val="002B5F9A"/>
    <w:rsid w:val="002C1223"/>
    <w:rsid w:val="002C48A2"/>
    <w:rsid w:val="002C70A8"/>
    <w:rsid w:val="002E0A17"/>
    <w:rsid w:val="002E0B0B"/>
    <w:rsid w:val="002E2724"/>
    <w:rsid w:val="002E2A69"/>
    <w:rsid w:val="002E5667"/>
    <w:rsid w:val="002E61E2"/>
    <w:rsid w:val="002F0C8B"/>
    <w:rsid w:val="002F3C1B"/>
    <w:rsid w:val="002F3F0F"/>
    <w:rsid w:val="002F4E03"/>
    <w:rsid w:val="002F506A"/>
    <w:rsid w:val="002F6DB8"/>
    <w:rsid w:val="002F76AA"/>
    <w:rsid w:val="00300CCB"/>
    <w:rsid w:val="00322FDF"/>
    <w:rsid w:val="0032404A"/>
    <w:rsid w:val="00326393"/>
    <w:rsid w:val="003312F3"/>
    <w:rsid w:val="00331AA8"/>
    <w:rsid w:val="00331CEB"/>
    <w:rsid w:val="00333454"/>
    <w:rsid w:val="00333665"/>
    <w:rsid w:val="00337132"/>
    <w:rsid w:val="00342042"/>
    <w:rsid w:val="00342B9B"/>
    <w:rsid w:val="00350641"/>
    <w:rsid w:val="00355C2A"/>
    <w:rsid w:val="00356081"/>
    <w:rsid w:val="003630CC"/>
    <w:rsid w:val="00364815"/>
    <w:rsid w:val="00364ADB"/>
    <w:rsid w:val="00365C38"/>
    <w:rsid w:val="00374B7E"/>
    <w:rsid w:val="00376F5D"/>
    <w:rsid w:val="00386550"/>
    <w:rsid w:val="00386D55"/>
    <w:rsid w:val="00387ED8"/>
    <w:rsid w:val="00394213"/>
    <w:rsid w:val="00396EA6"/>
    <w:rsid w:val="003A14A0"/>
    <w:rsid w:val="003A2650"/>
    <w:rsid w:val="003A3713"/>
    <w:rsid w:val="003A3930"/>
    <w:rsid w:val="003A4348"/>
    <w:rsid w:val="003A6129"/>
    <w:rsid w:val="003A6BA3"/>
    <w:rsid w:val="003B1049"/>
    <w:rsid w:val="003B18C7"/>
    <w:rsid w:val="003B491C"/>
    <w:rsid w:val="003B55B2"/>
    <w:rsid w:val="003B69D8"/>
    <w:rsid w:val="003C187B"/>
    <w:rsid w:val="003C3E80"/>
    <w:rsid w:val="003C77FB"/>
    <w:rsid w:val="003D46BB"/>
    <w:rsid w:val="003D66F1"/>
    <w:rsid w:val="003D702C"/>
    <w:rsid w:val="003D7DCD"/>
    <w:rsid w:val="003E13D7"/>
    <w:rsid w:val="003E158B"/>
    <w:rsid w:val="003E3F44"/>
    <w:rsid w:val="003E4E91"/>
    <w:rsid w:val="003E5DBE"/>
    <w:rsid w:val="003E60C8"/>
    <w:rsid w:val="003F1278"/>
    <w:rsid w:val="003F4281"/>
    <w:rsid w:val="003F48E6"/>
    <w:rsid w:val="003F5032"/>
    <w:rsid w:val="003F5384"/>
    <w:rsid w:val="00404051"/>
    <w:rsid w:val="004042E8"/>
    <w:rsid w:val="00404701"/>
    <w:rsid w:val="004137DB"/>
    <w:rsid w:val="00413A0B"/>
    <w:rsid w:val="00415F47"/>
    <w:rsid w:val="00420F7A"/>
    <w:rsid w:val="00421BC8"/>
    <w:rsid w:val="00423090"/>
    <w:rsid w:val="00424642"/>
    <w:rsid w:val="00427DA5"/>
    <w:rsid w:val="00427F37"/>
    <w:rsid w:val="004348DB"/>
    <w:rsid w:val="00437037"/>
    <w:rsid w:val="0043784A"/>
    <w:rsid w:val="00437BD5"/>
    <w:rsid w:val="00441F9A"/>
    <w:rsid w:val="004432EB"/>
    <w:rsid w:val="004449D6"/>
    <w:rsid w:val="00444F39"/>
    <w:rsid w:val="00445843"/>
    <w:rsid w:val="004460D8"/>
    <w:rsid w:val="004501C6"/>
    <w:rsid w:val="0045218F"/>
    <w:rsid w:val="00462705"/>
    <w:rsid w:val="00465A3F"/>
    <w:rsid w:val="0046647A"/>
    <w:rsid w:val="00466BE1"/>
    <w:rsid w:val="00472EC8"/>
    <w:rsid w:val="00473256"/>
    <w:rsid w:val="00484146"/>
    <w:rsid w:val="00487937"/>
    <w:rsid w:val="004879BA"/>
    <w:rsid w:val="00487BEA"/>
    <w:rsid w:val="00492C6D"/>
    <w:rsid w:val="00493D74"/>
    <w:rsid w:val="004B2E4C"/>
    <w:rsid w:val="004C51EA"/>
    <w:rsid w:val="004D38D3"/>
    <w:rsid w:val="004D4F2C"/>
    <w:rsid w:val="004E2B49"/>
    <w:rsid w:val="004E39F0"/>
    <w:rsid w:val="004E3E27"/>
    <w:rsid w:val="004E59B9"/>
    <w:rsid w:val="004F209B"/>
    <w:rsid w:val="004F219A"/>
    <w:rsid w:val="004F3691"/>
    <w:rsid w:val="004F65D1"/>
    <w:rsid w:val="004F69FA"/>
    <w:rsid w:val="005008DF"/>
    <w:rsid w:val="00500987"/>
    <w:rsid w:val="00500BB1"/>
    <w:rsid w:val="005018A8"/>
    <w:rsid w:val="00503166"/>
    <w:rsid w:val="0050452D"/>
    <w:rsid w:val="00504783"/>
    <w:rsid w:val="00504D90"/>
    <w:rsid w:val="005106FF"/>
    <w:rsid w:val="00512F76"/>
    <w:rsid w:val="00514C56"/>
    <w:rsid w:val="00514E03"/>
    <w:rsid w:val="00521FE8"/>
    <w:rsid w:val="00522FB1"/>
    <w:rsid w:val="005351F0"/>
    <w:rsid w:val="00541A7C"/>
    <w:rsid w:val="00550713"/>
    <w:rsid w:val="005530A8"/>
    <w:rsid w:val="0055435D"/>
    <w:rsid w:val="00557359"/>
    <w:rsid w:val="005576F1"/>
    <w:rsid w:val="005637BF"/>
    <w:rsid w:val="00570DB5"/>
    <w:rsid w:val="0057254D"/>
    <w:rsid w:val="00580937"/>
    <w:rsid w:val="00580C0F"/>
    <w:rsid w:val="005814BA"/>
    <w:rsid w:val="005836F5"/>
    <w:rsid w:val="00584D9F"/>
    <w:rsid w:val="00587ABB"/>
    <w:rsid w:val="00587CED"/>
    <w:rsid w:val="00591A25"/>
    <w:rsid w:val="00591E00"/>
    <w:rsid w:val="00591FBC"/>
    <w:rsid w:val="00593932"/>
    <w:rsid w:val="005A0794"/>
    <w:rsid w:val="005A18A3"/>
    <w:rsid w:val="005A35A0"/>
    <w:rsid w:val="005A3A33"/>
    <w:rsid w:val="005A6334"/>
    <w:rsid w:val="005A7554"/>
    <w:rsid w:val="005B7A40"/>
    <w:rsid w:val="005C08D8"/>
    <w:rsid w:val="005C1BA4"/>
    <w:rsid w:val="005C1E36"/>
    <w:rsid w:val="005C60B5"/>
    <w:rsid w:val="005C68D8"/>
    <w:rsid w:val="005D0FEA"/>
    <w:rsid w:val="005D15E3"/>
    <w:rsid w:val="005E04B2"/>
    <w:rsid w:val="005E09A7"/>
    <w:rsid w:val="005E0A05"/>
    <w:rsid w:val="005E37CA"/>
    <w:rsid w:val="005E4B14"/>
    <w:rsid w:val="005E5137"/>
    <w:rsid w:val="005E73A1"/>
    <w:rsid w:val="005F01B5"/>
    <w:rsid w:val="005F0D78"/>
    <w:rsid w:val="005F256E"/>
    <w:rsid w:val="005F372B"/>
    <w:rsid w:val="005F43DE"/>
    <w:rsid w:val="005F6994"/>
    <w:rsid w:val="005F6CFF"/>
    <w:rsid w:val="00601C44"/>
    <w:rsid w:val="00602334"/>
    <w:rsid w:val="006039ED"/>
    <w:rsid w:val="006041AA"/>
    <w:rsid w:val="00606AC4"/>
    <w:rsid w:val="00610F79"/>
    <w:rsid w:val="00611F08"/>
    <w:rsid w:val="00614974"/>
    <w:rsid w:val="006155E0"/>
    <w:rsid w:val="00620174"/>
    <w:rsid w:val="00620304"/>
    <w:rsid w:val="00620345"/>
    <w:rsid w:val="00620BC7"/>
    <w:rsid w:val="006223FF"/>
    <w:rsid w:val="00622D0B"/>
    <w:rsid w:val="00624D7B"/>
    <w:rsid w:val="0062573E"/>
    <w:rsid w:val="00633B7A"/>
    <w:rsid w:val="006363F8"/>
    <w:rsid w:val="006368CA"/>
    <w:rsid w:val="006374CE"/>
    <w:rsid w:val="006435E4"/>
    <w:rsid w:val="006449F1"/>
    <w:rsid w:val="00644E2D"/>
    <w:rsid w:val="0064565E"/>
    <w:rsid w:val="006523AE"/>
    <w:rsid w:val="00654ED2"/>
    <w:rsid w:val="00656705"/>
    <w:rsid w:val="0066049A"/>
    <w:rsid w:val="006628A9"/>
    <w:rsid w:val="0066797E"/>
    <w:rsid w:val="006703CE"/>
    <w:rsid w:val="00676389"/>
    <w:rsid w:val="00676D9E"/>
    <w:rsid w:val="00680146"/>
    <w:rsid w:val="00681E2D"/>
    <w:rsid w:val="00683C8E"/>
    <w:rsid w:val="00684CD1"/>
    <w:rsid w:val="006859EC"/>
    <w:rsid w:val="00693025"/>
    <w:rsid w:val="00693D00"/>
    <w:rsid w:val="0069425A"/>
    <w:rsid w:val="006A29C5"/>
    <w:rsid w:val="006A5CD9"/>
    <w:rsid w:val="006A6262"/>
    <w:rsid w:val="006A7F4D"/>
    <w:rsid w:val="006B5A53"/>
    <w:rsid w:val="006C0D0F"/>
    <w:rsid w:val="006C1BE2"/>
    <w:rsid w:val="006C1C13"/>
    <w:rsid w:val="006C384F"/>
    <w:rsid w:val="006C499F"/>
    <w:rsid w:val="006D018D"/>
    <w:rsid w:val="006D4734"/>
    <w:rsid w:val="006D47E9"/>
    <w:rsid w:val="006E44E1"/>
    <w:rsid w:val="006E570B"/>
    <w:rsid w:val="006F0D1E"/>
    <w:rsid w:val="006F3DDE"/>
    <w:rsid w:val="006F618A"/>
    <w:rsid w:val="007010FE"/>
    <w:rsid w:val="0070252E"/>
    <w:rsid w:val="007066DD"/>
    <w:rsid w:val="0070702E"/>
    <w:rsid w:val="00714880"/>
    <w:rsid w:val="00721243"/>
    <w:rsid w:val="00721C2B"/>
    <w:rsid w:val="00725EA8"/>
    <w:rsid w:val="007309E5"/>
    <w:rsid w:val="00732135"/>
    <w:rsid w:val="00734D4E"/>
    <w:rsid w:val="00736BB5"/>
    <w:rsid w:val="00737527"/>
    <w:rsid w:val="00737612"/>
    <w:rsid w:val="007379CB"/>
    <w:rsid w:val="00740809"/>
    <w:rsid w:val="00740FC4"/>
    <w:rsid w:val="0074441E"/>
    <w:rsid w:val="00746309"/>
    <w:rsid w:val="00746CC6"/>
    <w:rsid w:val="00753BA8"/>
    <w:rsid w:val="00755B64"/>
    <w:rsid w:val="00760494"/>
    <w:rsid w:val="00761286"/>
    <w:rsid w:val="00767EAC"/>
    <w:rsid w:val="007713F1"/>
    <w:rsid w:val="007758E5"/>
    <w:rsid w:val="00776584"/>
    <w:rsid w:val="0077741B"/>
    <w:rsid w:val="00777DC4"/>
    <w:rsid w:val="0078020A"/>
    <w:rsid w:val="007802A9"/>
    <w:rsid w:val="00784617"/>
    <w:rsid w:val="0078494D"/>
    <w:rsid w:val="00793EF2"/>
    <w:rsid w:val="00796211"/>
    <w:rsid w:val="007A6DC6"/>
    <w:rsid w:val="007B02A9"/>
    <w:rsid w:val="007C584D"/>
    <w:rsid w:val="007D08EC"/>
    <w:rsid w:val="007D66B7"/>
    <w:rsid w:val="007E0ECF"/>
    <w:rsid w:val="007E3721"/>
    <w:rsid w:val="007E3B88"/>
    <w:rsid w:val="007F05CE"/>
    <w:rsid w:val="007F22E3"/>
    <w:rsid w:val="007F59F5"/>
    <w:rsid w:val="00801EC8"/>
    <w:rsid w:val="0080233A"/>
    <w:rsid w:val="00804002"/>
    <w:rsid w:val="0080456F"/>
    <w:rsid w:val="00805781"/>
    <w:rsid w:val="00805877"/>
    <w:rsid w:val="00806ABD"/>
    <w:rsid w:val="00807529"/>
    <w:rsid w:val="00810D61"/>
    <w:rsid w:val="00810FD3"/>
    <w:rsid w:val="008120C2"/>
    <w:rsid w:val="00812CF6"/>
    <w:rsid w:val="0082510F"/>
    <w:rsid w:val="00837670"/>
    <w:rsid w:val="0083796C"/>
    <w:rsid w:val="00837BD2"/>
    <w:rsid w:val="008410B4"/>
    <w:rsid w:val="00844123"/>
    <w:rsid w:val="00845CB8"/>
    <w:rsid w:val="008461E3"/>
    <w:rsid w:val="00847545"/>
    <w:rsid w:val="00847698"/>
    <w:rsid w:val="00850179"/>
    <w:rsid w:val="00856280"/>
    <w:rsid w:val="00863D80"/>
    <w:rsid w:val="00866CCC"/>
    <w:rsid w:val="0087003E"/>
    <w:rsid w:val="008703D8"/>
    <w:rsid w:val="00871032"/>
    <w:rsid w:val="00874197"/>
    <w:rsid w:val="00877FF8"/>
    <w:rsid w:val="00882797"/>
    <w:rsid w:val="008837FF"/>
    <w:rsid w:val="00890BB2"/>
    <w:rsid w:val="00891C72"/>
    <w:rsid w:val="00892030"/>
    <w:rsid w:val="008959FA"/>
    <w:rsid w:val="008A644C"/>
    <w:rsid w:val="008B0311"/>
    <w:rsid w:val="008C022C"/>
    <w:rsid w:val="008C0A41"/>
    <w:rsid w:val="008C0D68"/>
    <w:rsid w:val="008C327F"/>
    <w:rsid w:val="008C3B80"/>
    <w:rsid w:val="008C7196"/>
    <w:rsid w:val="008D03AD"/>
    <w:rsid w:val="008D3034"/>
    <w:rsid w:val="008D3A93"/>
    <w:rsid w:val="008D421D"/>
    <w:rsid w:val="008D4B62"/>
    <w:rsid w:val="008D4D0E"/>
    <w:rsid w:val="008D579D"/>
    <w:rsid w:val="008D6F52"/>
    <w:rsid w:val="008D7585"/>
    <w:rsid w:val="008E04C1"/>
    <w:rsid w:val="008E390A"/>
    <w:rsid w:val="008E6801"/>
    <w:rsid w:val="008E6DF5"/>
    <w:rsid w:val="008F49B4"/>
    <w:rsid w:val="008F4B0B"/>
    <w:rsid w:val="008F76ED"/>
    <w:rsid w:val="00900F58"/>
    <w:rsid w:val="009021CC"/>
    <w:rsid w:val="009038A5"/>
    <w:rsid w:val="0090463C"/>
    <w:rsid w:val="00904C5E"/>
    <w:rsid w:val="0090643E"/>
    <w:rsid w:val="00906706"/>
    <w:rsid w:val="00912ACE"/>
    <w:rsid w:val="009154FB"/>
    <w:rsid w:val="0091745B"/>
    <w:rsid w:val="00927025"/>
    <w:rsid w:val="009317FB"/>
    <w:rsid w:val="00932EFA"/>
    <w:rsid w:val="0093570A"/>
    <w:rsid w:val="00936502"/>
    <w:rsid w:val="009469F0"/>
    <w:rsid w:val="009501DD"/>
    <w:rsid w:val="00952BA6"/>
    <w:rsid w:val="00953589"/>
    <w:rsid w:val="00956275"/>
    <w:rsid w:val="00970728"/>
    <w:rsid w:val="00971366"/>
    <w:rsid w:val="009736D1"/>
    <w:rsid w:val="009757E0"/>
    <w:rsid w:val="00975E13"/>
    <w:rsid w:val="0098376E"/>
    <w:rsid w:val="00984692"/>
    <w:rsid w:val="00987F77"/>
    <w:rsid w:val="00997522"/>
    <w:rsid w:val="009A1966"/>
    <w:rsid w:val="009A43B9"/>
    <w:rsid w:val="009B09BC"/>
    <w:rsid w:val="009B2599"/>
    <w:rsid w:val="009B2F04"/>
    <w:rsid w:val="009B4FC7"/>
    <w:rsid w:val="009B7C6A"/>
    <w:rsid w:val="009C0CC2"/>
    <w:rsid w:val="009C2B97"/>
    <w:rsid w:val="009C2D98"/>
    <w:rsid w:val="009C5B5D"/>
    <w:rsid w:val="009C7F7F"/>
    <w:rsid w:val="009D271A"/>
    <w:rsid w:val="009D5796"/>
    <w:rsid w:val="009D6773"/>
    <w:rsid w:val="009E0CE4"/>
    <w:rsid w:val="009E1133"/>
    <w:rsid w:val="009E1629"/>
    <w:rsid w:val="009E25C9"/>
    <w:rsid w:val="009E315C"/>
    <w:rsid w:val="009E4BBD"/>
    <w:rsid w:val="009E66E1"/>
    <w:rsid w:val="009F151C"/>
    <w:rsid w:val="009F1595"/>
    <w:rsid w:val="00A00F5B"/>
    <w:rsid w:val="00A0312F"/>
    <w:rsid w:val="00A03C7F"/>
    <w:rsid w:val="00A04077"/>
    <w:rsid w:val="00A040F2"/>
    <w:rsid w:val="00A07CF6"/>
    <w:rsid w:val="00A100BB"/>
    <w:rsid w:val="00A108DC"/>
    <w:rsid w:val="00A11376"/>
    <w:rsid w:val="00A13AEB"/>
    <w:rsid w:val="00A14003"/>
    <w:rsid w:val="00A31508"/>
    <w:rsid w:val="00A318F4"/>
    <w:rsid w:val="00A33062"/>
    <w:rsid w:val="00A33C49"/>
    <w:rsid w:val="00A35559"/>
    <w:rsid w:val="00A37DF5"/>
    <w:rsid w:val="00A45B2B"/>
    <w:rsid w:val="00A475CB"/>
    <w:rsid w:val="00A47C9D"/>
    <w:rsid w:val="00A51585"/>
    <w:rsid w:val="00A51964"/>
    <w:rsid w:val="00A555FA"/>
    <w:rsid w:val="00A571B3"/>
    <w:rsid w:val="00A60112"/>
    <w:rsid w:val="00A60B12"/>
    <w:rsid w:val="00A62001"/>
    <w:rsid w:val="00A635D5"/>
    <w:rsid w:val="00A707E9"/>
    <w:rsid w:val="00A71A53"/>
    <w:rsid w:val="00A75FAE"/>
    <w:rsid w:val="00A76552"/>
    <w:rsid w:val="00A76649"/>
    <w:rsid w:val="00A811E4"/>
    <w:rsid w:val="00A82EC8"/>
    <w:rsid w:val="00A850C1"/>
    <w:rsid w:val="00A909FF"/>
    <w:rsid w:val="00A924D1"/>
    <w:rsid w:val="00A958B8"/>
    <w:rsid w:val="00A95D45"/>
    <w:rsid w:val="00AA77DD"/>
    <w:rsid w:val="00AB7F76"/>
    <w:rsid w:val="00AC2CFE"/>
    <w:rsid w:val="00AC52C4"/>
    <w:rsid w:val="00AC6C85"/>
    <w:rsid w:val="00AD1BBC"/>
    <w:rsid w:val="00AD1F91"/>
    <w:rsid w:val="00AD29F8"/>
    <w:rsid w:val="00AD2C30"/>
    <w:rsid w:val="00AD4AE5"/>
    <w:rsid w:val="00AD4C99"/>
    <w:rsid w:val="00AD56FB"/>
    <w:rsid w:val="00AD75B0"/>
    <w:rsid w:val="00AE03C2"/>
    <w:rsid w:val="00AE2B36"/>
    <w:rsid w:val="00AE5059"/>
    <w:rsid w:val="00AF0223"/>
    <w:rsid w:val="00AF1AC2"/>
    <w:rsid w:val="00AF1DA1"/>
    <w:rsid w:val="00AF3EAA"/>
    <w:rsid w:val="00AF73CD"/>
    <w:rsid w:val="00B011BA"/>
    <w:rsid w:val="00B01777"/>
    <w:rsid w:val="00B038D0"/>
    <w:rsid w:val="00B06BEE"/>
    <w:rsid w:val="00B077F8"/>
    <w:rsid w:val="00B07D10"/>
    <w:rsid w:val="00B10B50"/>
    <w:rsid w:val="00B1552C"/>
    <w:rsid w:val="00B1776F"/>
    <w:rsid w:val="00B25138"/>
    <w:rsid w:val="00B2612F"/>
    <w:rsid w:val="00B31F89"/>
    <w:rsid w:val="00B333D9"/>
    <w:rsid w:val="00B35D62"/>
    <w:rsid w:val="00B511AD"/>
    <w:rsid w:val="00B52607"/>
    <w:rsid w:val="00B6375C"/>
    <w:rsid w:val="00B664F1"/>
    <w:rsid w:val="00B674D5"/>
    <w:rsid w:val="00B72082"/>
    <w:rsid w:val="00B722E3"/>
    <w:rsid w:val="00B7575B"/>
    <w:rsid w:val="00B76E2F"/>
    <w:rsid w:val="00B82544"/>
    <w:rsid w:val="00B83A21"/>
    <w:rsid w:val="00B85232"/>
    <w:rsid w:val="00B86E5B"/>
    <w:rsid w:val="00B870C3"/>
    <w:rsid w:val="00B9096E"/>
    <w:rsid w:val="00B90B16"/>
    <w:rsid w:val="00B91262"/>
    <w:rsid w:val="00B9567D"/>
    <w:rsid w:val="00B95D3A"/>
    <w:rsid w:val="00BA1702"/>
    <w:rsid w:val="00BA4AFC"/>
    <w:rsid w:val="00BB241E"/>
    <w:rsid w:val="00BB622E"/>
    <w:rsid w:val="00BB6DC9"/>
    <w:rsid w:val="00BC16DD"/>
    <w:rsid w:val="00BC2F98"/>
    <w:rsid w:val="00BC3CA6"/>
    <w:rsid w:val="00BC4503"/>
    <w:rsid w:val="00BC550F"/>
    <w:rsid w:val="00BC5A41"/>
    <w:rsid w:val="00BD15B3"/>
    <w:rsid w:val="00BD1E9F"/>
    <w:rsid w:val="00BD3233"/>
    <w:rsid w:val="00BE28D3"/>
    <w:rsid w:val="00BE33B9"/>
    <w:rsid w:val="00BE5808"/>
    <w:rsid w:val="00BE68C2"/>
    <w:rsid w:val="00BF2BB8"/>
    <w:rsid w:val="00BF526A"/>
    <w:rsid w:val="00BF630A"/>
    <w:rsid w:val="00C00659"/>
    <w:rsid w:val="00C0335C"/>
    <w:rsid w:val="00C03B4E"/>
    <w:rsid w:val="00C046ED"/>
    <w:rsid w:val="00C07D5E"/>
    <w:rsid w:val="00C12A51"/>
    <w:rsid w:val="00C16442"/>
    <w:rsid w:val="00C230CA"/>
    <w:rsid w:val="00C23B25"/>
    <w:rsid w:val="00C329F4"/>
    <w:rsid w:val="00C34F54"/>
    <w:rsid w:val="00C352B7"/>
    <w:rsid w:val="00C366B3"/>
    <w:rsid w:val="00C41334"/>
    <w:rsid w:val="00C438B2"/>
    <w:rsid w:val="00C44486"/>
    <w:rsid w:val="00C474D1"/>
    <w:rsid w:val="00C5100E"/>
    <w:rsid w:val="00C51EFA"/>
    <w:rsid w:val="00C544AA"/>
    <w:rsid w:val="00C56D2F"/>
    <w:rsid w:val="00C57E11"/>
    <w:rsid w:val="00C622F1"/>
    <w:rsid w:val="00C634BE"/>
    <w:rsid w:val="00C640B4"/>
    <w:rsid w:val="00C666FC"/>
    <w:rsid w:val="00C70029"/>
    <w:rsid w:val="00C70464"/>
    <w:rsid w:val="00C710E4"/>
    <w:rsid w:val="00C71FB0"/>
    <w:rsid w:val="00C74192"/>
    <w:rsid w:val="00C74783"/>
    <w:rsid w:val="00C757CA"/>
    <w:rsid w:val="00C814BF"/>
    <w:rsid w:val="00C82EB7"/>
    <w:rsid w:val="00C8458F"/>
    <w:rsid w:val="00C87403"/>
    <w:rsid w:val="00C91829"/>
    <w:rsid w:val="00C9250B"/>
    <w:rsid w:val="00C92647"/>
    <w:rsid w:val="00C92A02"/>
    <w:rsid w:val="00C93F3A"/>
    <w:rsid w:val="00C943A5"/>
    <w:rsid w:val="00C9748C"/>
    <w:rsid w:val="00CA05E1"/>
    <w:rsid w:val="00CA1E08"/>
    <w:rsid w:val="00CA2F38"/>
    <w:rsid w:val="00CB0B79"/>
    <w:rsid w:val="00CB226B"/>
    <w:rsid w:val="00CB3F77"/>
    <w:rsid w:val="00CB62FE"/>
    <w:rsid w:val="00CB7666"/>
    <w:rsid w:val="00CC01E3"/>
    <w:rsid w:val="00CC170D"/>
    <w:rsid w:val="00CC1EF0"/>
    <w:rsid w:val="00CC5894"/>
    <w:rsid w:val="00CD2385"/>
    <w:rsid w:val="00CD7936"/>
    <w:rsid w:val="00CE1297"/>
    <w:rsid w:val="00CE280E"/>
    <w:rsid w:val="00CF45DE"/>
    <w:rsid w:val="00D05F9A"/>
    <w:rsid w:val="00D071F6"/>
    <w:rsid w:val="00D11954"/>
    <w:rsid w:val="00D128DC"/>
    <w:rsid w:val="00D20176"/>
    <w:rsid w:val="00D20235"/>
    <w:rsid w:val="00D202D9"/>
    <w:rsid w:val="00D24533"/>
    <w:rsid w:val="00D249C6"/>
    <w:rsid w:val="00D255E1"/>
    <w:rsid w:val="00D256DB"/>
    <w:rsid w:val="00D2647D"/>
    <w:rsid w:val="00D30FA2"/>
    <w:rsid w:val="00D315D6"/>
    <w:rsid w:val="00D3266F"/>
    <w:rsid w:val="00D32951"/>
    <w:rsid w:val="00D340EE"/>
    <w:rsid w:val="00D346F5"/>
    <w:rsid w:val="00D411D6"/>
    <w:rsid w:val="00D42354"/>
    <w:rsid w:val="00D447C9"/>
    <w:rsid w:val="00D453BD"/>
    <w:rsid w:val="00D45C3F"/>
    <w:rsid w:val="00D46B7C"/>
    <w:rsid w:val="00D46CCB"/>
    <w:rsid w:val="00D50E7F"/>
    <w:rsid w:val="00D522D5"/>
    <w:rsid w:val="00D65570"/>
    <w:rsid w:val="00D67978"/>
    <w:rsid w:val="00D7084F"/>
    <w:rsid w:val="00D72BCA"/>
    <w:rsid w:val="00D74318"/>
    <w:rsid w:val="00D7590F"/>
    <w:rsid w:val="00D75BB6"/>
    <w:rsid w:val="00D76259"/>
    <w:rsid w:val="00D76A75"/>
    <w:rsid w:val="00D86425"/>
    <w:rsid w:val="00D90BCF"/>
    <w:rsid w:val="00D940D2"/>
    <w:rsid w:val="00D958F1"/>
    <w:rsid w:val="00D974B1"/>
    <w:rsid w:val="00DA1C8E"/>
    <w:rsid w:val="00DB02C1"/>
    <w:rsid w:val="00DB2DA4"/>
    <w:rsid w:val="00DB56C6"/>
    <w:rsid w:val="00DB7D55"/>
    <w:rsid w:val="00DC1447"/>
    <w:rsid w:val="00DC1E05"/>
    <w:rsid w:val="00DC253F"/>
    <w:rsid w:val="00DC43D0"/>
    <w:rsid w:val="00DC68F6"/>
    <w:rsid w:val="00DD1643"/>
    <w:rsid w:val="00DD20C5"/>
    <w:rsid w:val="00DD5CDB"/>
    <w:rsid w:val="00DE1878"/>
    <w:rsid w:val="00DE4053"/>
    <w:rsid w:val="00DE479A"/>
    <w:rsid w:val="00DE7ABF"/>
    <w:rsid w:val="00DF5238"/>
    <w:rsid w:val="00E0194C"/>
    <w:rsid w:val="00E03F55"/>
    <w:rsid w:val="00E06F69"/>
    <w:rsid w:val="00E107B0"/>
    <w:rsid w:val="00E123FF"/>
    <w:rsid w:val="00E13AAE"/>
    <w:rsid w:val="00E1662A"/>
    <w:rsid w:val="00E176CF"/>
    <w:rsid w:val="00E179F2"/>
    <w:rsid w:val="00E17FC7"/>
    <w:rsid w:val="00E21EDA"/>
    <w:rsid w:val="00E23417"/>
    <w:rsid w:val="00E25110"/>
    <w:rsid w:val="00E26DA8"/>
    <w:rsid w:val="00E316D3"/>
    <w:rsid w:val="00E34383"/>
    <w:rsid w:val="00E37752"/>
    <w:rsid w:val="00E41F81"/>
    <w:rsid w:val="00E431E4"/>
    <w:rsid w:val="00E43314"/>
    <w:rsid w:val="00E43A27"/>
    <w:rsid w:val="00E45741"/>
    <w:rsid w:val="00E45F05"/>
    <w:rsid w:val="00E51966"/>
    <w:rsid w:val="00E52C5B"/>
    <w:rsid w:val="00E53239"/>
    <w:rsid w:val="00E54EC2"/>
    <w:rsid w:val="00E55CCF"/>
    <w:rsid w:val="00E56751"/>
    <w:rsid w:val="00E56B88"/>
    <w:rsid w:val="00E6334A"/>
    <w:rsid w:val="00E6557C"/>
    <w:rsid w:val="00E6598B"/>
    <w:rsid w:val="00E65CD4"/>
    <w:rsid w:val="00E65EF8"/>
    <w:rsid w:val="00E67283"/>
    <w:rsid w:val="00E7249D"/>
    <w:rsid w:val="00E726E8"/>
    <w:rsid w:val="00E748E1"/>
    <w:rsid w:val="00E80596"/>
    <w:rsid w:val="00E8301B"/>
    <w:rsid w:val="00E85435"/>
    <w:rsid w:val="00E864F3"/>
    <w:rsid w:val="00E870B4"/>
    <w:rsid w:val="00E90154"/>
    <w:rsid w:val="00E93DBF"/>
    <w:rsid w:val="00E9773C"/>
    <w:rsid w:val="00EA0433"/>
    <w:rsid w:val="00EA1B81"/>
    <w:rsid w:val="00EA1CEE"/>
    <w:rsid w:val="00EA4AE1"/>
    <w:rsid w:val="00EA6CC4"/>
    <w:rsid w:val="00EB2978"/>
    <w:rsid w:val="00EB3F52"/>
    <w:rsid w:val="00EB6649"/>
    <w:rsid w:val="00EB796F"/>
    <w:rsid w:val="00EC0D2A"/>
    <w:rsid w:val="00EC2D0A"/>
    <w:rsid w:val="00EC3F46"/>
    <w:rsid w:val="00ED129D"/>
    <w:rsid w:val="00ED1B96"/>
    <w:rsid w:val="00ED37D3"/>
    <w:rsid w:val="00ED5E03"/>
    <w:rsid w:val="00ED6A73"/>
    <w:rsid w:val="00ED728A"/>
    <w:rsid w:val="00EE2073"/>
    <w:rsid w:val="00EE3E48"/>
    <w:rsid w:val="00EE55B1"/>
    <w:rsid w:val="00EE68B1"/>
    <w:rsid w:val="00EF11C7"/>
    <w:rsid w:val="00EF4DA6"/>
    <w:rsid w:val="00EF5A81"/>
    <w:rsid w:val="00EF61B1"/>
    <w:rsid w:val="00F04F48"/>
    <w:rsid w:val="00F05137"/>
    <w:rsid w:val="00F079A7"/>
    <w:rsid w:val="00F10231"/>
    <w:rsid w:val="00F12D26"/>
    <w:rsid w:val="00F13713"/>
    <w:rsid w:val="00F14845"/>
    <w:rsid w:val="00F2141C"/>
    <w:rsid w:val="00F300FD"/>
    <w:rsid w:val="00F35AD3"/>
    <w:rsid w:val="00F369BF"/>
    <w:rsid w:val="00F3791F"/>
    <w:rsid w:val="00F44C0C"/>
    <w:rsid w:val="00F460AD"/>
    <w:rsid w:val="00F47DB1"/>
    <w:rsid w:val="00F507FE"/>
    <w:rsid w:val="00F50A3F"/>
    <w:rsid w:val="00F53351"/>
    <w:rsid w:val="00F5375C"/>
    <w:rsid w:val="00F63605"/>
    <w:rsid w:val="00F6564D"/>
    <w:rsid w:val="00F7164A"/>
    <w:rsid w:val="00F71904"/>
    <w:rsid w:val="00F77396"/>
    <w:rsid w:val="00F77467"/>
    <w:rsid w:val="00F77C4A"/>
    <w:rsid w:val="00F807EC"/>
    <w:rsid w:val="00F815CA"/>
    <w:rsid w:val="00F82B72"/>
    <w:rsid w:val="00F8541A"/>
    <w:rsid w:val="00F907FC"/>
    <w:rsid w:val="00F94D50"/>
    <w:rsid w:val="00F965ED"/>
    <w:rsid w:val="00FA013F"/>
    <w:rsid w:val="00FA2DD6"/>
    <w:rsid w:val="00FA2E62"/>
    <w:rsid w:val="00FA3EC2"/>
    <w:rsid w:val="00FA4C1F"/>
    <w:rsid w:val="00FA51CF"/>
    <w:rsid w:val="00FA5A74"/>
    <w:rsid w:val="00FB0A69"/>
    <w:rsid w:val="00FB17D4"/>
    <w:rsid w:val="00FB1E0C"/>
    <w:rsid w:val="00FB3F21"/>
    <w:rsid w:val="00FC1A9C"/>
    <w:rsid w:val="00FC4C17"/>
    <w:rsid w:val="00FD1500"/>
    <w:rsid w:val="00FD3BAD"/>
    <w:rsid w:val="00FD598C"/>
    <w:rsid w:val="00FE1745"/>
    <w:rsid w:val="00FE7C61"/>
    <w:rsid w:val="00FF02DD"/>
    <w:rsid w:val="00FF338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51201" fillcolor="#186e3f" stroke="f">
      <v:fill color="#186e3f"/>
      <v:stroke on="f"/>
      <o:colormru v:ext="edit" colors="#186e3f,#060,#c00"/>
    </o:shapedefaults>
    <o:shapelayout v:ext="edit">
      <o:idmap v:ext="edit" data="1"/>
    </o:shapelayout>
  </w:shapeDefaults>
  <w:decimalSymbol w:val="."/>
  <w:listSeparator w:val=","/>
  <w14:docId w14:val="7D5EBB39"/>
  <w15:docId w15:val="{E9064599-F936-4530-8C6F-069333AEA3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671A"/>
    <w:pPr>
      <w:spacing w:after="0" w:line="240" w:lineRule="auto"/>
    </w:pPr>
    <w:rPr>
      <w:rFonts w:ascii="Arial" w:hAnsi="Arial"/>
      <w:sz w:val="24"/>
    </w:rPr>
  </w:style>
  <w:style w:type="paragraph" w:styleId="Heading1">
    <w:name w:val="heading 1"/>
    <w:basedOn w:val="Normal"/>
    <w:next w:val="Normal"/>
    <w:link w:val="Heading1Char"/>
    <w:uiPriority w:val="9"/>
    <w:qFormat/>
    <w:rsid w:val="005E4B14"/>
    <w:pPr>
      <w:keepNext/>
      <w:keepLines/>
      <w:numPr>
        <w:numId w:val="3"/>
      </w:numPr>
      <w:spacing w:after="200"/>
      <w:outlineLvl w:val="0"/>
    </w:pPr>
    <w:rPr>
      <w:rFonts w:eastAsiaTheme="majorEastAsia" w:cstheme="majorBidi"/>
      <w:b/>
      <w:bCs/>
      <w:color w:val="000000" w:themeColor="text1"/>
      <w:szCs w:val="28"/>
    </w:rPr>
  </w:style>
  <w:style w:type="paragraph" w:styleId="Heading2">
    <w:name w:val="heading 2"/>
    <w:basedOn w:val="Normal"/>
    <w:next w:val="Normal"/>
    <w:link w:val="Heading2Char"/>
    <w:uiPriority w:val="9"/>
    <w:unhideWhenUsed/>
    <w:qFormat/>
    <w:rsid w:val="005E4B14"/>
    <w:pPr>
      <w:keepNext/>
      <w:keepLines/>
      <w:numPr>
        <w:ilvl w:val="1"/>
        <w:numId w:val="3"/>
      </w:numPr>
      <w:spacing w:after="200"/>
      <w:outlineLvl w:val="1"/>
    </w:pPr>
    <w:rPr>
      <w:rFonts w:eastAsiaTheme="majorEastAsia" w:cstheme="majorBidi"/>
      <w:bCs/>
      <w:color w:val="000000" w:themeColor="text1"/>
      <w:sz w:val="22"/>
      <w:szCs w:val="26"/>
    </w:rPr>
  </w:style>
  <w:style w:type="paragraph" w:styleId="Heading3">
    <w:name w:val="heading 3"/>
    <w:basedOn w:val="Normal"/>
    <w:next w:val="Normal"/>
    <w:link w:val="Heading3Char"/>
    <w:uiPriority w:val="9"/>
    <w:unhideWhenUsed/>
    <w:qFormat/>
    <w:rsid w:val="005E4B14"/>
    <w:pPr>
      <w:keepNext/>
      <w:keepLines/>
      <w:numPr>
        <w:ilvl w:val="2"/>
        <w:numId w:val="3"/>
      </w:numPr>
      <w:tabs>
        <w:tab w:val="clear" w:pos="2563"/>
        <w:tab w:val="num" w:pos="2160"/>
      </w:tabs>
      <w:spacing w:before="200"/>
      <w:ind w:left="2160"/>
      <w:outlineLvl w:val="2"/>
    </w:pPr>
    <w:rPr>
      <w:rFonts w:eastAsiaTheme="majorEastAsia" w:cstheme="majorBidi"/>
      <w:bCs/>
    </w:rPr>
  </w:style>
  <w:style w:type="paragraph" w:styleId="Heading4">
    <w:name w:val="heading 4"/>
    <w:basedOn w:val="Normal"/>
    <w:next w:val="Normal"/>
    <w:link w:val="Heading4Char"/>
    <w:uiPriority w:val="9"/>
    <w:semiHidden/>
    <w:unhideWhenUsed/>
    <w:qFormat/>
    <w:rsid w:val="005E4B14"/>
    <w:pPr>
      <w:keepNext/>
      <w:keepLines/>
      <w:spacing w:before="200"/>
      <w:outlineLvl w:val="3"/>
    </w:pPr>
    <w:rPr>
      <w:rFonts w:asciiTheme="majorHAnsi" w:eastAsiaTheme="majorEastAsia" w:hAnsiTheme="majorHAnsi" w:cstheme="majorBidi"/>
      <w:b/>
      <w:bCs/>
      <w:i/>
      <w:iCs/>
      <w:color w:val="4F81BD" w:themeColor="accent1"/>
    </w:rPr>
  </w:style>
  <w:style w:type="paragraph" w:styleId="Heading7">
    <w:name w:val="heading 7"/>
    <w:basedOn w:val="Normal"/>
    <w:next w:val="Normal"/>
    <w:link w:val="Heading7Char"/>
    <w:semiHidden/>
    <w:unhideWhenUsed/>
    <w:qFormat/>
    <w:rsid w:val="00D11954"/>
    <w:pPr>
      <w:spacing w:before="240" w:after="60"/>
      <w:outlineLvl w:val="6"/>
    </w:pPr>
    <w:rPr>
      <w:rFonts w:ascii="Calibri" w:eastAsia="Times New Roman" w:hAnsi="Calibri"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155E0"/>
    <w:rPr>
      <w:rFonts w:ascii="Tahoma" w:hAnsi="Tahoma" w:cs="Tahoma"/>
      <w:sz w:val="16"/>
      <w:szCs w:val="16"/>
    </w:rPr>
  </w:style>
  <w:style w:type="character" w:customStyle="1" w:styleId="BalloonTextChar">
    <w:name w:val="Balloon Text Char"/>
    <w:basedOn w:val="DefaultParagraphFont"/>
    <w:link w:val="BalloonText"/>
    <w:uiPriority w:val="99"/>
    <w:semiHidden/>
    <w:rsid w:val="006155E0"/>
    <w:rPr>
      <w:rFonts w:ascii="Tahoma" w:hAnsi="Tahoma" w:cs="Tahoma"/>
      <w:sz w:val="16"/>
      <w:szCs w:val="16"/>
    </w:rPr>
  </w:style>
  <w:style w:type="paragraph" w:styleId="Header">
    <w:name w:val="header"/>
    <w:basedOn w:val="Normal"/>
    <w:link w:val="HeaderChar"/>
    <w:uiPriority w:val="99"/>
    <w:unhideWhenUsed/>
    <w:rsid w:val="000E1268"/>
    <w:pPr>
      <w:tabs>
        <w:tab w:val="center" w:pos="4513"/>
        <w:tab w:val="right" w:pos="9026"/>
      </w:tabs>
    </w:pPr>
  </w:style>
  <w:style w:type="character" w:customStyle="1" w:styleId="HeaderChar">
    <w:name w:val="Header Char"/>
    <w:basedOn w:val="DefaultParagraphFont"/>
    <w:link w:val="Header"/>
    <w:uiPriority w:val="99"/>
    <w:rsid w:val="000E1268"/>
  </w:style>
  <w:style w:type="paragraph" w:styleId="Footer">
    <w:name w:val="footer"/>
    <w:basedOn w:val="Normal"/>
    <w:link w:val="FooterChar"/>
    <w:uiPriority w:val="99"/>
    <w:unhideWhenUsed/>
    <w:rsid w:val="000E1268"/>
    <w:pPr>
      <w:tabs>
        <w:tab w:val="center" w:pos="4513"/>
        <w:tab w:val="right" w:pos="9026"/>
      </w:tabs>
    </w:pPr>
  </w:style>
  <w:style w:type="character" w:customStyle="1" w:styleId="FooterChar">
    <w:name w:val="Footer Char"/>
    <w:basedOn w:val="DefaultParagraphFont"/>
    <w:link w:val="Footer"/>
    <w:uiPriority w:val="99"/>
    <w:rsid w:val="000E1268"/>
  </w:style>
  <w:style w:type="character" w:customStyle="1" w:styleId="Heading1Char">
    <w:name w:val="Heading 1 Char"/>
    <w:basedOn w:val="DefaultParagraphFont"/>
    <w:link w:val="Heading1"/>
    <w:uiPriority w:val="9"/>
    <w:rsid w:val="005E4B14"/>
    <w:rPr>
      <w:rFonts w:ascii="Arial" w:eastAsiaTheme="majorEastAsia" w:hAnsi="Arial" w:cstheme="majorBidi"/>
      <w:b/>
      <w:bCs/>
      <w:color w:val="000000" w:themeColor="text1"/>
      <w:sz w:val="24"/>
      <w:szCs w:val="28"/>
    </w:rPr>
  </w:style>
  <w:style w:type="character" w:customStyle="1" w:styleId="Heading2Char">
    <w:name w:val="Heading 2 Char"/>
    <w:basedOn w:val="DefaultParagraphFont"/>
    <w:link w:val="Heading2"/>
    <w:uiPriority w:val="9"/>
    <w:rsid w:val="005E4B14"/>
    <w:rPr>
      <w:rFonts w:ascii="Arial" w:eastAsiaTheme="majorEastAsia" w:hAnsi="Arial" w:cstheme="majorBidi"/>
      <w:bCs/>
      <w:color w:val="000000" w:themeColor="text1"/>
      <w:szCs w:val="26"/>
    </w:rPr>
  </w:style>
  <w:style w:type="paragraph" w:styleId="ListParagraph">
    <w:name w:val="List Paragraph"/>
    <w:basedOn w:val="Normal"/>
    <w:link w:val="ListParagraphChar"/>
    <w:uiPriority w:val="34"/>
    <w:qFormat/>
    <w:rsid w:val="0028671A"/>
    <w:pPr>
      <w:numPr>
        <w:numId w:val="1"/>
      </w:numPr>
      <w:ind w:left="0" w:firstLine="340"/>
      <w:contextualSpacing/>
    </w:pPr>
  </w:style>
  <w:style w:type="table" w:styleId="TableGrid">
    <w:name w:val="Table Grid"/>
    <w:basedOn w:val="TableNormal"/>
    <w:uiPriority w:val="59"/>
    <w:rsid w:val="001D77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4D4F2C"/>
    <w:rPr>
      <w:sz w:val="20"/>
      <w:szCs w:val="20"/>
    </w:rPr>
  </w:style>
  <w:style w:type="character" w:customStyle="1" w:styleId="FootnoteTextChar">
    <w:name w:val="Footnote Text Char"/>
    <w:basedOn w:val="DefaultParagraphFont"/>
    <w:link w:val="FootnoteText"/>
    <w:uiPriority w:val="99"/>
    <w:rsid w:val="004D4F2C"/>
    <w:rPr>
      <w:rFonts w:ascii="Arial" w:hAnsi="Arial"/>
      <w:sz w:val="20"/>
      <w:szCs w:val="20"/>
    </w:rPr>
  </w:style>
  <w:style w:type="character" w:styleId="FootnoteReference">
    <w:name w:val="footnote reference"/>
    <w:uiPriority w:val="99"/>
    <w:semiHidden/>
    <w:rsid w:val="004D4F2C"/>
    <w:rPr>
      <w:vertAlign w:val="superscript"/>
    </w:rPr>
  </w:style>
  <w:style w:type="character" w:styleId="Hyperlink">
    <w:name w:val="Hyperlink"/>
    <w:uiPriority w:val="99"/>
    <w:rsid w:val="004D4F2C"/>
    <w:rPr>
      <w:color w:val="0000FF"/>
      <w:u w:val="single"/>
    </w:rPr>
  </w:style>
  <w:style w:type="numbering" w:customStyle="1" w:styleId="Style1">
    <w:name w:val="Style1"/>
    <w:uiPriority w:val="99"/>
    <w:rsid w:val="00FD598C"/>
    <w:pPr>
      <w:numPr>
        <w:numId w:val="2"/>
      </w:numPr>
    </w:pPr>
  </w:style>
  <w:style w:type="paragraph" w:styleId="BodyTextIndent">
    <w:name w:val="Body Text Indent"/>
    <w:basedOn w:val="Normal"/>
    <w:link w:val="BodyTextIndentChar"/>
    <w:rsid w:val="00FD598C"/>
    <w:pPr>
      <w:spacing w:after="120"/>
      <w:ind w:left="283"/>
    </w:pPr>
    <w:rPr>
      <w:rFonts w:ascii="Times New Roman" w:eastAsia="Times New Roman" w:hAnsi="Times New Roman" w:cs="Times New Roman"/>
      <w:szCs w:val="24"/>
    </w:rPr>
  </w:style>
  <w:style w:type="character" w:customStyle="1" w:styleId="BodyTextIndentChar">
    <w:name w:val="Body Text Indent Char"/>
    <w:basedOn w:val="DefaultParagraphFont"/>
    <w:link w:val="BodyTextIndent"/>
    <w:rsid w:val="00FD598C"/>
    <w:rPr>
      <w:rFonts w:ascii="Times New Roman" w:eastAsia="Times New Roman" w:hAnsi="Times New Roman" w:cs="Times New Roman"/>
      <w:sz w:val="24"/>
      <w:szCs w:val="24"/>
    </w:rPr>
  </w:style>
  <w:style w:type="paragraph" w:customStyle="1" w:styleId="Default">
    <w:name w:val="Default"/>
    <w:rsid w:val="00A07CF6"/>
    <w:pPr>
      <w:autoSpaceDE w:val="0"/>
      <w:autoSpaceDN w:val="0"/>
      <w:adjustRightInd w:val="0"/>
      <w:spacing w:after="0" w:line="240" w:lineRule="auto"/>
    </w:pPr>
    <w:rPr>
      <w:rFonts w:ascii="Arial" w:hAnsi="Arial" w:cs="Arial"/>
      <w:color w:val="000000"/>
      <w:sz w:val="24"/>
      <w:szCs w:val="24"/>
    </w:rPr>
  </w:style>
  <w:style w:type="paragraph" w:styleId="NormalWeb">
    <w:name w:val="Normal (Web)"/>
    <w:basedOn w:val="Normal"/>
    <w:uiPriority w:val="99"/>
    <w:unhideWhenUsed/>
    <w:rsid w:val="002E0A17"/>
    <w:pPr>
      <w:spacing w:before="100" w:beforeAutospacing="1" w:after="100" w:afterAutospacing="1"/>
    </w:pPr>
    <w:rPr>
      <w:rFonts w:ascii="Times New Roman" w:eastAsia="Times New Roman" w:hAnsi="Times New Roman" w:cs="Times New Roman"/>
      <w:szCs w:val="24"/>
      <w:lang w:eastAsia="en-GB"/>
    </w:rPr>
  </w:style>
  <w:style w:type="paragraph" w:styleId="EndnoteText">
    <w:name w:val="endnote text"/>
    <w:basedOn w:val="Normal"/>
    <w:link w:val="EndnoteTextChar"/>
    <w:uiPriority w:val="99"/>
    <w:semiHidden/>
    <w:unhideWhenUsed/>
    <w:rsid w:val="0046647A"/>
    <w:rPr>
      <w:sz w:val="20"/>
      <w:szCs w:val="20"/>
    </w:rPr>
  </w:style>
  <w:style w:type="character" w:customStyle="1" w:styleId="EndnoteTextChar">
    <w:name w:val="Endnote Text Char"/>
    <w:basedOn w:val="DefaultParagraphFont"/>
    <w:link w:val="EndnoteText"/>
    <w:uiPriority w:val="99"/>
    <w:semiHidden/>
    <w:rsid w:val="0046647A"/>
    <w:rPr>
      <w:rFonts w:ascii="Arial" w:hAnsi="Arial"/>
      <w:sz w:val="20"/>
      <w:szCs w:val="20"/>
    </w:rPr>
  </w:style>
  <w:style w:type="character" w:styleId="EndnoteReference">
    <w:name w:val="endnote reference"/>
    <w:basedOn w:val="DefaultParagraphFont"/>
    <w:uiPriority w:val="99"/>
    <w:semiHidden/>
    <w:unhideWhenUsed/>
    <w:rsid w:val="0046647A"/>
    <w:rPr>
      <w:vertAlign w:val="superscript"/>
    </w:rPr>
  </w:style>
  <w:style w:type="character" w:styleId="FollowedHyperlink">
    <w:name w:val="FollowedHyperlink"/>
    <w:basedOn w:val="DefaultParagraphFont"/>
    <w:uiPriority w:val="99"/>
    <w:semiHidden/>
    <w:unhideWhenUsed/>
    <w:rsid w:val="00B7575B"/>
    <w:rPr>
      <w:color w:val="800080" w:themeColor="followedHyperlink"/>
      <w:u w:val="single"/>
    </w:rPr>
  </w:style>
  <w:style w:type="character" w:customStyle="1" w:styleId="st">
    <w:name w:val="st"/>
    <w:basedOn w:val="DefaultParagraphFont"/>
    <w:rsid w:val="00DE1878"/>
  </w:style>
  <w:style w:type="character" w:customStyle="1" w:styleId="Heading3Char">
    <w:name w:val="Heading 3 Char"/>
    <w:basedOn w:val="DefaultParagraphFont"/>
    <w:link w:val="Heading3"/>
    <w:uiPriority w:val="9"/>
    <w:rsid w:val="005E4B14"/>
    <w:rPr>
      <w:rFonts w:ascii="Arial" w:eastAsiaTheme="majorEastAsia" w:hAnsi="Arial" w:cstheme="majorBidi"/>
      <w:bCs/>
      <w:sz w:val="24"/>
    </w:rPr>
  </w:style>
  <w:style w:type="character" w:styleId="Strong">
    <w:name w:val="Strong"/>
    <w:basedOn w:val="DefaultParagraphFont"/>
    <w:qFormat/>
    <w:rsid w:val="00D67978"/>
    <w:rPr>
      <w:b/>
      <w:bCs/>
    </w:rPr>
  </w:style>
  <w:style w:type="character" w:customStyle="1" w:styleId="Heading7Char">
    <w:name w:val="Heading 7 Char"/>
    <w:basedOn w:val="DefaultParagraphFont"/>
    <w:link w:val="Heading7"/>
    <w:semiHidden/>
    <w:rsid w:val="00D11954"/>
    <w:rPr>
      <w:rFonts w:ascii="Calibri" w:eastAsia="Times New Roman" w:hAnsi="Calibri" w:cs="Times New Roman"/>
      <w:sz w:val="24"/>
      <w:szCs w:val="24"/>
    </w:rPr>
  </w:style>
  <w:style w:type="paragraph" w:customStyle="1" w:styleId="SectionHeading">
    <w:name w:val="Section Heading"/>
    <w:rsid w:val="00D11954"/>
    <w:pPr>
      <w:spacing w:before="120" w:after="239" w:line="360" w:lineRule="exact"/>
    </w:pPr>
    <w:rPr>
      <w:rFonts w:ascii="FrankGoth It BT" w:eastAsia="Times New Roman" w:hAnsi="FrankGoth It BT" w:cs="Times New Roman"/>
      <w:sz w:val="28"/>
      <w:szCs w:val="20"/>
    </w:rPr>
  </w:style>
  <w:style w:type="paragraph" w:styleId="NoSpacing">
    <w:name w:val="No Spacing"/>
    <w:uiPriority w:val="1"/>
    <w:qFormat/>
    <w:rsid w:val="00D11954"/>
    <w:pPr>
      <w:spacing w:after="0" w:line="240" w:lineRule="auto"/>
    </w:pPr>
    <w:rPr>
      <w:rFonts w:ascii="Calibri" w:eastAsia="Calibri" w:hAnsi="Calibri" w:cs="Times New Roman"/>
      <w:lang w:eastAsia="en-GB"/>
    </w:rPr>
  </w:style>
  <w:style w:type="numbering" w:customStyle="1" w:styleId="Headings">
    <w:name w:val="Headings"/>
    <w:uiPriority w:val="99"/>
    <w:rsid w:val="005E4B14"/>
  </w:style>
  <w:style w:type="character" w:customStyle="1" w:styleId="Heading4Char">
    <w:name w:val="Heading 4 Char"/>
    <w:basedOn w:val="DefaultParagraphFont"/>
    <w:link w:val="Heading4"/>
    <w:uiPriority w:val="9"/>
    <w:semiHidden/>
    <w:rsid w:val="005E4B14"/>
    <w:rPr>
      <w:rFonts w:asciiTheme="majorHAnsi" w:eastAsiaTheme="majorEastAsia" w:hAnsiTheme="majorHAnsi" w:cstheme="majorBidi"/>
      <w:b/>
      <w:bCs/>
      <w:i/>
      <w:iCs/>
      <w:color w:val="4F81BD" w:themeColor="accent1"/>
      <w:sz w:val="24"/>
    </w:rPr>
  </w:style>
  <w:style w:type="paragraph" w:styleId="TOC1">
    <w:name w:val="toc 1"/>
    <w:basedOn w:val="Normal"/>
    <w:next w:val="Normal"/>
    <w:autoRedefine/>
    <w:uiPriority w:val="39"/>
    <w:unhideWhenUsed/>
    <w:qFormat/>
    <w:rsid w:val="00622D0B"/>
    <w:pPr>
      <w:spacing w:after="100"/>
    </w:pPr>
  </w:style>
  <w:style w:type="paragraph" w:styleId="TOC2">
    <w:name w:val="toc 2"/>
    <w:basedOn w:val="Normal"/>
    <w:next w:val="Normal"/>
    <w:autoRedefine/>
    <w:uiPriority w:val="39"/>
    <w:unhideWhenUsed/>
    <w:qFormat/>
    <w:rsid w:val="00622D0B"/>
    <w:pPr>
      <w:spacing w:after="100"/>
      <w:ind w:left="240"/>
    </w:pPr>
  </w:style>
  <w:style w:type="paragraph" w:styleId="TOC3">
    <w:name w:val="toc 3"/>
    <w:basedOn w:val="Normal"/>
    <w:next w:val="Normal"/>
    <w:autoRedefine/>
    <w:uiPriority w:val="39"/>
    <w:unhideWhenUsed/>
    <w:qFormat/>
    <w:rsid w:val="00622D0B"/>
    <w:pPr>
      <w:spacing w:after="100"/>
      <w:ind w:left="480"/>
    </w:pPr>
  </w:style>
  <w:style w:type="paragraph" w:styleId="TOC4">
    <w:name w:val="toc 4"/>
    <w:basedOn w:val="Normal"/>
    <w:next w:val="Normal"/>
    <w:autoRedefine/>
    <w:uiPriority w:val="39"/>
    <w:unhideWhenUsed/>
    <w:rsid w:val="00622D0B"/>
    <w:pPr>
      <w:spacing w:after="100" w:line="276" w:lineRule="auto"/>
      <w:ind w:left="660"/>
    </w:pPr>
    <w:rPr>
      <w:rFonts w:asciiTheme="minorHAnsi" w:eastAsiaTheme="minorEastAsia" w:hAnsiTheme="minorHAnsi"/>
      <w:sz w:val="22"/>
      <w:lang w:eastAsia="en-GB"/>
    </w:rPr>
  </w:style>
  <w:style w:type="paragraph" w:styleId="TOC5">
    <w:name w:val="toc 5"/>
    <w:basedOn w:val="Normal"/>
    <w:next w:val="Normal"/>
    <w:autoRedefine/>
    <w:uiPriority w:val="39"/>
    <w:unhideWhenUsed/>
    <w:rsid w:val="00622D0B"/>
    <w:pPr>
      <w:spacing w:after="100" w:line="276" w:lineRule="auto"/>
      <w:ind w:left="880"/>
    </w:pPr>
    <w:rPr>
      <w:rFonts w:asciiTheme="minorHAnsi" w:eastAsiaTheme="minorEastAsia" w:hAnsiTheme="minorHAnsi"/>
      <w:sz w:val="22"/>
      <w:lang w:eastAsia="en-GB"/>
    </w:rPr>
  </w:style>
  <w:style w:type="paragraph" w:styleId="TOC6">
    <w:name w:val="toc 6"/>
    <w:basedOn w:val="Normal"/>
    <w:next w:val="Normal"/>
    <w:autoRedefine/>
    <w:uiPriority w:val="39"/>
    <w:unhideWhenUsed/>
    <w:rsid w:val="00622D0B"/>
    <w:pPr>
      <w:spacing w:after="100" w:line="276" w:lineRule="auto"/>
      <w:ind w:left="1100"/>
    </w:pPr>
    <w:rPr>
      <w:rFonts w:asciiTheme="minorHAnsi" w:eastAsiaTheme="minorEastAsia" w:hAnsiTheme="minorHAnsi"/>
      <w:sz w:val="22"/>
      <w:lang w:eastAsia="en-GB"/>
    </w:rPr>
  </w:style>
  <w:style w:type="paragraph" w:styleId="TOC7">
    <w:name w:val="toc 7"/>
    <w:basedOn w:val="Normal"/>
    <w:next w:val="Normal"/>
    <w:autoRedefine/>
    <w:uiPriority w:val="39"/>
    <w:unhideWhenUsed/>
    <w:rsid w:val="00622D0B"/>
    <w:pPr>
      <w:spacing w:after="100" w:line="276" w:lineRule="auto"/>
      <w:ind w:left="1320"/>
    </w:pPr>
    <w:rPr>
      <w:rFonts w:asciiTheme="minorHAnsi" w:eastAsiaTheme="minorEastAsia" w:hAnsiTheme="minorHAnsi"/>
      <w:sz w:val="22"/>
      <w:lang w:eastAsia="en-GB"/>
    </w:rPr>
  </w:style>
  <w:style w:type="paragraph" w:styleId="TOC8">
    <w:name w:val="toc 8"/>
    <w:basedOn w:val="Normal"/>
    <w:next w:val="Normal"/>
    <w:autoRedefine/>
    <w:uiPriority w:val="39"/>
    <w:unhideWhenUsed/>
    <w:rsid w:val="00622D0B"/>
    <w:pPr>
      <w:spacing w:after="100" w:line="276" w:lineRule="auto"/>
      <w:ind w:left="1540"/>
    </w:pPr>
    <w:rPr>
      <w:rFonts w:asciiTheme="minorHAnsi" w:eastAsiaTheme="minorEastAsia" w:hAnsiTheme="minorHAnsi"/>
      <w:sz w:val="22"/>
      <w:lang w:eastAsia="en-GB"/>
    </w:rPr>
  </w:style>
  <w:style w:type="paragraph" w:styleId="TOC9">
    <w:name w:val="toc 9"/>
    <w:basedOn w:val="Normal"/>
    <w:next w:val="Normal"/>
    <w:autoRedefine/>
    <w:uiPriority w:val="39"/>
    <w:unhideWhenUsed/>
    <w:rsid w:val="00622D0B"/>
    <w:pPr>
      <w:spacing w:after="100" w:line="276" w:lineRule="auto"/>
      <w:ind w:left="1760"/>
    </w:pPr>
    <w:rPr>
      <w:rFonts w:asciiTheme="minorHAnsi" w:eastAsiaTheme="minorEastAsia" w:hAnsiTheme="minorHAnsi"/>
      <w:sz w:val="22"/>
      <w:lang w:eastAsia="en-GB"/>
    </w:rPr>
  </w:style>
  <w:style w:type="paragraph" w:styleId="Subtitle">
    <w:name w:val="Subtitle"/>
    <w:basedOn w:val="Heading1"/>
    <w:next w:val="Normal"/>
    <w:link w:val="SubtitleChar"/>
    <w:uiPriority w:val="11"/>
    <w:qFormat/>
    <w:rsid w:val="00622D0B"/>
    <w:pPr>
      <w:numPr>
        <w:numId w:val="4"/>
      </w:numPr>
      <w:spacing w:before="240"/>
    </w:pPr>
    <w:rPr>
      <w:rFonts w:ascii="Trebuchet MS" w:hAnsi="Trebuchet MS"/>
      <w:szCs w:val="24"/>
    </w:rPr>
  </w:style>
  <w:style w:type="character" w:customStyle="1" w:styleId="SubtitleChar">
    <w:name w:val="Subtitle Char"/>
    <w:basedOn w:val="DefaultParagraphFont"/>
    <w:link w:val="Subtitle"/>
    <w:uiPriority w:val="11"/>
    <w:rsid w:val="00622D0B"/>
    <w:rPr>
      <w:rFonts w:ascii="Trebuchet MS" w:eastAsiaTheme="majorEastAsia" w:hAnsi="Trebuchet MS" w:cstheme="majorBidi"/>
      <w:b/>
      <w:bCs/>
      <w:color w:val="000000" w:themeColor="text1"/>
      <w:sz w:val="24"/>
      <w:szCs w:val="24"/>
    </w:rPr>
  </w:style>
  <w:style w:type="paragraph" w:styleId="TOCHeading">
    <w:name w:val="TOC Heading"/>
    <w:basedOn w:val="Heading1"/>
    <w:next w:val="Normal"/>
    <w:uiPriority w:val="39"/>
    <w:unhideWhenUsed/>
    <w:qFormat/>
    <w:rsid w:val="00622D0B"/>
    <w:pPr>
      <w:numPr>
        <w:numId w:val="0"/>
      </w:numPr>
      <w:spacing w:before="480" w:after="0" w:line="276" w:lineRule="auto"/>
      <w:outlineLvl w:val="9"/>
    </w:pPr>
    <w:rPr>
      <w:rFonts w:asciiTheme="majorHAnsi" w:hAnsiTheme="majorHAnsi"/>
      <w:color w:val="365F91" w:themeColor="accent1" w:themeShade="BF"/>
      <w:sz w:val="28"/>
      <w:lang w:val="en-US"/>
    </w:rPr>
  </w:style>
  <w:style w:type="character" w:styleId="CommentReference">
    <w:name w:val="annotation reference"/>
    <w:basedOn w:val="DefaultParagraphFont"/>
    <w:uiPriority w:val="99"/>
    <w:semiHidden/>
    <w:unhideWhenUsed/>
    <w:rsid w:val="003D702C"/>
    <w:rPr>
      <w:sz w:val="16"/>
      <w:szCs w:val="16"/>
    </w:rPr>
  </w:style>
  <w:style w:type="paragraph" w:styleId="CommentText">
    <w:name w:val="annotation text"/>
    <w:basedOn w:val="Normal"/>
    <w:link w:val="CommentTextChar"/>
    <w:uiPriority w:val="99"/>
    <w:semiHidden/>
    <w:unhideWhenUsed/>
    <w:rsid w:val="003D702C"/>
    <w:rPr>
      <w:sz w:val="20"/>
      <w:szCs w:val="20"/>
    </w:rPr>
  </w:style>
  <w:style w:type="character" w:customStyle="1" w:styleId="CommentTextChar">
    <w:name w:val="Comment Text Char"/>
    <w:basedOn w:val="DefaultParagraphFont"/>
    <w:link w:val="CommentText"/>
    <w:uiPriority w:val="99"/>
    <w:semiHidden/>
    <w:rsid w:val="003D702C"/>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3D702C"/>
    <w:rPr>
      <w:b/>
      <w:bCs/>
    </w:rPr>
  </w:style>
  <w:style w:type="character" w:customStyle="1" w:styleId="CommentSubjectChar">
    <w:name w:val="Comment Subject Char"/>
    <w:basedOn w:val="CommentTextChar"/>
    <w:link w:val="CommentSubject"/>
    <w:uiPriority w:val="99"/>
    <w:semiHidden/>
    <w:rsid w:val="003D702C"/>
    <w:rPr>
      <w:rFonts w:ascii="Arial" w:hAnsi="Arial"/>
      <w:b/>
      <w:bCs/>
      <w:sz w:val="20"/>
      <w:szCs w:val="20"/>
    </w:rPr>
  </w:style>
  <w:style w:type="paragraph" w:styleId="Revision">
    <w:name w:val="Revision"/>
    <w:hidden/>
    <w:uiPriority w:val="99"/>
    <w:semiHidden/>
    <w:rsid w:val="00AF3EAA"/>
    <w:pPr>
      <w:spacing w:after="0" w:line="240" w:lineRule="auto"/>
    </w:pPr>
    <w:rPr>
      <w:rFonts w:ascii="Arial" w:hAnsi="Arial"/>
      <w:sz w:val="24"/>
    </w:rPr>
  </w:style>
  <w:style w:type="paragraph" w:customStyle="1" w:styleId="CM26">
    <w:name w:val="CM26"/>
    <w:basedOn w:val="Default"/>
    <w:next w:val="Default"/>
    <w:rsid w:val="00591A25"/>
    <w:rPr>
      <w:rFonts w:ascii="JCBCG O+ Helvetica Neue" w:eastAsia="Times New Roman" w:hAnsi="JCBCG O+ Helvetica Neue" w:cs="Times New Roman"/>
      <w:color w:val="auto"/>
      <w:lang w:eastAsia="en-GB"/>
    </w:rPr>
  </w:style>
  <w:style w:type="paragraph" w:customStyle="1" w:styleId="CM31">
    <w:name w:val="CM31"/>
    <w:basedOn w:val="Normal"/>
    <w:next w:val="Normal"/>
    <w:rsid w:val="00591A25"/>
    <w:pPr>
      <w:autoSpaceDE w:val="0"/>
      <w:autoSpaceDN w:val="0"/>
      <w:adjustRightInd w:val="0"/>
      <w:spacing w:before="200"/>
    </w:pPr>
    <w:rPr>
      <w:rFonts w:ascii="JFPEE K+ Helvetica Neue" w:eastAsia="Times New Roman" w:hAnsi="JFPEE K+ Helvetica Neue" w:cs="Times New Roman"/>
      <w:szCs w:val="24"/>
      <w:lang w:val="en-US" w:bidi="en-US"/>
    </w:rPr>
  </w:style>
  <w:style w:type="paragraph" w:customStyle="1" w:styleId="CM27">
    <w:name w:val="CM27"/>
    <w:basedOn w:val="Normal"/>
    <w:next w:val="Normal"/>
    <w:rsid w:val="00591A25"/>
    <w:pPr>
      <w:autoSpaceDE w:val="0"/>
      <w:autoSpaceDN w:val="0"/>
      <w:adjustRightInd w:val="0"/>
      <w:spacing w:before="200"/>
    </w:pPr>
    <w:rPr>
      <w:rFonts w:ascii="JFPEE K+ Helvetica Neue" w:eastAsia="Times New Roman" w:hAnsi="JFPEE K+ Helvetica Neue" w:cs="Times New Roman"/>
      <w:szCs w:val="24"/>
      <w:lang w:val="en-US" w:bidi="en-US"/>
    </w:rPr>
  </w:style>
  <w:style w:type="paragraph" w:customStyle="1" w:styleId="CM25">
    <w:name w:val="CM25"/>
    <w:basedOn w:val="Normal"/>
    <w:next w:val="Normal"/>
    <w:rsid w:val="00591A25"/>
    <w:pPr>
      <w:autoSpaceDE w:val="0"/>
      <w:autoSpaceDN w:val="0"/>
      <w:adjustRightInd w:val="0"/>
      <w:spacing w:before="200"/>
    </w:pPr>
    <w:rPr>
      <w:rFonts w:ascii="JFPEE K+ Helvetica Neue" w:eastAsia="Times New Roman" w:hAnsi="JFPEE K+ Helvetica Neue" w:cs="Times New Roman"/>
      <w:szCs w:val="24"/>
      <w:lang w:val="en-US" w:bidi="en-US"/>
    </w:rPr>
  </w:style>
  <w:style w:type="paragraph" w:customStyle="1" w:styleId="CM29">
    <w:name w:val="CM29"/>
    <w:basedOn w:val="Default"/>
    <w:next w:val="Default"/>
    <w:rsid w:val="00591A25"/>
    <w:pPr>
      <w:spacing w:before="200"/>
    </w:pPr>
    <w:rPr>
      <w:rFonts w:ascii="JCBCG O+ Helvetica Neue" w:eastAsia="Times New Roman" w:hAnsi="JCBCG O+ Helvetica Neue" w:cs="Times New Roman"/>
      <w:color w:val="auto"/>
      <w:lang w:val="en-US" w:bidi="en-US"/>
    </w:rPr>
  </w:style>
  <w:style w:type="paragraph" w:customStyle="1" w:styleId="CM28">
    <w:name w:val="CM28"/>
    <w:basedOn w:val="Default"/>
    <w:next w:val="Default"/>
    <w:rsid w:val="00591A25"/>
    <w:pPr>
      <w:spacing w:before="200"/>
    </w:pPr>
    <w:rPr>
      <w:rFonts w:ascii="JCBCG O+ Helvetica Neue" w:eastAsia="Times New Roman" w:hAnsi="JCBCG O+ Helvetica Neue" w:cs="Times New Roman"/>
      <w:color w:val="auto"/>
      <w:lang w:val="en-US" w:bidi="en-US"/>
    </w:rPr>
  </w:style>
  <w:style w:type="paragraph" w:styleId="Title">
    <w:name w:val="Title"/>
    <w:basedOn w:val="Normal"/>
    <w:next w:val="Normal"/>
    <w:link w:val="TitleChar"/>
    <w:qFormat/>
    <w:rsid w:val="00591A25"/>
    <w:pPr>
      <w:spacing w:before="720" w:after="200" w:line="260" w:lineRule="exact"/>
    </w:pPr>
    <w:rPr>
      <w:rFonts w:ascii="Calibri" w:eastAsia="Times New Roman" w:hAnsi="Calibri" w:cs="Times New Roman"/>
      <w:caps/>
      <w:color w:val="4F81BD"/>
      <w:spacing w:val="10"/>
      <w:kern w:val="28"/>
      <w:sz w:val="52"/>
      <w:szCs w:val="52"/>
      <w:lang w:bidi="en-US"/>
    </w:rPr>
  </w:style>
  <w:style w:type="character" w:customStyle="1" w:styleId="TitleChar">
    <w:name w:val="Title Char"/>
    <w:basedOn w:val="DefaultParagraphFont"/>
    <w:link w:val="Title"/>
    <w:rsid w:val="00591A25"/>
    <w:rPr>
      <w:rFonts w:ascii="Calibri" w:eastAsia="Times New Roman" w:hAnsi="Calibri" w:cs="Times New Roman"/>
      <w:caps/>
      <w:color w:val="4F81BD"/>
      <w:spacing w:val="10"/>
      <w:kern w:val="28"/>
      <w:sz w:val="52"/>
      <w:szCs w:val="52"/>
      <w:lang w:bidi="en-US"/>
    </w:rPr>
  </w:style>
  <w:style w:type="character" w:customStyle="1" w:styleId="UnresolvedMention">
    <w:name w:val="Unresolved Mention"/>
    <w:basedOn w:val="DefaultParagraphFont"/>
    <w:uiPriority w:val="99"/>
    <w:semiHidden/>
    <w:unhideWhenUsed/>
    <w:rsid w:val="00746309"/>
    <w:rPr>
      <w:color w:val="605E5C"/>
      <w:shd w:val="clear" w:color="auto" w:fill="E1DFDD"/>
    </w:rPr>
  </w:style>
  <w:style w:type="character" w:customStyle="1" w:styleId="ListParagraphChar">
    <w:name w:val="List Paragraph Char"/>
    <w:basedOn w:val="DefaultParagraphFont"/>
    <w:link w:val="ListParagraph"/>
    <w:uiPriority w:val="34"/>
    <w:rsid w:val="00B2612F"/>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511024">
      <w:bodyDiv w:val="1"/>
      <w:marLeft w:val="0"/>
      <w:marRight w:val="0"/>
      <w:marTop w:val="0"/>
      <w:marBottom w:val="0"/>
      <w:divBdr>
        <w:top w:val="none" w:sz="0" w:space="0" w:color="auto"/>
        <w:left w:val="none" w:sz="0" w:space="0" w:color="auto"/>
        <w:bottom w:val="none" w:sz="0" w:space="0" w:color="auto"/>
        <w:right w:val="none" w:sz="0" w:space="0" w:color="auto"/>
      </w:divBdr>
      <w:divsChild>
        <w:div w:id="2118866893">
          <w:marLeft w:val="0"/>
          <w:marRight w:val="0"/>
          <w:marTop w:val="0"/>
          <w:marBottom w:val="0"/>
          <w:divBdr>
            <w:top w:val="none" w:sz="0" w:space="0" w:color="auto"/>
            <w:left w:val="none" w:sz="0" w:space="0" w:color="auto"/>
            <w:bottom w:val="none" w:sz="0" w:space="0" w:color="auto"/>
            <w:right w:val="none" w:sz="0" w:space="0" w:color="auto"/>
          </w:divBdr>
          <w:divsChild>
            <w:div w:id="1775785993">
              <w:marLeft w:val="0"/>
              <w:marRight w:val="0"/>
              <w:marTop w:val="300"/>
              <w:marBottom w:val="0"/>
              <w:divBdr>
                <w:top w:val="none" w:sz="0" w:space="0" w:color="auto"/>
                <w:left w:val="none" w:sz="0" w:space="0" w:color="auto"/>
                <w:bottom w:val="none" w:sz="0" w:space="0" w:color="auto"/>
                <w:right w:val="none" w:sz="0" w:space="0" w:color="auto"/>
              </w:divBdr>
              <w:divsChild>
                <w:div w:id="871303381">
                  <w:marLeft w:val="0"/>
                  <w:marRight w:val="0"/>
                  <w:marTop w:val="0"/>
                  <w:marBottom w:val="0"/>
                  <w:divBdr>
                    <w:top w:val="none" w:sz="0" w:space="0" w:color="auto"/>
                    <w:left w:val="none" w:sz="0" w:space="0" w:color="auto"/>
                    <w:bottom w:val="none" w:sz="0" w:space="0" w:color="auto"/>
                    <w:right w:val="none" w:sz="0" w:space="0" w:color="auto"/>
                  </w:divBdr>
                  <w:divsChild>
                    <w:div w:id="1016036682">
                      <w:marLeft w:val="0"/>
                      <w:marRight w:val="0"/>
                      <w:marTop w:val="0"/>
                      <w:marBottom w:val="0"/>
                      <w:divBdr>
                        <w:top w:val="none" w:sz="0" w:space="0" w:color="auto"/>
                        <w:left w:val="none" w:sz="0" w:space="0" w:color="auto"/>
                        <w:bottom w:val="none" w:sz="0" w:space="0" w:color="auto"/>
                        <w:right w:val="none" w:sz="0" w:space="0" w:color="auto"/>
                      </w:divBdr>
                      <w:divsChild>
                        <w:div w:id="82263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424001">
      <w:bodyDiv w:val="1"/>
      <w:marLeft w:val="0"/>
      <w:marRight w:val="0"/>
      <w:marTop w:val="0"/>
      <w:marBottom w:val="0"/>
      <w:divBdr>
        <w:top w:val="none" w:sz="0" w:space="0" w:color="auto"/>
        <w:left w:val="none" w:sz="0" w:space="0" w:color="auto"/>
        <w:bottom w:val="none" w:sz="0" w:space="0" w:color="auto"/>
        <w:right w:val="none" w:sz="0" w:space="0" w:color="auto"/>
      </w:divBdr>
      <w:divsChild>
        <w:div w:id="730616608">
          <w:marLeft w:val="0"/>
          <w:marRight w:val="0"/>
          <w:marTop w:val="0"/>
          <w:marBottom w:val="0"/>
          <w:divBdr>
            <w:top w:val="none" w:sz="0" w:space="0" w:color="auto"/>
            <w:left w:val="none" w:sz="0" w:space="0" w:color="auto"/>
            <w:bottom w:val="none" w:sz="0" w:space="0" w:color="auto"/>
            <w:right w:val="none" w:sz="0" w:space="0" w:color="auto"/>
          </w:divBdr>
          <w:divsChild>
            <w:div w:id="715348015">
              <w:marLeft w:val="0"/>
              <w:marRight w:val="0"/>
              <w:marTop w:val="0"/>
              <w:marBottom w:val="0"/>
              <w:divBdr>
                <w:top w:val="none" w:sz="0" w:space="0" w:color="auto"/>
                <w:left w:val="none" w:sz="0" w:space="0" w:color="auto"/>
                <w:bottom w:val="none" w:sz="0" w:space="0" w:color="auto"/>
                <w:right w:val="none" w:sz="0" w:space="0" w:color="auto"/>
              </w:divBdr>
              <w:divsChild>
                <w:div w:id="1718315520">
                  <w:marLeft w:val="0"/>
                  <w:marRight w:val="0"/>
                  <w:marTop w:val="0"/>
                  <w:marBottom w:val="0"/>
                  <w:divBdr>
                    <w:top w:val="none" w:sz="0" w:space="0" w:color="auto"/>
                    <w:left w:val="none" w:sz="0" w:space="0" w:color="auto"/>
                    <w:bottom w:val="none" w:sz="0" w:space="0" w:color="auto"/>
                    <w:right w:val="none" w:sz="0" w:space="0" w:color="auto"/>
                  </w:divBdr>
                  <w:divsChild>
                    <w:div w:id="2061858070">
                      <w:marLeft w:val="0"/>
                      <w:marRight w:val="0"/>
                      <w:marTop w:val="0"/>
                      <w:marBottom w:val="0"/>
                      <w:divBdr>
                        <w:top w:val="none" w:sz="0" w:space="0" w:color="auto"/>
                        <w:left w:val="none" w:sz="0" w:space="0" w:color="auto"/>
                        <w:bottom w:val="none" w:sz="0" w:space="0" w:color="auto"/>
                        <w:right w:val="none" w:sz="0" w:space="0" w:color="auto"/>
                      </w:divBdr>
                      <w:divsChild>
                        <w:div w:id="63257591">
                          <w:marLeft w:val="0"/>
                          <w:marRight w:val="0"/>
                          <w:marTop w:val="0"/>
                          <w:marBottom w:val="0"/>
                          <w:divBdr>
                            <w:top w:val="none" w:sz="0" w:space="0" w:color="auto"/>
                            <w:left w:val="none" w:sz="0" w:space="0" w:color="auto"/>
                            <w:bottom w:val="none" w:sz="0" w:space="0" w:color="auto"/>
                            <w:right w:val="none" w:sz="0" w:space="0" w:color="auto"/>
                          </w:divBdr>
                          <w:divsChild>
                            <w:div w:id="1692219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2320142">
      <w:bodyDiv w:val="1"/>
      <w:marLeft w:val="0"/>
      <w:marRight w:val="0"/>
      <w:marTop w:val="0"/>
      <w:marBottom w:val="0"/>
      <w:divBdr>
        <w:top w:val="none" w:sz="0" w:space="0" w:color="auto"/>
        <w:left w:val="none" w:sz="0" w:space="0" w:color="auto"/>
        <w:bottom w:val="none" w:sz="0" w:space="0" w:color="auto"/>
        <w:right w:val="none" w:sz="0" w:space="0" w:color="auto"/>
      </w:divBdr>
    </w:div>
    <w:div w:id="420374382">
      <w:bodyDiv w:val="1"/>
      <w:marLeft w:val="0"/>
      <w:marRight w:val="0"/>
      <w:marTop w:val="0"/>
      <w:marBottom w:val="0"/>
      <w:divBdr>
        <w:top w:val="none" w:sz="0" w:space="0" w:color="auto"/>
        <w:left w:val="none" w:sz="0" w:space="0" w:color="auto"/>
        <w:bottom w:val="none" w:sz="0" w:space="0" w:color="auto"/>
        <w:right w:val="none" w:sz="0" w:space="0" w:color="auto"/>
      </w:divBdr>
    </w:div>
    <w:div w:id="499540075">
      <w:bodyDiv w:val="1"/>
      <w:marLeft w:val="0"/>
      <w:marRight w:val="0"/>
      <w:marTop w:val="0"/>
      <w:marBottom w:val="0"/>
      <w:divBdr>
        <w:top w:val="none" w:sz="0" w:space="0" w:color="auto"/>
        <w:left w:val="none" w:sz="0" w:space="0" w:color="auto"/>
        <w:bottom w:val="none" w:sz="0" w:space="0" w:color="auto"/>
        <w:right w:val="none" w:sz="0" w:space="0" w:color="auto"/>
      </w:divBdr>
      <w:divsChild>
        <w:div w:id="592317732">
          <w:marLeft w:val="0"/>
          <w:marRight w:val="0"/>
          <w:marTop w:val="675"/>
          <w:marBottom w:val="0"/>
          <w:divBdr>
            <w:top w:val="none" w:sz="0" w:space="0" w:color="auto"/>
            <w:left w:val="none" w:sz="0" w:space="0" w:color="auto"/>
            <w:bottom w:val="none" w:sz="0" w:space="0" w:color="auto"/>
            <w:right w:val="none" w:sz="0" w:space="0" w:color="auto"/>
          </w:divBdr>
          <w:divsChild>
            <w:div w:id="435440059">
              <w:marLeft w:val="0"/>
              <w:marRight w:val="0"/>
              <w:marTop w:val="0"/>
              <w:marBottom w:val="0"/>
              <w:divBdr>
                <w:top w:val="none" w:sz="0" w:space="0" w:color="auto"/>
                <w:left w:val="none" w:sz="0" w:space="0" w:color="auto"/>
                <w:bottom w:val="none" w:sz="0" w:space="0" w:color="auto"/>
                <w:right w:val="none" w:sz="0" w:space="0" w:color="auto"/>
              </w:divBdr>
              <w:divsChild>
                <w:div w:id="885677093">
                  <w:marLeft w:val="0"/>
                  <w:marRight w:val="0"/>
                  <w:marTop w:val="0"/>
                  <w:marBottom w:val="0"/>
                  <w:divBdr>
                    <w:top w:val="none" w:sz="0" w:space="0" w:color="auto"/>
                    <w:left w:val="none" w:sz="0" w:space="0" w:color="auto"/>
                    <w:bottom w:val="none" w:sz="0" w:space="0" w:color="auto"/>
                    <w:right w:val="none" w:sz="0" w:space="0" w:color="auto"/>
                  </w:divBdr>
                  <w:divsChild>
                    <w:div w:id="2095936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8822252">
      <w:bodyDiv w:val="1"/>
      <w:marLeft w:val="0"/>
      <w:marRight w:val="0"/>
      <w:marTop w:val="0"/>
      <w:marBottom w:val="0"/>
      <w:divBdr>
        <w:top w:val="none" w:sz="0" w:space="0" w:color="auto"/>
        <w:left w:val="none" w:sz="0" w:space="0" w:color="auto"/>
        <w:bottom w:val="none" w:sz="0" w:space="0" w:color="auto"/>
        <w:right w:val="none" w:sz="0" w:space="0" w:color="auto"/>
      </w:divBdr>
    </w:div>
    <w:div w:id="741177913">
      <w:bodyDiv w:val="1"/>
      <w:marLeft w:val="0"/>
      <w:marRight w:val="0"/>
      <w:marTop w:val="0"/>
      <w:marBottom w:val="0"/>
      <w:divBdr>
        <w:top w:val="none" w:sz="0" w:space="0" w:color="auto"/>
        <w:left w:val="none" w:sz="0" w:space="0" w:color="auto"/>
        <w:bottom w:val="none" w:sz="0" w:space="0" w:color="auto"/>
        <w:right w:val="none" w:sz="0" w:space="0" w:color="auto"/>
      </w:divBdr>
      <w:divsChild>
        <w:div w:id="375083749">
          <w:marLeft w:val="0"/>
          <w:marRight w:val="0"/>
          <w:marTop w:val="675"/>
          <w:marBottom w:val="0"/>
          <w:divBdr>
            <w:top w:val="none" w:sz="0" w:space="0" w:color="auto"/>
            <w:left w:val="none" w:sz="0" w:space="0" w:color="auto"/>
            <w:bottom w:val="none" w:sz="0" w:space="0" w:color="auto"/>
            <w:right w:val="none" w:sz="0" w:space="0" w:color="auto"/>
          </w:divBdr>
          <w:divsChild>
            <w:div w:id="869413145">
              <w:marLeft w:val="0"/>
              <w:marRight w:val="0"/>
              <w:marTop w:val="0"/>
              <w:marBottom w:val="0"/>
              <w:divBdr>
                <w:top w:val="none" w:sz="0" w:space="0" w:color="auto"/>
                <w:left w:val="none" w:sz="0" w:space="0" w:color="auto"/>
                <w:bottom w:val="none" w:sz="0" w:space="0" w:color="auto"/>
                <w:right w:val="none" w:sz="0" w:space="0" w:color="auto"/>
              </w:divBdr>
              <w:divsChild>
                <w:div w:id="1746954442">
                  <w:marLeft w:val="0"/>
                  <w:marRight w:val="0"/>
                  <w:marTop w:val="0"/>
                  <w:marBottom w:val="0"/>
                  <w:divBdr>
                    <w:top w:val="none" w:sz="0" w:space="0" w:color="auto"/>
                    <w:left w:val="none" w:sz="0" w:space="0" w:color="auto"/>
                    <w:bottom w:val="none" w:sz="0" w:space="0" w:color="auto"/>
                    <w:right w:val="none" w:sz="0" w:space="0" w:color="auto"/>
                  </w:divBdr>
                  <w:divsChild>
                    <w:div w:id="1231573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0244469">
      <w:bodyDiv w:val="1"/>
      <w:marLeft w:val="0"/>
      <w:marRight w:val="0"/>
      <w:marTop w:val="0"/>
      <w:marBottom w:val="0"/>
      <w:divBdr>
        <w:top w:val="none" w:sz="0" w:space="0" w:color="auto"/>
        <w:left w:val="none" w:sz="0" w:space="0" w:color="auto"/>
        <w:bottom w:val="none" w:sz="0" w:space="0" w:color="auto"/>
        <w:right w:val="none" w:sz="0" w:space="0" w:color="auto"/>
      </w:divBdr>
    </w:div>
    <w:div w:id="920406615">
      <w:bodyDiv w:val="1"/>
      <w:marLeft w:val="0"/>
      <w:marRight w:val="0"/>
      <w:marTop w:val="0"/>
      <w:marBottom w:val="0"/>
      <w:divBdr>
        <w:top w:val="none" w:sz="0" w:space="0" w:color="auto"/>
        <w:left w:val="none" w:sz="0" w:space="0" w:color="auto"/>
        <w:bottom w:val="none" w:sz="0" w:space="0" w:color="auto"/>
        <w:right w:val="none" w:sz="0" w:space="0" w:color="auto"/>
      </w:divBdr>
      <w:divsChild>
        <w:div w:id="257568689">
          <w:marLeft w:val="3"/>
          <w:marRight w:val="0"/>
          <w:marTop w:val="0"/>
          <w:marBottom w:val="0"/>
          <w:divBdr>
            <w:top w:val="none" w:sz="0" w:space="0" w:color="auto"/>
            <w:left w:val="none" w:sz="0" w:space="0" w:color="auto"/>
            <w:bottom w:val="none" w:sz="0" w:space="0" w:color="auto"/>
            <w:right w:val="none" w:sz="0" w:space="0" w:color="auto"/>
          </w:divBdr>
        </w:div>
      </w:divsChild>
    </w:div>
    <w:div w:id="1028407073">
      <w:bodyDiv w:val="1"/>
      <w:marLeft w:val="0"/>
      <w:marRight w:val="0"/>
      <w:marTop w:val="0"/>
      <w:marBottom w:val="0"/>
      <w:divBdr>
        <w:top w:val="none" w:sz="0" w:space="0" w:color="auto"/>
        <w:left w:val="none" w:sz="0" w:space="0" w:color="auto"/>
        <w:bottom w:val="none" w:sz="0" w:space="0" w:color="auto"/>
        <w:right w:val="none" w:sz="0" w:space="0" w:color="auto"/>
      </w:divBdr>
    </w:div>
    <w:div w:id="1509447280">
      <w:bodyDiv w:val="1"/>
      <w:marLeft w:val="0"/>
      <w:marRight w:val="0"/>
      <w:marTop w:val="0"/>
      <w:marBottom w:val="0"/>
      <w:divBdr>
        <w:top w:val="none" w:sz="0" w:space="0" w:color="auto"/>
        <w:left w:val="none" w:sz="0" w:space="0" w:color="auto"/>
        <w:bottom w:val="none" w:sz="0" w:space="0" w:color="auto"/>
        <w:right w:val="none" w:sz="0" w:space="0" w:color="auto"/>
      </w:divBdr>
    </w:div>
    <w:div w:id="1517230297">
      <w:bodyDiv w:val="1"/>
      <w:marLeft w:val="0"/>
      <w:marRight w:val="0"/>
      <w:marTop w:val="0"/>
      <w:marBottom w:val="0"/>
      <w:divBdr>
        <w:top w:val="none" w:sz="0" w:space="0" w:color="auto"/>
        <w:left w:val="none" w:sz="0" w:space="0" w:color="auto"/>
        <w:bottom w:val="none" w:sz="0" w:space="0" w:color="auto"/>
        <w:right w:val="none" w:sz="0" w:space="0" w:color="auto"/>
      </w:divBdr>
      <w:divsChild>
        <w:div w:id="1799374515">
          <w:marLeft w:val="0"/>
          <w:marRight w:val="0"/>
          <w:marTop w:val="675"/>
          <w:marBottom w:val="0"/>
          <w:divBdr>
            <w:top w:val="none" w:sz="0" w:space="0" w:color="auto"/>
            <w:left w:val="none" w:sz="0" w:space="0" w:color="auto"/>
            <w:bottom w:val="none" w:sz="0" w:space="0" w:color="auto"/>
            <w:right w:val="none" w:sz="0" w:space="0" w:color="auto"/>
          </w:divBdr>
          <w:divsChild>
            <w:div w:id="494959330">
              <w:marLeft w:val="0"/>
              <w:marRight w:val="0"/>
              <w:marTop w:val="0"/>
              <w:marBottom w:val="0"/>
              <w:divBdr>
                <w:top w:val="none" w:sz="0" w:space="0" w:color="auto"/>
                <w:left w:val="none" w:sz="0" w:space="0" w:color="auto"/>
                <w:bottom w:val="none" w:sz="0" w:space="0" w:color="auto"/>
                <w:right w:val="none" w:sz="0" w:space="0" w:color="auto"/>
              </w:divBdr>
              <w:divsChild>
                <w:div w:id="935475999">
                  <w:marLeft w:val="0"/>
                  <w:marRight w:val="0"/>
                  <w:marTop w:val="0"/>
                  <w:marBottom w:val="0"/>
                  <w:divBdr>
                    <w:top w:val="none" w:sz="0" w:space="0" w:color="auto"/>
                    <w:left w:val="none" w:sz="0" w:space="0" w:color="auto"/>
                    <w:bottom w:val="none" w:sz="0" w:space="0" w:color="auto"/>
                    <w:right w:val="none" w:sz="0" w:space="0" w:color="auto"/>
                  </w:divBdr>
                  <w:divsChild>
                    <w:div w:id="945886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3466263">
      <w:bodyDiv w:val="1"/>
      <w:marLeft w:val="0"/>
      <w:marRight w:val="0"/>
      <w:marTop w:val="0"/>
      <w:marBottom w:val="0"/>
      <w:divBdr>
        <w:top w:val="none" w:sz="0" w:space="0" w:color="auto"/>
        <w:left w:val="none" w:sz="0" w:space="0" w:color="auto"/>
        <w:bottom w:val="none" w:sz="0" w:space="0" w:color="auto"/>
        <w:right w:val="none" w:sz="0" w:space="0" w:color="auto"/>
      </w:divBdr>
    </w:div>
    <w:div w:id="1834686910">
      <w:bodyDiv w:val="1"/>
      <w:marLeft w:val="0"/>
      <w:marRight w:val="0"/>
      <w:marTop w:val="0"/>
      <w:marBottom w:val="0"/>
      <w:divBdr>
        <w:top w:val="none" w:sz="0" w:space="0" w:color="auto"/>
        <w:left w:val="none" w:sz="0" w:space="0" w:color="auto"/>
        <w:bottom w:val="none" w:sz="0" w:space="0" w:color="auto"/>
        <w:right w:val="none" w:sz="0" w:space="0" w:color="auto"/>
      </w:divBdr>
    </w:div>
    <w:div w:id="1935937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nutfieldprimary.co.uk/" TargetMode="External"/><Relationship Id="rId13" Type="http://schemas.openxmlformats.org/officeDocument/2006/relationships/hyperlink" Target="mailto:info@nutfield.surrey.sch.uk" TargetMode="External"/><Relationship Id="rId18" Type="http://schemas.openxmlformats.org/officeDocument/2006/relationships/hyperlink" Target="https://www.surreyscp.org.uk/" TargetMode="External"/><Relationship Id="rId26" Type="http://schemas.openxmlformats.org/officeDocument/2006/relationships/hyperlink" Target="mailto:cspa@surreycc.gov.uk" TargetMode="External"/><Relationship Id="rId39"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mailto:info@nutfield.surrey.sch.uk" TargetMode="External"/><Relationship Id="rId34" Type="http://schemas.openxmlformats.org/officeDocument/2006/relationships/hyperlink" Target="https://surreyscb.procedures.org.uk/qkyqql/safer-workforce-and-managing-allegations-against-staff-carers-and-volunteers/managing-allegations-against-people-that-work-or-volunteer-with-children" TargetMode="Externa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info@nutfield.surrey.sch.uk" TargetMode="External"/><Relationship Id="rId17" Type="http://schemas.openxmlformats.org/officeDocument/2006/relationships/hyperlink" Target="https://surreycoun.plateau.com/learning/user/portal.do?siteID=SCA&amp;landingPage=login" TargetMode="External"/><Relationship Id="rId25" Type="http://schemas.openxmlformats.org/officeDocument/2006/relationships/hyperlink" Target="mailto:Multi-Agency%20Request%20for%20Support%20Form%20" TargetMode="External"/><Relationship Id="rId33" Type="http://schemas.openxmlformats.org/officeDocument/2006/relationships/hyperlink" Target="https://www.surreyscp.org.uk/wp-content/uploads/2020/04/SSCP-Escalation-Procedure-Final-1.pdf" TargetMode="External"/><Relationship Id="rId38"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surreyscp.org.uk/sscb-mutli-agency-training-programme/" TargetMode="External"/><Relationship Id="rId20" Type="http://schemas.openxmlformats.org/officeDocument/2006/relationships/hyperlink" Target="https://assets.publishing.service.gov.uk/government/uploads/system/uploads/attachment_data/file/721581/Information_sharing_advice_practitioners_safeguarding_services.pdf" TargetMode="External"/><Relationship Id="rId29" Type="http://schemas.openxmlformats.org/officeDocument/2006/relationships/hyperlink" Target="mailto:cspa@surreycc.gov.uk" TargetMode="External"/><Relationship Id="rId41"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nutfield.surrey.sch.uk" TargetMode="External"/><Relationship Id="rId24" Type="http://schemas.openxmlformats.org/officeDocument/2006/relationships/hyperlink" Target="https://www.surreyscp.org.uk/resources-category/effectivefamilyresiliencelevelsofneed/" TargetMode="External"/><Relationship Id="rId32" Type="http://schemas.openxmlformats.org/officeDocument/2006/relationships/hyperlink" Target="mailto:LADO@surreycc.gov.uk" TargetMode="External"/><Relationship Id="rId37" Type="http://schemas.openxmlformats.org/officeDocument/2006/relationships/hyperlink" Target="https://www.gov.uk/government/publications/safeguarding-practitioners-information-sharing-advice" TargetMode="External"/><Relationship Id="rId40"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assets.publishing.service.gov.uk/government/uploads/system/uploads/attachment_data/file/722305/Working_Together_to_Safeguard_Children_-_Guide.pdf" TargetMode="External"/><Relationship Id="rId23" Type="http://schemas.openxmlformats.org/officeDocument/2006/relationships/hyperlink" Target="mailto:diane.martin@nutfield.surrey.sch.uk" TargetMode="External"/><Relationship Id="rId28" Type="http://schemas.openxmlformats.org/officeDocument/2006/relationships/oleObject" Target="embeddings/oleObject1.bin"/><Relationship Id="rId36" Type="http://schemas.openxmlformats.org/officeDocument/2006/relationships/hyperlink" Target="https://www.gov.uk/government/publications/working-together-to-safeguard-children--2" TargetMode="External"/><Relationship Id="rId10" Type="http://schemas.openxmlformats.org/officeDocument/2006/relationships/image" Target="media/image2.emf"/><Relationship Id="rId19" Type="http://schemas.openxmlformats.org/officeDocument/2006/relationships/hyperlink" Target="https://www.surreycc.gov.uk/social-care-and-health/childrens-social-care/academy" TargetMode="External"/><Relationship Id="rId31" Type="http://schemas.openxmlformats.org/officeDocument/2006/relationships/hyperlink" Target="mailto:edt.ssd@surreycc.gov.uk"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mailto:sam.nicholls@nutfield.surrey.sch.uk" TargetMode="External"/><Relationship Id="rId22" Type="http://schemas.openxmlformats.org/officeDocument/2006/relationships/hyperlink" Target="mailto:info@nutfield.surrey.sch.uk" TargetMode="External"/><Relationship Id="rId27" Type="http://schemas.openxmlformats.org/officeDocument/2006/relationships/image" Target="media/image3.emf"/><Relationship Id="rId30" Type="http://schemas.openxmlformats.org/officeDocument/2006/relationships/image" Target="media/image4.png"/><Relationship Id="rId35" Type="http://schemas.openxmlformats.org/officeDocument/2006/relationships/hyperlink" Target="https://www.surreycc.gov.uk/social-care-and-health/childrens-social-care/academy" TargetMode="Externa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1ED0C9D-4AB7-4ED0-A773-F579051507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4790</Words>
  <Characters>27303</Characters>
  <Application>Microsoft Office Word</Application>
  <DocSecurity>0</DocSecurity>
  <Lines>227</Lines>
  <Paragraphs>64</Paragraphs>
  <ScaleCrop>false</ScaleCrop>
  <HeadingPairs>
    <vt:vector size="2" baseType="variant">
      <vt:variant>
        <vt:lpstr>Title</vt:lpstr>
      </vt:variant>
      <vt:variant>
        <vt:i4>1</vt:i4>
      </vt:variant>
    </vt:vector>
  </HeadingPairs>
  <TitlesOfParts>
    <vt:vector size="1" baseType="lpstr">
      <vt:lpstr/>
    </vt:vector>
  </TitlesOfParts>
  <Company>Surrey County Council</Company>
  <LinksUpToDate>false</LinksUpToDate>
  <CharactersWithSpaces>32029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RNeale</dc:creator>
  <cp:lastModifiedBy>Head</cp:lastModifiedBy>
  <cp:revision>3</cp:revision>
  <cp:lastPrinted>2021-10-18T09:35:00Z</cp:lastPrinted>
  <dcterms:created xsi:type="dcterms:W3CDTF">2021-10-18T15:13:00Z</dcterms:created>
  <dcterms:modified xsi:type="dcterms:W3CDTF">2021-11-10T13:45:00Z</dcterms:modified>
</cp:coreProperties>
</file>