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EBB0B" w14:textId="77777777" w:rsidR="00EC29B4" w:rsidRDefault="009B4371">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0EAA7D26" w14:textId="77777777" w:rsidR="00EC29B4" w:rsidRDefault="004022F3">
      <w:pPr>
        <w:jc w:val="center"/>
        <w:rPr>
          <w:rFonts w:ascii="Calibri" w:hAnsi="Calibri"/>
          <w:b/>
          <w:u w:val="single"/>
        </w:rPr>
      </w:pPr>
      <w:r>
        <w:rPr>
          <w:rFonts w:ascii="Calibri" w:hAnsi="Calibri"/>
          <w:b/>
          <w:noProof/>
        </w:rPr>
        <w:object w:dxaOrig="8114" w:dyaOrig="9421" w14:anchorId="169DF6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45pt;height:45.7pt;mso-width-percent:0;mso-height-percent:0;mso-width-percent:0;mso-height-percent:0" o:ole="">
            <v:imagedata r:id="rId5" o:title=""/>
          </v:shape>
          <o:OLEObject Type="Embed" ProgID="MSPhotoEd.3" ShapeID="_x0000_i1025" DrawAspect="Content" ObjectID="_1774686824" r:id="rId6"/>
        </w:object>
      </w:r>
    </w:p>
    <w:p w14:paraId="3D8FE0B7" w14:textId="77777777" w:rsidR="00EC29B4" w:rsidRDefault="009B4371">
      <w:pPr>
        <w:jc w:val="center"/>
        <w:rPr>
          <w:rFonts w:ascii="Calibri" w:hAnsi="Calibri"/>
          <w:b/>
          <w:u w:val="single"/>
        </w:rPr>
      </w:pPr>
      <w:r>
        <w:rPr>
          <w:rFonts w:ascii="Calibri" w:hAnsi="Calibri"/>
          <w:b/>
          <w:u w:val="single"/>
        </w:rPr>
        <w:t xml:space="preserve">GOVERNOR MONITORING  </w:t>
      </w:r>
    </w:p>
    <w:p w14:paraId="53AC9203" w14:textId="77777777" w:rsidR="00EC29B4" w:rsidRDefault="009B4371">
      <w:pPr>
        <w:jc w:val="center"/>
        <w:rPr>
          <w:rFonts w:ascii="Calibri" w:hAnsi="Calibri"/>
          <w:b/>
          <w:sz w:val="22"/>
          <w:szCs w:val="22"/>
        </w:rPr>
      </w:pPr>
      <w:r>
        <w:rPr>
          <w:rFonts w:ascii="Calibri" w:hAnsi="Calibri"/>
          <w:b/>
          <w:sz w:val="22"/>
          <w:szCs w:val="22"/>
        </w:rPr>
        <w:t xml:space="preserve">COMMUNITY, PEACE, WISDOM, HOPE, DIGNITY, JOY </w:t>
      </w:r>
    </w:p>
    <w:p w14:paraId="1E6A6C83" w14:textId="77777777" w:rsidR="00EC29B4" w:rsidRDefault="00EC29B4">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EC29B4" w14:paraId="57D43325" w14:textId="77777777">
        <w:tc>
          <w:tcPr>
            <w:tcW w:w="5389" w:type="dxa"/>
            <w:gridSpan w:val="3"/>
            <w:tcBorders>
              <w:right w:val="single" w:sz="12" w:space="0" w:color="000000"/>
            </w:tcBorders>
          </w:tcPr>
          <w:p w14:paraId="187AA7FF" w14:textId="77777777" w:rsidR="00EC29B4" w:rsidRDefault="009B4371" w:rsidP="00575862">
            <w:pPr>
              <w:rPr>
                <w:rFonts w:ascii="Calibri" w:hAnsi="Calibri"/>
              </w:rPr>
            </w:pPr>
            <w:r>
              <w:rPr>
                <w:rFonts w:ascii="Calibri" w:hAnsi="Calibri"/>
              </w:rPr>
              <w:t xml:space="preserve">Name of Governor: </w:t>
            </w:r>
            <w:r w:rsidR="00255490">
              <w:rPr>
                <w:rFonts w:ascii="Calibri" w:hAnsi="Calibri"/>
              </w:rPr>
              <w:t>Laura Castleman</w:t>
            </w:r>
          </w:p>
          <w:p w14:paraId="4A49A440" w14:textId="53D548D3" w:rsidR="00575862" w:rsidRDefault="00575862" w:rsidP="00575862">
            <w:pPr>
              <w:rPr>
                <w:rFonts w:ascii="Calibri" w:hAnsi="Calibri"/>
              </w:rPr>
            </w:pPr>
          </w:p>
        </w:tc>
        <w:tc>
          <w:tcPr>
            <w:tcW w:w="4925" w:type="dxa"/>
            <w:gridSpan w:val="2"/>
            <w:tcBorders>
              <w:left w:val="single" w:sz="12" w:space="0" w:color="000000"/>
            </w:tcBorders>
          </w:tcPr>
          <w:p w14:paraId="062F18B9" w14:textId="1819DB1E" w:rsidR="00EC29B4" w:rsidRDefault="009B4371">
            <w:pPr>
              <w:rPr>
                <w:rFonts w:ascii="Calibri" w:hAnsi="Calibri"/>
              </w:rPr>
            </w:pPr>
            <w:r>
              <w:rPr>
                <w:rFonts w:ascii="Calibri" w:hAnsi="Calibri"/>
              </w:rPr>
              <w:t xml:space="preserve">Date: </w:t>
            </w:r>
            <w:r w:rsidR="00255490" w:rsidRPr="00AD3459">
              <w:rPr>
                <w:rFonts w:ascii="Calibri" w:hAnsi="Calibri"/>
              </w:rPr>
              <w:t>1</w:t>
            </w:r>
            <w:r w:rsidR="00AD3459" w:rsidRPr="00AD3459">
              <w:rPr>
                <w:rFonts w:ascii="Calibri" w:hAnsi="Calibri"/>
              </w:rPr>
              <w:t>1</w:t>
            </w:r>
            <w:r w:rsidR="00255490" w:rsidRPr="00AD3459">
              <w:rPr>
                <w:rFonts w:ascii="Calibri" w:hAnsi="Calibri"/>
              </w:rPr>
              <w:t xml:space="preserve"> </w:t>
            </w:r>
            <w:r w:rsidR="00FD0C61">
              <w:rPr>
                <w:rFonts w:ascii="Calibri" w:hAnsi="Calibri"/>
              </w:rPr>
              <w:t>January 2024</w:t>
            </w:r>
          </w:p>
        </w:tc>
      </w:tr>
      <w:tr w:rsidR="00EC29B4" w14:paraId="5721622C" w14:textId="77777777" w:rsidTr="00D3397C">
        <w:trPr>
          <w:trHeight w:val="391"/>
        </w:trPr>
        <w:tc>
          <w:tcPr>
            <w:tcW w:w="10314" w:type="dxa"/>
            <w:gridSpan w:val="5"/>
            <w:tcBorders>
              <w:bottom w:val="single" w:sz="4" w:space="0" w:color="000000"/>
            </w:tcBorders>
            <w:shd w:val="clear" w:color="auto" w:fill="FFC000"/>
          </w:tcPr>
          <w:p w14:paraId="02BAE64A" w14:textId="409F1E31" w:rsidR="00EC29B4" w:rsidRPr="00670DAF" w:rsidRDefault="009B4371">
            <w:pPr>
              <w:rPr>
                <w:rFonts w:asciiTheme="minorHAnsi" w:hAnsiTheme="minorHAnsi" w:cstheme="minorHAnsi"/>
                <w:sz w:val="22"/>
                <w:szCs w:val="22"/>
              </w:rPr>
            </w:pPr>
            <w:r w:rsidRPr="00670DAF">
              <w:rPr>
                <w:rFonts w:asciiTheme="minorHAnsi" w:hAnsiTheme="minorHAnsi" w:cstheme="minorHAnsi"/>
                <w:sz w:val="22"/>
                <w:szCs w:val="22"/>
              </w:rPr>
              <w:t>Focus Area(s):</w:t>
            </w:r>
            <w:r w:rsidR="00255490" w:rsidRPr="00670DAF">
              <w:rPr>
                <w:rFonts w:asciiTheme="minorHAnsi" w:hAnsiTheme="minorHAnsi" w:cstheme="minorHAnsi"/>
                <w:sz w:val="22"/>
                <w:szCs w:val="22"/>
              </w:rPr>
              <w:t xml:space="preserve"> </w:t>
            </w:r>
            <w:r w:rsidR="00670DAF" w:rsidRPr="00670DAF">
              <w:rPr>
                <w:rFonts w:asciiTheme="minorHAnsi" w:hAnsiTheme="minorHAnsi" w:cstheme="minorHAnsi"/>
                <w:color w:val="000000"/>
                <w:sz w:val="22"/>
                <w:szCs w:val="22"/>
              </w:rPr>
              <w:t>Curriculum overview How effective is the well-being curriculum balance</w:t>
            </w:r>
          </w:p>
        </w:tc>
      </w:tr>
      <w:tr w:rsidR="00EC29B4" w14:paraId="6C2EE39D" w14:textId="77777777">
        <w:trPr>
          <w:trHeight w:val="292"/>
        </w:trPr>
        <w:tc>
          <w:tcPr>
            <w:tcW w:w="991" w:type="dxa"/>
            <w:tcBorders>
              <w:top w:val="single" w:sz="12" w:space="0" w:color="000000"/>
              <w:right w:val="single" w:sz="12" w:space="0" w:color="000000"/>
            </w:tcBorders>
          </w:tcPr>
          <w:p w14:paraId="36C02228" w14:textId="77777777" w:rsidR="00EC29B4" w:rsidRDefault="009B4371">
            <w:pPr>
              <w:rPr>
                <w:rFonts w:ascii="Calibri" w:hAnsi="Calibri"/>
                <w:b/>
              </w:rPr>
            </w:pPr>
            <w:r>
              <w:rPr>
                <w:rFonts w:ascii="Calibri" w:hAnsi="Calibri"/>
                <w:b/>
              </w:rPr>
              <w:t>SIAMS</w:t>
            </w:r>
          </w:p>
        </w:tc>
        <w:tc>
          <w:tcPr>
            <w:tcW w:w="2092" w:type="dxa"/>
            <w:shd w:val="clear" w:color="auto" w:fill="auto"/>
          </w:tcPr>
          <w:p w14:paraId="03EB1FCB" w14:textId="77777777" w:rsidR="00EC29B4" w:rsidRDefault="009B4371">
            <w:pPr>
              <w:rPr>
                <w:rFonts w:ascii="Calibri" w:hAnsi="Calibri"/>
                <w:sz w:val="22"/>
                <w:szCs w:val="22"/>
              </w:rPr>
            </w:pPr>
            <w:r>
              <w:rPr>
                <w:rFonts w:ascii="Calibri" w:hAnsi="Calibri"/>
                <w:sz w:val="22"/>
                <w:szCs w:val="22"/>
              </w:rPr>
              <w:t>Vision and Leadership</w:t>
            </w:r>
          </w:p>
        </w:tc>
        <w:tc>
          <w:tcPr>
            <w:tcW w:w="2306" w:type="dxa"/>
            <w:shd w:val="clear" w:color="auto" w:fill="auto"/>
          </w:tcPr>
          <w:p w14:paraId="6E2F5841" w14:textId="77777777" w:rsidR="00EC29B4" w:rsidRDefault="009B4371">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2959A795" w14:textId="77777777" w:rsidR="00EC29B4" w:rsidRDefault="009B4371">
            <w:pPr>
              <w:rPr>
                <w:rFonts w:ascii="Calibri" w:hAnsi="Calibri"/>
                <w:sz w:val="22"/>
                <w:szCs w:val="22"/>
              </w:rPr>
            </w:pPr>
            <w:r>
              <w:rPr>
                <w:rFonts w:ascii="Calibri" w:hAnsi="Calibri"/>
                <w:sz w:val="22"/>
                <w:szCs w:val="22"/>
              </w:rPr>
              <w:t>Character Development</w:t>
            </w:r>
          </w:p>
        </w:tc>
        <w:tc>
          <w:tcPr>
            <w:tcW w:w="2376" w:type="dxa"/>
            <w:shd w:val="clear" w:color="auto" w:fill="auto"/>
          </w:tcPr>
          <w:p w14:paraId="6F7EBD3E" w14:textId="77777777" w:rsidR="00EC29B4" w:rsidRDefault="009B4371">
            <w:pPr>
              <w:rPr>
                <w:rFonts w:ascii="Calibri" w:hAnsi="Calibri"/>
                <w:sz w:val="22"/>
                <w:szCs w:val="22"/>
              </w:rPr>
            </w:pPr>
            <w:r>
              <w:rPr>
                <w:rFonts w:ascii="Calibri" w:hAnsi="Calibri"/>
                <w:sz w:val="22"/>
                <w:szCs w:val="22"/>
              </w:rPr>
              <w:t>Community and Living Well Together</w:t>
            </w:r>
          </w:p>
        </w:tc>
      </w:tr>
      <w:tr w:rsidR="00EC29B4" w14:paraId="62484B84" w14:textId="77777777">
        <w:trPr>
          <w:trHeight w:val="292"/>
        </w:trPr>
        <w:tc>
          <w:tcPr>
            <w:tcW w:w="991" w:type="dxa"/>
            <w:tcBorders>
              <w:top w:val="single" w:sz="12" w:space="0" w:color="000000"/>
              <w:right w:val="single" w:sz="12" w:space="0" w:color="000000"/>
            </w:tcBorders>
          </w:tcPr>
          <w:p w14:paraId="5DDEF40C" w14:textId="77777777" w:rsidR="00EC29B4" w:rsidRDefault="00EC29B4">
            <w:pPr>
              <w:rPr>
                <w:rFonts w:ascii="Calibri" w:hAnsi="Calibri"/>
                <w:b/>
              </w:rPr>
            </w:pPr>
          </w:p>
        </w:tc>
        <w:tc>
          <w:tcPr>
            <w:tcW w:w="2092" w:type="dxa"/>
            <w:shd w:val="clear" w:color="auto" w:fill="auto"/>
          </w:tcPr>
          <w:p w14:paraId="4D454D7F" w14:textId="77777777" w:rsidR="00EC29B4" w:rsidRDefault="009B4371">
            <w:pPr>
              <w:rPr>
                <w:rFonts w:ascii="Calibri" w:hAnsi="Calibri"/>
                <w:sz w:val="22"/>
                <w:szCs w:val="22"/>
              </w:rPr>
            </w:pPr>
            <w:r>
              <w:rPr>
                <w:rFonts w:ascii="Calibri" w:hAnsi="Calibri"/>
                <w:sz w:val="22"/>
                <w:szCs w:val="22"/>
              </w:rPr>
              <w:t>Dignity and Respect</w:t>
            </w:r>
          </w:p>
        </w:tc>
        <w:tc>
          <w:tcPr>
            <w:tcW w:w="2306" w:type="dxa"/>
            <w:shd w:val="clear" w:color="auto" w:fill="auto"/>
          </w:tcPr>
          <w:p w14:paraId="76BAD281" w14:textId="77777777" w:rsidR="00EC29B4" w:rsidRDefault="009B4371">
            <w:pPr>
              <w:rPr>
                <w:rFonts w:ascii="Calibri" w:hAnsi="Calibri"/>
                <w:sz w:val="22"/>
                <w:szCs w:val="22"/>
              </w:rPr>
            </w:pPr>
            <w:r>
              <w:rPr>
                <w:rFonts w:ascii="Calibri" w:hAnsi="Calibri"/>
                <w:sz w:val="22"/>
                <w:szCs w:val="22"/>
              </w:rPr>
              <w:t>Collective Worship</w:t>
            </w:r>
          </w:p>
        </w:tc>
        <w:tc>
          <w:tcPr>
            <w:tcW w:w="2549" w:type="dxa"/>
            <w:shd w:val="clear" w:color="auto" w:fill="auto"/>
          </w:tcPr>
          <w:p w14:paraId="782AA91A" w14:textId="77777777" w:rsidR="00EC29B4" w:rsidRDefault="009B4371">
            <w:pPr>
              <w:rPr>
                <w:rFonts w:ascii="Calibri" w:hAnsi="Calibri"/>
                <w:sz w:val="22"/>
                <w:szCs w:val="22"/>
              </w:rPr>
            </w:pPr>
            <w:r>
              <w:rPr>
                <w:rFonts w:ascii="Calibri" w:hAnsi="Calibri"/>
                <w:sz w:val="22"/>
                <w:szCs w:val="22"/>
              </w:rPr>
              <w:t>Religious Education</w:t>
            </w:r>
          </w:p>
        </w:tc>
        <w:tc>
          <w:tcPr>
            <w:tcW w:w="2376" w:type="dxa"/>
            <w:shd w:val="clear" w:color="auto" w:fill="auto"/>
          </w:tcPr>
          <w:p w14:paraId="17A64F98" w14:textId="77777777" w:rsidR="00EC29B4" w:rsidRDefault="00EC29B4">
            <w:pPr>
              <w:rPr>
                <w:rFonts w:ascii="Calibri" w:hAnsi="Calibri"/>
                <w:sz w:val="22"/>
                <w:szCs w:val="22"/>
              </w:rPr>
            </w:pPr>
          </w:p>
        </w:tc>
      </w:tr>
      <w:tr w:rsidR="00EC29B4" w14:paraId="59BCDC1A" w14:textId="77777777" w:rsidTr="00670DAF">
        <w:trPr>
          <w:trHeight w:val="292"/>
        </w:trPr>
        <w:tc>
          <w:tcPr>
            <w:tcW w:w="991" w:type="dxa"/>
            <w:tcBorders>
              <w:top w:val="single" w:sz="12" w:space="0" w:color="000000"/>
              <w:right w:val="single" w:sz="12" w:space="0" w:color="000000"/>
            </w:tcBorders>
          </w:tcPr>
          <w:p w14:paraId="0A85E3DE" w14:textId="77777777" w:rsidR="00EC29B4" w:rsidRDefault="009B4371">
            <w:pPr>
              <w:rPr>
                <w:rFonts w:ascii="Calibri" w:hAnsi="Calibri"/>
                <w:b/>
              </w:rPr>
            </w:pPr>
            <w:r>
              <w:rPr>
                <w:rFonts w:ascii="Calibri" w:hAnsi="Calibri"/>
                <w:b/>
              </w:rPr>
              <w:t>OFSTED</w:t>
            </w:r>
          </w:p>
        </w:tc>
        <w:tc>
          <w:tcPr>
            <w:tcW w:w="2092" w:type="dxa"/>
            <w:shd w:val="clear" w:color="auto" w:fill="FFFF00"/>
          </w:tcPr>
          <w:p w14:paraId="4D83781D" w14:textId="77777777" w:rsidR="00EC29B4" w:rsidRDefault="009B4371">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14:paraId="47A3E0C7" w14:textId="77777777" w:rsidR="00EC29B4" w:rsidRDefault="009B4371">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FFFF00"/>
          </w:tcPr>
          <w:p w14:paraId="74F30FE0" w14:textId="77777777" w:rsidR="00EC29B4" w:rsidRDefault="009B4371">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14:paraId="2BB4FF8F" w14:textId="77777777" w:rsidR="00EC29B4" w:rsidRDefault="009B4371">
            <w:pPr>
              <w:rPr>
                <w:rFonts w:ascii="Calibri" w:hAnsi="Calibri"/>
                <w:sz w:val="22"/>
                <w:szCs w:val="22"/>
              </w:rPr>
            </w:pPr>
            <w:r>
              <w:rPr>
                <w:rFonts w:ascii="Calibri" w:hAnsi="Calibri"/>
                <w:sz w:val="22"/>
                <w:szCs w:val="22"/>
              </w:rPr>
              <w:t xml:space="preserve">Leadership and Management </w:t>
            </w:r>
          </w:p>
        </w:tc>
      </w:tr>
      <w:tr w:rsidR="00EC29B4" w14:paraId="754CF4E7" w14:textId="77777777">
        <w:trPr>
          <w:trHeight w:val="288"/>
        </w:trPr>
        <w:tc>
          <w:tcPr>
            <w:tcW w:w="10314" w:type="dxa"/>
            <w:gridSpan w:val="5"/>
          </w:tcPr>
          <w:p w14:paraId="3D54B267" w14:textId="15175BED" w:rsidR="00EC29B4" w:rsidRDefault="009B4371">
            <w:pPr>
              <w:rPr>
                <w:rFonts w:ascii="Calibri" w:hAnsi="Calibri"/>
              </w:rPr>
            </w:pPr>
            <w:r>
              <w:rPr>
                <w:rFonts w:ascii="Calibri" w:hAnsi="Calibri"/>
              </w:rPr>
              <w:t xml:space="preserve">Any safeguarding Issues: </w:t>
            </w:r>
            <w:r w:rsidR="00133C2F">
              <w:rPr>
                <w:rFonts w:ascii="Calibri" w:hAnsi="Calibri"/>
              </w:rPr>
              <w:t>None</w:t>
            </w:r>
          </w:p>
        </w:tc>
      </w:tr>
      <w:tr w:rsidR="00EC29B4" w14:paraId="60BAE756" w14:textId="77777777">
        <w:trPr>
          <w:trHeight w:val="288"/>
        </w:trPr>
        <w:tc>
          <w:tcPr>
            <w:tcW w:w="10314" w:type="dxa"/>
            <w:gridSpan w:val="5"/>
          </w:tcPr>
          <w:p w14:paraId="245C39CE" w14:textId="77777777" w:rsidR="00EC29B4" w:rsidRDefault="009B4371">
            <w:pPr>
              <w:rPr>
                <w:rFonts w:ascii="Calibri" w:hAnsi="Calibri"/>
              </w:rPr>
            </w:pPr>
            <w:r>
              <w:rPr>
                <w:rFonts w:ascii="Calibri" w:hAnsi="Calibri"/>
              </w:rPr>
              <w:t>Governor comments:</w:t>
            </w:r>
          </w:p>
          <w:p w14:paraId="01225F4B" w14:textId="77777777" w:rsidR="00EC29B4" w:rsidRDefault="00EC29B4">
            <w:pPr>
              <w:rPr>
                <w:rFonts w:ascii="Calibri" w:hAnsi="Calibri"/>
              </w:rPr>
            </w:pPr>
          </w:p>
          <w:p w14:paraId="0A5C1F3F" w14:textId="12611502" w:rsidR="000C4E36" w:rsidRDefault="00957D3F">
            <w:pPr>
              <w:rPr>
                <w:rFonts w:ascii="Calibri" w:hAnsi="Calibri"/>
              </w:rPr>
            </w:pPr>
            <w:r>
              <w:rPr>
                <w:rFonts w:ascii="Calibri" w:hAnsi="Calibri"/>
              </w:rPr>
              <w:t xml:space="preserve">The Wellbeing Strand in the school is multi-faceted and includes </w:t>
            </w:r>
            <w:r w:rsidR="00F87F56">
              <w:rPr>
                <w:rFonts w:ascii="Calibri" w:hAnsi="Calibri"/>
              </w:rPr>
              <w:t xml:space="preserve">Reception to </w:t>
            </w:r>
            <w:r>
              <w:rPr>
                <w:rFonts w:ascii="Calibri" w:hAnsi="Calibri"/>
              </w:rPr>
              <w:t>Year 6.</w:t>
            </w:r>
            <w:r w:rsidR="00AE5648">
              <w:rPr>
                <w:rFonts w:ascii="Calibri" w:hAnsi="Calibri"/>
              </w:rPr>
              <w:t xml:space="preserve">  The areas covered by Wellbeing are</w:t>
            </w:r>
            <w:r w:rsidR="000C4E36">
              <w:rPr>
                <w:rFonts w:ascii="Calibri" w:hAnsi="Calibri"/>
              </w:rPr>
              <w:t>:</w:t>
            </w:r>
            <w:r w:rsidR="00AE5648">
              <w:rPr>
                <w:rFonts w:ascii="Calibri" w:hAnsi="Calibri"/>
              </w:rPr>
              <w:t xml:space="preserve"> </w:t>
            </w:r>
          </w:p>
          <w:p w14:paraId="5D4F6F47" w14:textId="79D455F6" w:rsidR="005B3672" w:rsidRDefault="005B3672" w:rsidP="0090620C">
            <w:pPr>
              <w:pStyle w:val="ListParagraph"/>
              <w:numPr>
                <w:ilvl w:val="0"/>
                <w:numId w:val="1"/>
              </w:numPr>
              <w:rPr>
                <w:rFonts w:ascii="Calibri" w:hAnsi="Calibri"/>
              </w:rPr>
            </w:pPr>
            <w:r w:rsidRPr="005B3672">
              <w:rPr>
                <w:rFonts w:ascii="Calibri" w:hAnsi="Calibri"/>
              </w:rPr>
              <w:t xml:space="preserve">PSHE </w:t>
            </w:r>
            <w:r w:rsidR="003745E9">
              <w:rPr>
                <w:rFonts w:ascii="Calibri" w:hAnsi="Calibri"/>
              </w:rPr>
              <w:t>using ‘Discovery Education</w:t>
            </w:r>
            <w:proofErr w:type="gramStart"/>
            <w:r w:rsidR="003745E9">
              <w:rPr>
                <w:rFonts w:ascii="Calibri" w:hAnsi="Calibri"/>
              </w:rPr>
              <w:t>’</w:t>
            </w:r>
            <w:r w:rsidRPr="005B3672">
              <w:rPr>
                <w:rFonts w:ascii="Calibri" w:hAnsi="Calibri"/>
              </w:rPr>
              <w:t>[</w:t>
            </w:r>
            <w:proofErr w:type="gramEnd"/>
            <w:r w:rsidRPr="005B3672">
              <w:rPr>
                <w:rFonts w:ascii="Calibri" w:hAnsi="Calibri"/>
              </w:rPr>
              <w:t>Personal, Social, Health</w:t>
            </w:r>
            <w:r>
              <w:rPr>
                <w:rFonts w:ascii="Calibri" w:hAnsi="Calibri"/>
              </w:rPr>
              <w:t xml:space="preserve"> Education</w:t>
            </w:r>
            <w:r w:rsidRPr="005B3672">
              <w:rPr>
                <w:rFonts w:ascii="Calibri" w:hAnsi="Calibri"/>
              </w:rPr>
              <w:t xml:space="preserve">], </w:t>
            </w:r>
          </w:p>
          <w:p w14:paraId="2BA85D10" w14:textId="0C81C7C3" w:rsidR="000C4E36" w:rsidRPr="0090620C" w:rsidRDefault="00D34C87" w:rsidP="0090620C">
            <w:pPr>
              <w:pStyle w:val="ListParagraph"/>
              <w:numPr>
                <w:ilvl w:val="0"/>
                <w:numId w:val="1"/>
              </w:numPr>
              <w:rPr>
                <w:rFonts w:ascii="Calibri" w:hAnsi="Calibri"/>
              </w:rPr>
            </w:pPr>
            <w:r w:rsidRPr="0090620C">
              <w:rPr>
                <w:rFonts w:ascii="Calibri" w:hAnsi="Calibri"/>
              </w:rPr>
              <w:t xml:space="preserve">RSHE </w:t>
            </w:r>
            <w:r w:rsidR="000C4E36" w:rsidRPr="0090620C">
              <w:rPr>
                <w:rFonts w:ascii="Calibri" w:hAnsi="Calibri"/>
              </w:rPr>
              <w:t xml:space="preserve">[Teaching areas </w:t>
            </w:r>
            <w:r w:rsidR="000C4E36" w:rsidRPr="005B3672">
              <w:rPr>
                <w:rFonts w:ascii="Calibri" w:hAnsi="Calibri"/>
              </w:rPr>
              <w:t>of Relationships, Sex, Health</w:t>
            </w:r>
            <w:r w:rsidR="000C4E36" w:rsidRPr="0090620C">
              <w:rPr>
                <w:rFonts w:ascii="Calibri" w:hAnsi="Calibri"/>
              </w:rPr>
              <w:t xml:space="preserve"> </w:t>
            </w:r>
            <w:r w:rsidR="005B3672" w:rsidRPr="005B3672">
              <w:rPr>
                <w:rFonts w:ascii="Calibri" w:hAnsi="Calibri"/>
              </w:rPr>
              <w:t>&amp; Ethical</w:t>
            </w:r>
            <w:r w:rsidR="005B3672">
              <w:rPr>
                <w:rFonts w:ascii="Calibri" w:hAnsi="Calibri"/>
              </w:rPr>
              <w:t xml:space="preserve"> issue</w:t>
            </w:r>
            <w:r w:rsidR="003921A9">
              <w:rPr>
                <w:rFonts w:ascii="Calibri" w:hAnsi="Calibri"/>
              </w:rPr>
              <w:t>s</w:t>
            </w:r>
            <w:r w:rsidR="005B3672">
              <w:rPr>
                <w:rFonts w:ascii="Calibri" w:hAnsi="Calibri"/>
              </w:rPr>
              <w:t xml:space="preserve"> </w:t>
            </w:r>
            <w:r w:rsidR="00ED5BFB">
              <w:rPr>
                <w:rFonts w:ascii="Calibri" w:hAnsi="Calibri"/>
              </w:rPr>
              <w:t xml:space="preserve">not </w:t>
            </w:r>
            <w:r w:rsidR="00ED5BFB" w:rsidRPr="005B3672">
              <w:rPr>
                <w:rFonts w:ascii="Calibri" w:hAnsi="Calibri"/>
              </w:rPr>
              <w:t xml:space="preserve">covered by </w:t>
            </w:r>
            <w:r w:rsidR="00ED5BFB">
              <w:rPr>
                <w:rFonts w:ascii="Calibri" w:hAnsi="Calibri"/>
              </w:rPr>
              <w:t>P</w:t>
            </w:r>
            <w:r w:rsidR="00ED5BFB" w:rsidRPr="005B3672">
              <w:rPr>
                <w:rFonts w:ascii="Calibri" w:hAnsi="Calibri"/>
              </w:rPr>
              <w:t>SHE</w:t>
            </w:r>
            <w:r w:rsidR="000C4E36" w:rsidRPr="0090620C">
              <w:rPr>
                <w:rFonts w:ascii="Calibri" w:hAnsi="Calibri"/>
              </w:rPr>
              <w:t>];</w:t>
            </w:r>
          </w:p>
          <w:p w14:paraId="1EAE705A" w14:textId="5A9F1304" w:rsidR="00EC29B4" w:rsidRPr="005B3672" w:rsidRDefault="005817A6" w:rsidP="00ED5BFB">
            <w:pPr>
              <w:pStyle w:val="ListParagraph"/>
              <w:numPr>
                <w:ilvl w:val="0"/>
                <w:numId w:val="1"/>
              </w:numPr>
              <w:rPr>
                <w:rFonts w:ascii="Calibri" w:hAnsi="Calibri"/>
              </w:rPr>
            </w:pPr>
            <w:r w:rsidRPr="005B3672">
              <w:rPr>
                <w:rFonts w:ascii="Calibri" w:hAnsi="Calibri"/>
              </w:rPr>
              <w:t>P4C [Philosophy for Children]</w:t>
            </w:r>
            <w:r w:rsidR="00502E27" w:rsidRPr="005B3672">
              <w:rPr>
                <w:rFonts w:ascii="Calibri" w:hAnsi="Calibri"/>
              </w:rPr>
              <w:t>;</w:t>
            </w:r>
            <w:r w:rsidR="00D34C87" w:rsidRPr="005B3672">
              <w:rPr>
                <w:rFonts w:ascii="Calibri" w:hAnsi="Calibri"/>
              </w:rPr>
              <w:t xml:space="preserve"> </w:t>
            </w:r>
          </w:p>
          <w:p w14:paraId="545A7FE4" w14:textId="21B75A32" w:rsidR="0090620C" w:rsidRPr="0090620C" w:rsidRDefault="0090620C" w:rsidP="0090620C">
            <w:pPr>
              <w:pStyle w:val="ListParagraph"/>
              <w:numPr>
                <w:ilvl w:val="0"/>
                <w:numId w:val="1"/>
              </w:numPr>
              <w:rPr>
                <w:rFonts w:ascii="Calibri" w:hAnsi="Calibri"/>
              </w:rPr>
            </w:pPr>
            <w:r w:rsidRPr="005B3672">
              <w:rPr>
                <w:rFonts w:ascii="Calibri" w:hAnsi="Calibri"/>
              </w:rPr>
              <w:t>Wellbeing Theory an</w:t>
            </w:r>
            <w:r w:rsidRPr="0090620C">
              <w:rPr>
                <w:rFonts w:ascii="Calibri" w:hAnsi="Calibri"/>
              </w:rPr>
              <w:t xml:space="preserve">d </w:t>
            </w:r>
          </w:p>
          <w:p w14:paraId="65D79808" w14:textId="1C5C9216" w:rsidR="004C0132" w:rsidRPr="004C0132" w:rsidRDefault="0090620C" w:rsidP="004C0132">
            <w:pPr>
              <w:pStyle w:val="ListParagraph"/>
              <w:numPr>
                <w:ilvl w:val="0"/>
                <w:numId w:val="1"/>
              </w:numPr>
              <w:rPr>
                <w:rFonts w:ascii="Calibri" w:hAnsi="Calibri"/>
              </w:rPr>
            </w:pPr>
            <w:r w:rsidRPr="0090620C">
              <w:rPr>
                <w:rFonts w:ascii="Calibri" w:hAnsi="Calibri"/>
              </w:rPr>
              <w:t>Wellbeing+</w:t>
            </w:r>
          </w:p>
          <w:p w14:paraId="70C0983C" w14:textId="2E1C4DA9" w:rsidR="004C0132" w:rsidRDefault="004C0132" w:rsidP="004C0132">
            <w:pPr>
              <w:rPr>
                <w:rFonts w:ascii="Calibri" w:hAnsi="Calibri"/>
              </w:rPr>
            </w:pPr>
            <w:r w:rsidRPr="004C0132">
              <w:rPr>
                <w:rFonts w:ascii="Calibri" w:hAnsi="Calibri"/>
              </w:rPr>
              <w:t>PE [Physical Education</w:t>
            </w:r>
            <w:r>
              <w:rPr>
                <w:rFonts w:ascii="Calibri" w:hAnsi="Calibri"/>
              </w:rPr>
              <w:t>] now sits outside of the wellbeing curriculum.</w:t>
            </w:r>
          </w:p>
          <w:p w14:paraId="6EAF07C4" w14:textId="77777777" w:rsidR="0054642A" w:rsidRDefault="0054642A" w:rsidP="004C0132">
            <w:pPr>
              <w:rPr>
                <w:rFonts w:ascii="Calibri" w:hAnsi="Calibri"/>
              </w:rPr>
            </w:pPr>
          </w:p>
          <w:p w14:paraId="57F9C389" w14:textId="7DE485E1" w:rsidR="00061819" w:rsidRDefault="0077462B" w:rsidP="00A61B1A">
            <w:pPr>
              <w:rPr>
                <w:rFonts w:ascii="Calibri" w:hAnsi="Calibri"/>
              </w:rPr>
            </w:pPr>
            <w:r>
              <w:rPr>
                <w:rFonts w:ascii="Calibri" w:hAnsi="Calibri"/>
              </w:rPr>
              <w:t xml:space="preserve">Trinity Farm has </w:t>
            </w:r>
            <w:r w:rsidR="00C82C25">
              <w:rPr>
                <w:rFonts w:ascii="Calibri" w:hAnsi="Calibri"/>
              </w:rPr>
              <w:t>ongoing</w:t>
            </w:r>
            <w:r>
              <w:rPr>
                <w:rFonts w:ascii="Calibri" w:hAnsi="Calibri"/>
              </w:rPr>
              <w:t xml:space="preserve"> support and enthusiasm from class</w:t>
            </w:r>
            <w:r w:rsidR="009640AC">
              <w:rPr>
                <w:rFonts w:ascii="Calibri" w:hAnsi="Calibri"/>
              </w:rPr>
              <w:t>es</w:t>
            </w:r>
            <w:r>
              <w:rPr>
                <w:rFonts w:ascii="Calibri" w:hAnsi="Calibri"/>
              </w:rPr>
              <w:t xml:space="preserve">. Additionally, some </w:t>
            </w:r>
            <w:r w:rsidR="000E557C">
              <w:rPr>
                <w:rFonts w:ascii="Calibri" w:hAnsi="Calibri"/>
              </w:rPr>
              <w:t>children have special responsibilities</w:t>
            </w:r>
            <w:r w:rsidR="00C82C25">
              <w:rPr>
                <w:rFonts w:ascii="Calibri" w:hAnsi="Calibri"/>
              </w:rPr>
              <w:t>. F</w:t>
            </w:r>
            <w:r w:rsidR="000E557C">
              <w:rPr>
                <w:rFonts w:ascii="Calibri" w:hAnsi="Calibri"/>
              </w:rPr>
              <w:t>or example, the Farm Managers (</w:t>
            </w:r>
            <w:r w:rsidR="00C82C25">
              <w:rPr>
                <w:rFonts w:ascii="Calibri" w:hAnsi="Calibri"/>
              </w:rPr>
              <w:t>a group of children from year 6</w:t>
            </w:r>
            <w:r w:rsidR="00C75B8B">
              <w:rPr>
                <w:rFonts w:ascii="Calibri" w:hAnsi="Calibri"/>
              </w:rPr>
              <w:t xml:space="preserve"> – this began when they were in year 5</w:t>
            </w:r>
            <w:r w:rsidR="00C82C25">
              <w:rPr>
                <w:rFonts w:ascii="Calibri" w:hAnsi="Calibri"/>
              </w:rPr>
              <w:t xml:space="preserve">), </w:t>
            </w:r>
            <w:r w:rsidR="00766EE7">
              <w:rPr>
                <w:rFonts w:ascii="Calibri" w:hAnsi="Calibri"/>
              </w:rPr>
              <w:t xml:space="preserve">asked to have additional duties. </w:t>
            </w:r>
            <w:r w:rsidR="0083008F">
              <w:rPr>
                <w:rFonts w:ascii="Calibri" w:hAnsi="Calibri"/>
              </w:rPr>
              <w:t>T</w:t>
            </w:r>
            <w:r w:rsidR="003628C5">
              <w:rPr>
                <w:rFonts w:ascii="Calibri" w:hAnsi="Calibri"/>
              </w:rPr>
              <w:t>wo managers</w:t>
            </w:r>
            <w:r w:rsidR="0083008F">
              <w:rPr>
                <w:rFonts w:ascii="Calibri" w:hAnsi="Calibri"/>
              </w:rPr>
              <w:t xml:space="preserve"> showed me around the farm on this visit and explained their role. </w:t>
            </w:r>
            <w:r w:rsidR="00766EE7">
              <w:rPr>
                <w:rFonts w:ascii="Calibri" w:hAnsi="Calibri"/>
              </w:rPr>
              <w:t xml:space="preserve">They visit the farm on a Monday, </w:t>
            </w:r>
            <w:r w:rsidR="00C75B8B">
              <w:rPr>
                <w:rFonts w:ascii="Calibri" w:hAnsi="Calibri"/>
              </w:rPr>
              <w:t>Wednesday,</w:t>
            </w:r>
            <w:r w:rsidR="00766EE7">
              <w:rPr>
                <w:rFonts w:ascii="Calibri" w:hAnsi="Calibri"/>
              </w:rPr>
              <w:t xml:space="preserve"> and Friday lunchtime to check on the animals and their homes</w:t>
            </w:r>
            <w:r w:rsidR="002224D6">
              <w:rPr>
                <w:rFonts w:ascii="Calibri" w:hAnsi="Calibri"/>
              </w:rPr>
              <w:t xml:space="preserve"> (checking water, food and handling them)</w:t>
            </w:r>
            <w:r w:rsidR="00966DAD">
              <w:rPr>
                <w:rFonts w:ascii="Calibri" w:hAnsi="Calibri"/>
              </w:rPr>
              <w:t>.</w:t>
            </w:r>
            <w:r w:rsidR="00FB1EA1">
              <w:rPr>
                <w:rFonts w:ascii="Calibri" w:hAnsi="Calibri"/>
              </w:rPr>
              <w:t xml:space="preserve"> </w:t>
            </w:r>
            <w:r w:rsidR="00A61B1A">
              <w:rPr>
                <w:rFonts w:ascii="Calibri" w:hAnsi="Calibri"/>
              </w:rPr>
              <w:t xml:space="preserve">When </w:t>
            </w:r>
            <w:r w:rsidR="00AF5375">
              <w:rPr>
                <w:rFonts w:ascii="Calibri" w:hAnsi="Calibri"/>
              </w:rPr>
              <w:t xml:space="preserve">managers </w:t>
            </w:r>
            <w:r w:rsidR="00A61B1A">
              <w:rPr>
                <w:rFonts w:ascii="Calibri" w:hAnsi="Calibri"/>
              </w:rPr>
              <w:t xml:space="preserve">are at the farm, </w:t>
            </w:r>
            <w:r w:rsidR="00AF5375">
              <w:rPr>
                <w:rFonts w:ascii="Calibri" w:hAnsi="Calibri"/>
              </w:rPr>
              <w:t xml:space="preserve">they </w:t>
            </w:r>
            <w:r w:rsidR="00A61B1A">
              <w:rPr>
                <w:rFonts w:ascii="Calibri" w:hAnsi="Calibri"/>
              </w:rPr>
              <w:t>let the chickens out to roam</w:t>
            </w:r>
            <w:r w:rsidR="00176D30">
              <w:rPr>
                <w:rFonts w:ascii="Calibri" w:hAnsi="Calibri"/>
              </w:rPr>
              <w:t xml:space="preserve"> (ensuring the gates around the farm are closed).</w:t>
            </w:r>
            <w:r w:rsidR="00AA4E52">
              <w:rPr>
                <w:rFonts w:ascii="Calibri" w:hAnsi="Calibri"/>
              </w:rPr>
              <w:t xml:space="preserve"> They showed me the boredom busters that the chickens enjoy, e.g. grapes on a string, fruit, nuts and </w:t>
            </w:r>
            <w:r w:rsidR="00200478">
              <w:rPr>
                <w:rFonts w:ascii="Calibri" w:hAnsi="Calibri"/>
              </w:rPr>
              <w:t>suet.</w:t>
            </w:r>
            <w:r w:rsidR="0026586C">
              <w:rPr>
                <w:rFonts w:ascii="Calibri" w:hAnsi="Calibri"/>
              </w:rPr>
              <w:t xml:space="preserve"> </w:t>
            </w:r>
            <w:r w:rsidR="00A25D9B">
              <w:rPr>
                <w:rFonts w:ascii="Calibri" w:hAnsi="Calibri"/>
              </w:rPr>
              <w:t xml:space="preserve">When discussing the farm with the managers they described the things they liked the most: </w:t>
            </w:r>
            <w:r w:rsidR="002A42F4">
              <w:rPr>
                <w:rFonts w:ascii="Calibri" w:hAnsi="Calibri"/>
              </w:rPr>
              <w:t xml:space="preserve">‘caring for animals and making sure they are happy and healthy’ (Izabelle); </w:t>
            </w:r>
            <w:r w:rsidR="003628C5">
              <w:rPr>
                <w:rFonts w:ascii="Calibri" w:hAnsi="Calibri"/>
              </w:rPr>
              <w:t>‘spending time with them and giving them attention’ (Maisie)</w:t>
            </w:r>
            <w:r w:rsidR="0026586C">
              <w:rPr>
                <w:rFonts w:ascii="Calibri" w:hAnsi="Calibri"/>
              </w:rPr>
              <w:t xml:space="preserve">. They described </w:t>
            </w:r>
            <w:r w:rsidR="00880745">
              <w:rPr>
                <w:rFonts w:ascii="Calibri" w:hAnsi="Calibri"/>
              </w:rPr>
              <w:t xml:space="preserve">the different foods that the animals </w:t>
            </w:r>
            <w:r w:rsidR="0065400E">
              <w:rPr>
                <w:rFonts w:ascii="Calibri" w:hAnsi="Calibri"/>
              </w:rPr>
              <w:t xml:space="preserve">eat (e.g. broccoli and carrots for Peter, </w:t>
            </w:r>
            <w:r w:rsidR="00DD20F1">
              <w:rPr>
                <w:rFonts w:ascii="Calibri" w:hAnsi="Calibri"/>
              </w:rPr>
              <w:t>watermelon and broccoli for the chickens).</w:t>
            </w:r>
            <w:r w:rsidR="00124018">
              <w:rPr>
                <w:rFonts w:ascii="Calibri" w:hAnsi="Calibri"/>
              </w:rPr>
              <w:t xml:space="preserve"> They spoke about the potential to compost the old hay to create</w:t>
            </w:r>
            <w:r w:rsidR="005C532C">
              <w:rPr>
                <w:rFonts w:ascii="Calibri" w:hAnsi="Calibri"/>
              </w:rPr>
              <w:t xml:space="preserve"> compost for the vegetables and plants. Whilst I was being shown around the farm, year 2 were walking to the wildlife area </w:t>
            </w:r>
            <w:r w:rsidR="004D34EB">
              <w:rPr>
                <w:rFonts w:ascii="Calibri" w:hAnsi="Calibri"/>
              </w:rPr>
              <w:t>to spend time in their designated wellbeing area.</w:t>
            </w:r>
            <w:r w:rsidR="00CF0251">
              <w:rPr>
                <w:rFonts w:ascii="Calibri" w:hAnsi="Calibri"/>
              </w:rPr>
              <w:t xml:space="preserve"> The vegetables are</w:t>
            </w:r>
            <w:r w:rsidR="00F77DA1">
              <w:rPr>
                <w:rFonts w:ascii="Calibri" w:hAnsi="Calibri"/>
              </w:rPr>
              <w:t xml:space="preserve"> also</w:t>
            </w:r>
            <w:r w:rsidR="00CF0251">
              <w:rPr>
                <w:rFonts w:ascii="Calibri" w:hAnsi="Calibri"/>
              </w:rPr>
              <w:t xml:space="preserve"> </w:t>
            </w:r>
            <w:r w:rsidR="00477C0C">
              <w:rPr>
                <w:rFonts w:ascii="Calibri" w:hAnsi="Calibri"/>
              </w:rPr>
              <w:t xml:space="preserve">looked after by year 2, and eco club after school on a Tuesday. Here they have </w:t>
            </w:r>
            <w:r w:rsidR="004278AB">
              <w:rPr>
                <w:rFonts w:ascii="Calibri" w:hAnsi="Calibri"/>
              </w:rPr>
              <w:t>beans, potatoes, sunflowers</w:t>
            </w:r>
            <w:r w:rsidR="000F50FF">
              <w:rPr>
                <w:rFonts w:ascii="Calibri" w:hAnsi="Calibri"/>
              </w:rPr>
              <w:t xml:space="preserve">, </w:t>
            </w:r>
            <w:proofErr w:type="spellStart"/>
            <w:r w:rsidR="000F50FF">
              <w:rPr>
                <w:rFonts w:ascii="Calibri" w:hAnsi="Calibri"/>
              </w:rPr>
              <w:t>courgettes</w:t>
            </w:r>
            <w:proofErr w:type="spellEnd"/>
            <w:r w:rsidR="000F50FF">
              <w:rPr>
                <w:rFonts w:ascii="Calibri" w:hAnsi="Calibri"/>
              </w:rPr>
              <w:t>, etc.</w:t>
            </w:r>
            <w:r w:rsidR="00541B7F">
              <w:rPr>
                <w:rFonts w:ascii="Calibri" w:hAnsi="Calibri"/>
              </w:rPr>
              <w:t xml:space="preserve">, and they harvest the produce in a basket and </w:t>
            </w:r>
            <w:r w:rsidR="00FD7CAA">
              <w:rPr>
                <w:rFonts w:ascii="Calibri" w:hAnsi="Calibri"/>
              </w:rPr>
              <w:t>ma</w:t>
            </w:r>
            <w:r w:rsidR="004F2964">
              <w:rPr>
                <w:rFonts w:ascii="Calibri" w:hAnsi="Calibri"/>
              </w:rPr>
              <w:t>ke them</w:t>
            </w:r>
            <w:r w:rsidR="00FD7CAA">
              <w:rPr>
                <w:rFonts w:ascii="Calibri" w:hAnsi="Calibri"/>
              </w:rPr>
              <w:t xml:space="preserve"> available at the farmers’ market.</w:t>
            </w:r>
          </w:p>
          <w:p w14:paraId="41D7ED5B" w14:textId="38B5A3D6" w:rsidR="00FD7CAA" w:rsidRDefault="00FD7CAA" w:rsidP="00A61B1A">
            <w:pPr>
              <w:rPr>
                <w:rFonts w:ascii="Calibri" w:hAnsi="Calibri"/>
              </w:rPr>
            </w:pPr>
          </w:p>
          <w:p w14:paraId="4C24B355" w14:textId="2609F457" w:rsidR="004D34EB" w:rsidRPr="0040483D" w:rsidRDefault="004F2964" w:rsidP="00A61B1A">
            <w:pPr>
              <w:rPr>
                <w:rFonts w:asciiTheme="minorHAnsi" w:hAnsiTheme="minorHAnsi" w:cstheme="minorHAnsi"/>
              </w:rPr>
            </w:pPr>
            <w:r>
              <w:rPr>
                <w:rFonts w:ascii="Calibri" w:hAnsi="Calibri"/>
              </w:rPr>
              <w:t xml:space="preserve">I had the time </w:t>
            </w:r>
            <w:r w:rsidR="004D3176">
              <w:rPr>
                <w:rFonts w:ascii="Calibri" w:hAnsi="Calibri"/>
              </w:rPr>
              <w:t xml:space="preserve">to talk with the </w:t>
            </w:r>
            <w:r w:rsidR="00A523A9">
              <w:rPr>
                <w:rFonts w:ascii="Calibri" w:hAnsi="Calibri"/>
              </w:rPr>
              <w:t xml:space="preserve">Farm Managers </w:t>
            </w:r>
            <w:r w:rsidR="0002030C">
              <w:rPr>
                <w:rFonts w:ascii="Calibri" w:hAnsi="Calibri"/>
              </w:rPr>
              <w:t xml:space="preserve">and I asked them what their </w:t>
            </w:r>
            <w:proofErr w:type="spellStart"/>
            <w:r w:rsidR="0002030C">
              <w:rPr>
                <w:rFonts w:ascii="Calibri" w:hAnsi="Calibri"/>
              </w:rPr>
              <w:t>favourite</w:t>
            </w:r>
            <w:proofErr w:type="spellEnd"/>
            <w:r w:rsidR="0002030C">
              <w:rPr>
                <w:rFonts w:ascii="Calibri" w:hAnsi="Calibri"/>
              </w:rPr>
              <w:t xml:space="preserve"> things</w:t>
            </w:r>
            <w:r w:rsidR="005969E9">
              <w:rPr>
                <w:rFonts w:ascii="Calibri" w:hAnsi="Calibri"/>
              </w:rPr>
              <w:t xml:space="preserve"> were about being Farm Managers</w:t>
            </w:r>
            <w:r w:rsidR="00D16AFC">
              <w:rPr>
                <w:rFonts w:ascii="Calibri" w:hAnsi="Calibri"/>
              </w:rPr>
              <w:t>:</w:t>
            </w:r>
          </w:p>
          <w:p w14:paraId="0A1B60E8" w14:textId="77777777" w:rsidR="00D16AFC" w:rsidRPr="0040483D" w:rsidRDefault="00D16AFC" w:rsidP="00A61B1A">
            <w:pPr>
              <w:rPr>
                <w:rFonts w:asciiTheme="minorHAnsi" w:hAnsiTheme="minorHAnsi" w:cstheme="minorHAnsi"/>
              </w:rPr>
            </w:pPr>
          </w:p>
          <w:p w14:paraId="0E54D948" w14:textId="77777777" w:rsidR="0040483D" w:rsidRPr="0040483D" w:rsidRDefault="0040483D" w:rsidP="0040483D">
            <w:pPr>
              <w:textAlignment w:val="baseline"/>
              <w:rPr>
                <w:rFonts w:asciiTheme="minorHAnsi" w:hAnsiTheme="minorHAnsi" w:cstheme="minorHAnsi"/>
                <w:color w:val="000000"/>
                <w:lang w:val="en-GB"/>
              </w:rPr>
            </w:pPr>
            <w:r w:rsidRPr="0040483D">
              <w:rPr>
                <w:rFonts w:asciiTheme="minorHAnsi" w:hAnsiTheme="minorHAnsi" w:cstheme="minorHAnsi"/>
                <w:color w:val="000000"/>
              </w:rPr>
              <w:t>'I like caring for the animals and making sure they are happy and healthy' (Izabelle)</w:t>
            </w:r>
          </w:p>
          <w:p w14:paraId="682067E9" w14:textId="77777777" w:rsidR="0040483D" w:rsidRPr="0040483D" w:rsidRDefault="0040483D" w:rsidP="0040483D">
            <w:pPr>
              <w:textAlignment w:val="baseline"/>
              <w:rPr>
                <w:rFonts w:asciiTheme="minorHAnsi" w:hAnsiTheme="minorHAnsi" w:cstheme="minorHAnsi"/>
                <w:color w:val="000000"/>
              </w:rPr>
            </w:pPr>
            <w:r w:rsidRPr="0040483D">
              <w:rPr>
                <w:rFonts w:asciiTheme="minorHAnsi" w:hAnsiTheme="minorHAnsi" w:cstheme="minorHAnsi"/>
                <w:color w:val="000000"/>
              </w:rPr>
              <w:t>'I enjoy spending time with the animals and giving them attention' (Maisie)</w:t>
            </w:r>
          </w:p>
          <w:p w14:paraId="3E3F3DCC" w14:textId="77777777" w:rsidR="0040483D" w:rsidRPr="0040483D" w:rsidRDefault="0040483D" w:rsidP="0040483D">
            <w:pPr>
              <w:textAlignment w:val="baseline"/>
              <w:rPr>
                <w:rFonts w:asciiTheme="minorHAnsi" w:hAnsiTheme="minorHAnsi" w:cstheme="minorHAnsi"/>
                <w:color w:val="000000"/>
              </w:rPr>
            </w:pPr>
            <w:r w:rsidRPr="0040483D">
              <w:rPr>
                <w:rFonts w:asciiTheme="minorHAnsi" w:hAnsiTheme="minorHAnsi" w:cstheme="minorHAnsi"/>
                <w:color w:val="000000"/>
              </w:rPr>
              <w:t>'I like hanging out with the chickens. They move around a lot and do stuff that is weird' (Amelia)</w:t>
            </w:r>
          </w:p>
          <w:p w14:paraId="1B328105" w14:textId="77777777" w:rsidR="0040483D" w:rsidRPr="0040483D" w:rsidRDefault="0040483D" w:rsidP="0040483D">
            <w:pPr>
              <w:textAlignment w:val="baseline"/>
              <w:rPr>
                <w:rFonts w:asciiTheme="minorHAnsi" w:hAnsiTheme="minorHAnsi" w:cstheme="minorHAnsi"/>
                <w:color w:val="000000"/>
              </w:rPr>
            </w:pPr>
            <w:r w:rsidRPr="0040483D">
              <w:rPr>
                <w:rFonts w:asciiTheme="minorHAnsi" w:hAnsiTheme="minorHAnsi" w:cstheme="minorHAnsi"/>
                <w:color w:val="000000"/>
              </w:rPr>
              <w:lastRenderedPageBreak/>
              <w:t>'I like getting to see the animals. Peter is calm and happy' (Ella)</w:t>
            </w:r>
          </w:p>
          <w:p w14:paraId="7B8C6259" w14:textId="77777777" w:rsidR="0040483D" w:rsidRPr="0040483D" w:rsidRDefault="0040483D" w:rsidP="0040483D">
            <w:pPr>
              <w:textAlignment w:val="baseline"/>
              <w:rPr>
                <w:rFonts w:asciiTheme="minorHAnsi" w:hAnsiTheme="minorHAnsi" w:cstheme="minorHAnsi"/>
                <w:color w:val="000000"/>
              </w:rPr>
            </w:pPr>
            <w:r w:rsidRPr="0040483D">
              <w:rPr>
                <w:rFonts w:asciiTheme="minorHAnsi" w:hAnsiTheme="minorHAnsi" w:cstheme="minorHAnsi"/>
                <w:color w:val="000000"/>
              </w:rPr>
              <w:t>' I like to be with the guinea pigs, they like to wiggle around. We muck them out and I like to hold them' (Grace)</w:t>
            </w:r>
          </w:p>
          <w:p w14:paraId="1DE48C2A" w14:textId="77777777" w:rsidR="0040483D" w:rsidRPr="0040483D" w:rsidRDefault="0040483D" w:rsidP="0040483D">
            <w:pPr>
              <w:textAlignment w:val="baseline"/>
              <w:rPr>
                <w:rFonts w:asciiTheme="minorHAnsi" w:hAnsiTheme="minorHAnsi" w:cstheme="minorHAnsi"/>
                <w:color w:val="000000"/>
              </w:rPr>
            </w:pPr>
            <w:r w:rsidRPr="0040483D">
              <w:rPr>
                <w:rFonts w:asciiTheme="minorHAnsi" w:hAnsiTheme="minorHAnsi" w:cstheme="minorHAnsi"/>
                <w:color w:val="000000"/>
              </w:rPr>
              <w:t>'I like seeing the animals in the morning and cleaning out their hutches so that they have a clean space' (Ruby)</w:t>
            </w:r>
          </w:p>
          <w:p w14:paraId="63E1F5EE" w14:textId="77777777" w:rsidR="0040483D" w:rsidRDefault="0040483D" w:rsidP="0040483D">
            <w:pPr>
              <w:textAlignment w:val="baseline"/>
              <w:rPr>
                <w:rFonts w:asciiTheme="minorHAnsi" w:hAnsiTheme="minorHAnsi" w:cstheme="minorHAnsi"/>
                <w:color w:val="000000"/>
              </w:rPr>
            </w:pPr>
            <w:r w:rsidRPr="0040483D">
              <w:rPr>
                <w:rFonts w:asciiTheme="minorHAnsi" w:hAnsiTheme="minorHAnsi" w:cstheme="minorHAnsi"/>
                <w:color w:val="000000"/>
              </w:rPr>
              <w:t>'I like holding the animals. The chickens try to jump; guinea pigs squirm; and the rabbit wriggles around. Peter is very special' (Belle)</w:t>
            </w:r>
          </w:p>
          <w:p w14:paraId="523FB917" w14:textId="4675C7E1" w:rsidR="00907F54" w:rsidRPr="0040483D" w:rsidRDefault="00907F54" w:rsidP="0040483D">
            <w:pPr>
              <w:textAlignment w:val="baseline"/>
              <w:rPr>
                <w:rFonts w:asciiTheme="minorHAnsi" w:hAnsiTheme="minorHAnsi" w:cstheme="minorHAnsi"/>
                <w:color w:val="000000"/>
              </w:rPr>
            </w:pPr>
            <w:r w:rsidRPr="0040483D">
              <w:rPr>
                <w:rFonts w:asciiTheme="minorHAnsi" w:hAnsiTheme="minorHAnsi" w:cstheme="minorHAnsi"/>
                <w:color w:val="000000"/>
              </w:rPr>
              <w:t>'I like being a farm manager because I get to see the animals and find out about new animals and plan for making the farm bigger' (Darcie L)</w:t>
            </w:r>
          </w:p>
          <w:p w14:paraId="4BB8876D" w14:textId="77777777" w:rsidR="00D16AFC" w:rsidRDefault="00D16AFC" w:rsidP="00A61B1A">
            <w:pPr>
              <w:rPr>
                <w:rFonts w:ascii="Calibri" w:hAnsi="Calibri"/>
              </w:rPr>
            </w:pPr>
          </w:p>
          <w:p w14:paraId="54DBF05F" w14:textId="15E0BB4C" w:rsidR="00907F54" w:rsidRDefault="00907F54" w:rsidP="00A61B1A">
            <w:pPr>
              <w:rPr>
                <w:rFonts w:ascii="Calibri" w:hAnsi="Calibri"/>
              </w:rPr>
            </w:pPr>
            <w:r>
              <w:rPr>
                <w:rFonts w:ascii="Calibri" w:hAnsi="Calibri"/>
              </w:rPr>
              <w:t xml:space="preserve">There was also a discussion about making the farm bigger. The farm managers </w:t>
            </w:r>
            <w:r w:rsidR="00125F21">
              <w:rPr>
                <w:rFonts w:ascii="Calibri" w:hAnsi="Calibri"/>
              </w:rPr>
              <w:t xml:space="preserve">talked about </w:t>
            </w:r>
            <w:r w:rsidR="003B3BF3">
              <w:rPr>
                <w:rFonts w:ascii="Calibri" w:hAnsi="Calibri"/>
              </w:rPr>
              <w:t>pygmy</w:t>
            </w:r>
            <w:r w:rsidR="00125F21">
              <w:rPr>
                <w:rFonts w:ascii="Calibri" w:hAnsi="Calibri"/>
              </w:rPr>
              <w:t xml:space="preserve"> goats and donkeys as options. They talked about the </w:t>
            </w:r>
            <w:r w:rsidR="00806C31">
              <w:rPr>
                <w:rFonts w:ascii="Calibri" w:hAnsi="Calibri"/>
              </w:rPr>
              <w:t xml:space="preserve">feasibility of the animals and </w:t>
            </w:r>
            <w:r w:rsidR="00F84156">
              <w:rPr>
                <w:rFonts w:ascii="Calibri" w:hAnsi="Calibri"/>
              </w:rPr>
              <w:t>their welfare, for example, noting that donkeys live for around 40 years, and the need to have pairs of</w:t>
            </w:r>
            <w:r w:rsidR="00DE71BA">
              <w:rPr>
                <w:rFonts w:ascii="Calibri" w:hAnsi="Calibri"/>
              </w:rPr>
              <w:t xml:space="preserve"> </w:t>
            </w:r>
            <w:r w:rsidR="00F84156">
              <w:rPr>
                <w:rFonts w:ascii="Calibri" w:hAnsi="Calibri"/>
              </w:rPr>
              <w:t>these animals.</w:t>
            </w:r>
            <w:r w:rsidR="00DE71BA">
              <w:rPr>
                <w:rFonts w:ascii="Calibri" w:hAnsi="Calibri"/>
              </w:rPr>
              <w:t xml:space="preserve"> They also discussed fundraising for the new animals, including ideas such as </w:t>
            </w:r>
            <w:r w:rsidR="00DE2C01">
              <w:rPr>
                <w:rFonts w:ascii="Calibri" w:hAnsi="Calibri"/>
              </w:rPr>
              <w:t xml:space="preserve">fundraising outside of school and opening the farm up to the community to raise funds. They were extremely </w:t>
            </w:r>
            <w:r w:rsidR="007A42BC">
              <w:rPr>
                <w:rFonts w:ascii="Calibri" w:hAnsi="Calibri"/>
              </w:rPr>
              <w:t>enthusiastic yet</w:t>
            </w:r>
            <w:r w:rsidR="00DE2C01">
              <w:rPr>
                <w:rFonts w:ascii="Calibri" w:hAnsi="Calibri"/>
              </w:rPr>
              <w:t xml:space="preserve"> considered in their thoughts and ideas.</w:t>
            </w:r>
            <w:r w:rsidR="007A42BC">
              <w:rPr>
                <w:rFonts w:ascii="Calibri" w:hAnsi="Calibri"/>
              </w:rPr>
              <w:t xml:space="preserve"> </w:t>
            </w:r>
          </w:p>
          <w:p w14:paraId="1A9B314F" w14:textId="77777777" w:rsidR="00E0005E" w:rsidRDefault="00E0005E" w:rsidP="00A61B1A">
            <w:pPr>
              <w:rPr>
                <w:rFonts w:ascii="Calibri" w:hAnsi="Calibri"/>
              </w:rPr>
            </w:pPr>
          </w:p>
          <w:p w14:paraId="1C9475A0" w14:textId="01C13EBD" w:rsidR="00E0005E" w:rsidRDefault="00E0005E" w:rsidP="00A61B1A">
            <w:pPr>
              <w:rPr>
                <w:rFonts w:ascii="Calibri" w:hAnsi="Calibri"/>
              </w:rPr>
            </w:pPr>
            <w:r>
              <w:rPr>
                <w:rFonts w:ascii="Calibri" w:hAnsi="Calibri"/>
              </w:rPr>
              <w:t xml:space="preserve">The </w:t>
            </w:r>
            <w:r w:rsidR="001A7823">
              <w:rPr>
                <w:rFonts w:ascii="Calibri" w:hAnsi="Calibri"/>
              </w:rPr>
              <w:t>‘outdoor learning’</w:t>
            </w:r>
            <w:r>
              <w:rPr>
                <w:rFonts w:ascii="Calibri" w:hAnsi="Calibri"/>
              </w:rPr>
              <w:t xml:space="preserve"> newsletter is sent out </w:t>
            </w:r>
            <w:r w:rsidR="00BF45A9">
              <w:rPr>
                <w:rFonts w:ascii="Calibri" w:hAnsi="Calibri"/>
              </w:rPr>
              <w:t xml:space="preserve">each term. The autumn newsletter </w:t>
            </w:r>
            <w:r w:rsidR="001A7823">
              <w:rPr>
                <w:rFonts w:ascii="Calibri" w:hAnsi="Calibri"/>
              </w:rPr>
              <w:t>included</w:t>
            </w:r>
            <w:r w:rsidR="004D387A">
              <w:rPr>
                <w:rFonts w:ascii="Calibri" w:hAnsi="Calibri"/>
              </w:rPr>
              <w:t xml:space="preserve"> a summary of the wellbeing curriculum</w:t>
            </w:r>
            <w:r w:rsidR="00540CAF">
              <w:rPr>
                <w:rFonts w:ascii="Calibri" w:hAnsi="Calibri"/>
              </w:rPr>
              <w:t>, the rationale for different elements of the curriculum and what they offer children/how children benefit or learn from them.</w:t>
            </w:r>
            <w:r w:rsidR="008A2FC8">
              <w:rPr>
                <w:rFonts w:ascii="Calibri" w:hAnsi="Calibri"/>
              </w:rPr>
              <w:t xml:space="preserve"> It then continues to go through the year groups with pictures</w:t>
            </w:r>
            <w:r w:rsidR="00C63360">
              <w:rPr>
                <w:rFonts w:ascii="Calibri" w:hAnsi="Calibri"/>
              </w:rPr>
              <w:t>, diagrams and posters</w:t>
            </w:r>
            <w:r w:rsidR="00DE7414">
              <w:rPr>
                <w:rFonts w:ascii="Calibri" w:hAnsi="Calibri"/>
              </w:rPr>
              <w:t xml:space="preserve"> drawn by children</w:t>
            </w:r>
            <w:r w:rsidR="00C63360">
              <w:rPr>
                <w:rFonts w:ascii="Calibri" w:hAnsi="Calibri"/>
              </w:rPr>
              <w:t xml:space="preserve">; </w:t>
            </w:r>
            <w:r w:rsidR="00DE7414">
              <w:rPr>
                <w:rFonts w:ascii="Calibri" w:hAnsi="Calibri"/>
              </w:rPr>
              <w:t>photos of the children engaging in outdoor learning</w:t>
            </w:r>
            <w:r w:rsidR="00C63360">
              <w:rPr>
                <w:rFonts w:ascii="Calibri" w:hAnsi="Calibri"/>
              </w:rPr>
              <w:t>;</w:t>
            </w:r>
            <w:r w:rsidR="00DE7414">
              <w:rPr>
                <w:rFonts w:ascii="Calibri" w:hAnsi="Calibri"/>
              </w:rPr>
              <w:t xml:space="preserve"> and quotes from the children to illustrate their learning.</w:t>
            </w:r>
            <w:r w:rsidR="00E537C5">
              <w:rPr>
                <w:rFonts w:ascii="Calibri" w:hAnsi="Calibri"/>
              </w:rPr>
              <w:t xml:space="preserve"> There are also </w:t>
            </w:r>
            <w:r w:rsidR="00C63360">
              <w:rPr>
                <w:rFonts w:ascii="Calibri" w:hAnsi="Calibri"/>
              </w:rPr>
              <w:t>several</w:t>
            </w:r>
            <w:r w:rsidR="00E537C5">
              <w:rPr>
                <w:rFonts w:ascii="Calibri" w:hAnsi="Calibri"/>
              </w:rPr>
              <w:t xml:space="preserve"> facts and questions throughout</w:t>
            </w:r>
            <w:r w:rsidR="00E705FC">
              <w:rPr>
                <w:rFonts w:ascii="Calibri" w:hAnsi="Calibri"/>
              </w:rPr>
              <w:t xml:space="preserve"> as well as a copy of</w:t>
            </w:r>
            <w:r w:rsidR="00AA1CB3">
              <w:rPr>
                <w:rFonts w:ascii="Calibri" w:hAnsi="Calibri"/>
              </w:rPr>
              <w:t xml:space="preserve"> a page from</w:t>
            </w:r>
            <w:r w:rsidR="00E705FC">
              <w:rPr>
                <w:rFonts w:ascii="Calibri" w:hAnsi="Calibri"/>
              </w:rPr>
              <w:t xml:space="preserve"> </w:t>
            </w:r>
            <w:r w:rsidR="00AA1CB3">
              <w:rPr>
                <w:rFonts w:ascii="Calibri" w:hAnsi="Calibri"/>
              </w:rPr>
              <w:t>The Bridge (newspaper of the Anglican Dio</w:t>
            </w:r>
            <w:r w:rsidR="002C5D62">
              <w:rPr>
                <w:rFonts w:ascii="Calibri" w:hAnsi="Calibri"/>
              </w:rPr>
              <w:t>cese of Southwark), which NCPS featured in in relation to their Green Flag Award</w:t>
            </w:r>
            <w:r w:rsidR="005D1B7A">
              <w:rPr>
                <w:rFonts w:ascii="Calibri" w:hAnsi="Calibri"/>
              </w:rPr>
              <w:t xml:space="preserve"> (an international</w:t>
            </w:r>
            <w:r w:rsidR="00940A1A">
              <w:rPr>
                <w:rFonts w:ascii="Calibri" w:hAnsi="Calibri"/>
              </w:rPr>
              <w:t>ly recognized award for schools committed to learning for sustainability).</w:t>
            </w:r>
            <w:r w:rsidR="00034FA3">
              <w:rPr>
                <w:rFonts w:ascii="Calibri" w:hAnsi="Calibri"/>
              </w:rPr>
              <w:t xml:space="preserve"> Finally, it includes a call to volunteer and/or donate </w:t>
            </w:r>
            <w:r w:rsidR="00535402">
              <w:rPr>
                <w:rFonts w:ascii="Calibri" w:hAnsi="Calibri"/>
              </w:rPr>
              <w:t xml:space="preserve">in relation to Trinity Farm </w:t>
            </w:r>
            <w:r w:rsidR="006D02CC">
              <w:rPr>
                <w:rFonts w:ascii="Calibri" w:hAnsi="Calibri"/>
              </w:rPr>
              <w:t>and</w:t>
            </w:r>
            <w:r w:rsidR="00535402">
              <w:rPr>
                <w:rFonts w:ascii="Calibri" w:hAnsi="Calibri"/>
              </w:rPr>
              <w:t xml:space="preserve"> a list of shopping items that the animals benefit from.</w:t>
            </w:r>
          </w:p>
          <w:p w14:paraId="5BD5FDFA" w14:textId="77777777" w:rsidR="006D02CC" w:rsidRDefault="006D02CC" w:rsidP="00A61B1A">
            <w:pPr>
              <w:rPr>
                <w:rFonts w:ascii="Calibri" w:hAnsi="Calibri"/>
              </w:rPr>
            </w:pPr>
          </w:p>
          <w:p w14:paraId="4F3F0CE0" w14:textId="4F96FB28" w:rsidR="006D02CC" w:rsidRDefault="006F349A" w:rsidP="00A61B1A">
            <w:pPr>
              <w:rPr>
                <w:rFonts w:ascii="Calibri" w:hAnsi="Calibri"/>
              </w:rPr>
            </w:pPr>
            <w:r>
              <w:rPr>
                <w:rFonts w:ascii="Calibri" w:hAnsi="Calibri"/>
              </w:rPr>
              <w:t>AM</w:t>
            </w:r>
            <w:r w:rsidR="006D02CC">
              <w:rPr>
                <w:rFonts w:ascii="Calibri" w:hAnsi="Calibri"/>
              </w:rPr>
              <w:t xml:space="preserve"> also showed me Discovery Education, the p</w:t>
            </w:r>
            <w:r w:rsidR="000D74C4">
              <w:rPr>
                <w:rFonts w:ascii="Calibri" w:hAnsi="Calibri"/>
              </w:rPr>
              <w:t>latform</w:t>
            </w:r>
            <w:r w:rsidR="006D02CC">
              <w:rPr>
                <w:rFonts w:ascii="Calibri" w:hAnsi="Calibri"/>
              </w:rPr>
              <w:t xml:space="preserve"> the school uses for PSHE</w:t>
            </w:r>
            <w:r w:rsidR="000A0466">
              <w:rPr>
                <w:rFonts w:ascii="Calibri" w:hAnsi="Calibri"/>
              </w:rPr>
              <w:t>, demonstrating the resources that are available to go with it.</w:t>
            </w:r>
            <w:r w:rsidR="007D3721">
              <w:rPr>
                <w:rFonts w:ascii="Calibri" w:hAnsi="Calibri"/>
              </w:rPr>
              <w:t xml:space="preserve"> We looked at year 1 for illustration and I could see the curriculum, the lessons</w:t>
            </w:r>
            <w:r w:rsidR="0026127D">
              <w:rPr>
                <w:rFonts w:ascii="Calibri" w:hAnsi="Calibri"/>
              </w:rPr>
              <w:t>, videos,</w:t>
            </w:r>
            <w:r w:rsidR="007D3721">
              <w:rPr>
                <w:rFonts w:ascii="Calibri" w:hAnsi="Calibri"/>
              </w:rPr>
              <w:t xml:space="preserve"> and presentations. </w:t>
            </w:r>
            <w:r>
              <w:rPr>
                <w:rFonts w:ascii="Calibri" w:hAnsi="Calibri"/>
              </w:rPr>
              <w:t>AM</w:t>
            </w:r>
            <w:r w:rsidR="007D3721">
              <w:rPr>
                <w:rFonts w:ascii="Calibri" w:hAnsi="Calibri"/>
              </w:rPr>
              <w:t xml:space="preserve"> and the teachers are pleased with the platform and have provided positive feedback.</w:t>
            </w:r>
            <w:r w:rsidR="00651B6B">
              <w:rPr>
                <w:rFonts w:ascii="Calibri" w:hAnsi="Calibri"/>
              </w:rPr>
              <w:t xml:space="preserve"> Sometimes classes do not use the worksheets provided, as they find alternative ways to present what they learn – not always in written form. The activities are still documented throughout the wellbeing books (through visuals, photographs and explanations if worksheets </w:t>
            </w:r>
            <w:r w:rsidR="0026127D">
              <w:rPr>
                <w:rFonts w:ascii="Calibri" w:hAnsi="Calibri"/>
              </w:rPr>
              <w:t>are not</w:t>
            </w:r>
            <w:r w:rsidR="00651B6B">
              <w:rPr>
                <w:rFonts w:ascii="Calibri" w:hAnsi="Calibri"/>
              </w:rPr>
              <w:t xml:space="preserve"> completed).</w:t>
            </w:r>
            <w:r w:rsidR="0026127D">
              <w:rPr>
                <w:rFonts w:ascii="Calibri" w:hAnsi="Calibri"/>
              </w:rPr>
              <w:t xml:space="preserve"> They want this element of the curriculum to be more practical where possible</w:t>
            </w:r>
            <w:r>
              <w:rPr>
                <w:rFonts w:ascii="Calibri" w:hAnsi="Calibri"/>
              </w:rPr>
              <w:t xml:space="preserve"> so that the needs of all children are met. AM</w:t>
            </w:r>
            <w:r w:rsidR="0015771B">
              <w:rPr>
                <w:rFonts w:ascii="Calibri" w:hAnsi="Calibri"/>
              </w:rPr>
              <w:t xml:space="preserve"> noted that there is diverse representation in the videos, which is also positive.</w:t>
            </w:r>
          </w:p>
          <w:p w14:paraId="1E4F508F" w14:textId="77777777" w:rsidR="00D33815" w:rsidRDefault="00D33815" w:rsidP="00A61B1A">
            <w:pPr>
              <w:rPr>
                <w:rFonts w:ascii="Calibri" w:hAnsi="Calibri"/>
              </w:rPr>
            </w:pPr>
          </w:p>
          <w:p w14:paraId="14DB3073" w14:textId="4502F3C5" w:rsidR="00D33815" w:rsidRDefault="002922DD" w:rsidP="00A61B1A">
            <w:pPr>
              <w:rPr>
                <w:rFonts w:ascii="Calibri" w:hAnsi="Calibri"/>
              </w:rPr>
            </w:pPr>
            <w:r>
              <w:rPr>
                <w:rFonts w:ascii="Calibri" w:hAnsi="Calibri"/>
              </w:rPr>
              <w:t>The school is working towards the Surrey Healthy Schools</w:t>
            </w:r>
            <w:r w:rsidR="00B748DD">
              <w:rPr>
                <w:rFonts w:ascii="Calibri" w:hAnsi="Calibri"/>
              </w:rPr>
              <w:t xml:space="preserve"> award. AM showed me healthysurrey</w:t>
            </w:r>
            <w:r w:rsidR="008A0DF0">
              <w:rPr>
                <w:rFonts w:ascii="Calibri" w:hAnsi="Calibri"/>
              </w:rPr>
              <w:t xml:space="preserve">.org (where you can </w:t>
            </w:r>
            <w:r w:rsidR="0026696A">
              <w:rPr>
                <w:rFonts w:ascii="Calibri" w:hAnsi="Calibri"/>
              </w:rPr>
              <w:t>go to the tab for</w:t>
            </w:r>
            <w:r w:rsidR="008A0DF0">
              <w:rPr>
                <w:rFonts w:ascii="Calibri" w:hAnsi="Calibri"/>
              </w:rPr>
              <w:t xml:space="preserve"> the Surrey Healthy Schools approach</w:t>
            </w:r>
            <w:r w:rsidR="0026696A">
              <w:rPr>
                <w:rFonts w:ascii="Calibri" w:hAnsi="Calibri"/>
              </w:rPr>
              <w:t xml:space="preserve">). </w:t>
            </w:r>
            <w:r w:rsidR="001A5AE2">
              <w:rPr>
                <w:rFonts w:ascii="Calibri" w:hAnsi="Calibri"/>
              </w:rPr>
              <w:t>The initial questionnaire has been completed</w:t>
            </w:r>
            <w:r w:rsidR="00057323">
              <w:rPr>
                <w:rFonts w:ascii="Calibri" w:hAnsi="Calibri"/>
              </w:rPr>
              <w:t xml:space="preserve">, which highlights the areas that can be improved. One of the learning outcomes involves wellbeing and knowing what makes you feel better, which is something that is highlighted in the wellbeing curriculum and </w:t>
            </w:r>
            <w:r w:rsidR="003704B1">
              <w:rPr>
                <w:rFonts w:ascii="Calibri" w:hAnsi="Calibri"/>
              </w:rPr>
              <w:t xml:space="preserve">the use of outdoor spaces. AM has given </w:t>
            </w:r>
            <w:r w:rsidR="00787BDD">
              <w:rPr>
                <w:rFonts w:ascii="Calibri" w:hAnsi="Calibri"/>
              </w:rPr>
              <w:t xml:space="preserve">feedback to </w:t>
            </w:r>
            <w:r w:rsidR="004A5D43">
              <w:rPr>
                <w:rFonts w:ascii="Calibri" w:hAnsi="Calibri"/>
              </w:rPr>
              <w:t xml:space="preserve">staff in a meeting to explain the development areas and will provide resources in cluster sessions. AM is also considering </w:t>
            </w:r>
            <w:r w:rsidR="00207D2C">
              <w:rPr>
                <w:rFonts w:ascii="Calibri" w:hAnsi="Calibri"/>
              </w:rPr>
              <w:t>healthy food and how</w:t>
            </w:r>
            <w:r w:rsidR="00CC10C0">
              <w:rPr>
                <w:rFonts w:ascii="Calibri" w:hAnsi="Calibri"/>
              </w:rPr>
              <w:t xml:space="preserve"> the kitchen menu might be culturally diversified</w:t>
            </w:r>
            <w:r w:rsidR="009B633B">
              <w:rPr>
                <w:rFonts w:ascii="Calibri" w:hAnsi="Calibri"/>
              </w:rPr>
              <w:t>, but this would need some consideration.</w:t>
            </w:r>
            <w:r w:rsidR="004A56B0">
              <w:rPr>
                <w:rFonts w:ascii="Calibri" w:hAnsi="Calibri"/>
              </w:rPr>
              <w:t xml:space="preserve"> </w:t>
            </w:r>
            <w:r w:rsidR="00106A91">
              <w:rPr>
                <w:rFonts w:ascii="Calibri" w:hAnsi="Calibri"/>
              </w:rPr>
              <w:t xml:space="preserve">The school will also be enjoying ‘Feeling Good Week’ </w:t>
            </w:r>
            <w:r w:rsidR="000612B1">
              <w:rPr>
                <w:rFonts w:ascii="Calibri" w:hAnsi="Calibri"/>
              </w:rPr>
              <w:t xml:space="preserve">in June, which </w:t>
            </w:r>
            <w:r w:rsidR="00DD7850">
              <w:rPr>
                <w:rFonts w:ascii="Calibri" w:hAnsi="Calibri"/>
              </w:rPr>
              <w:t>used to be</w:t>
            </w:r>
            <w:r w:rsidR="000612B1">
              <w:rPr>
                <w:rFonts w:ascii="Calibri" w:hAnsi="Calibri"/>
              </w:rPr>
              <w:t xml:space="preserve"> ‘Biodiversity and Sustainability Week’.</w:t>
            </w:r>
            <w:r w:rsidR="006518A3">
              <w:rPr>
                <w:rFonts w:ascii="Calibri" w:hAnsi="Calibri"/>
              </w:rPr>
              <w:t xml:space="preserve"> This rotates </w:t>
            </w:r>
            <w:r w:rsidR="00DD7850">
              <w:rPr>
                <w:rFonts w:ascii="Calibri" w:hAnsi="Calibri"/>
              </w:rPr>
              <w:t>annually.</w:t>
            </w:r>
            <w:r w:rsidR="00C44880">
              <w:rPr>
                <w:rFonts w:ascii="Calibri" w:hAnsi="Calibri"/>
              </w:rPr>
              <w:t xml:space="preserve"> During this week, there will be a skipping workshop, someone will come in to do a demonstration of skipping and then work with the classes</w:t>
            </w:r>
            <w:r w:rsidR="00975A84">
              <w:rPr>
                <w:rFonts w:ascii="Calibri" w:hAnsi="Calibri"/>
              </w:rPr>
              <w:t xml:space="preserve">. School Sports Premium money will buy skipping ropes for the playground to ensure there is sustainability and a legacy to the </w:t>
            </w:r>
            <w:r w:rsidR="003E1CEA">
              <w:rPr>
                <w:rFonts w:ascii="Calibri" w:hAnsi="Calibri"/>
              </w:rPr>
              <w:t>workshops. They will also learn about healthy eating and cooking</w:t>
            </w:r>
            <w:r w:rsidR="002623C4">
              <w:rPr>
                <w:rFonts w:ascii="Calibri" w:hAnsi="Calibri"/>
              </w:rPr>
              <w:t xml:space="preserve">, there will be a fun run around the school, and sports day will take place in that week too. There will be </w:t>
            </w:r>
            <w:r w:rsidR="002623C4">
              <w:rPr>
                <w:rFonts w:ascii="Calibri" w:hAnsi="Calibri"/>
              </w:rPr>
              <w:lastRenderedPageBreak/>
              <w:t>a whole school warm-up to music</w:t>
            </w:r>
            <w:r w:rsidR="000A668F">
              <w:rPr>
                <w:rFonts w:ascii="Calibri" w:hAnsi="Calibri"/>
              </w:rPr>
              <w:t xml:space="preserve"> and an Indian dance workshop for year 3 &amp; 4 that week. </w:t>
            </w:r>
            <w:r w:rsidR="002864DC">
              <w:rPr>
                <w:rFonts w:ascii="Calibri" w:hAnsi="Calibri"/>
              </w:rPr>
              <w:t>We discussed c</w:t>
            </w:r>
            <w:r w:rsidR="000A668F">
              <w:rPr>
                <w:rFonts w:ascii="Calibri" w:hAnsi="Calibri"/>
              </w:rPr>
              <w:t xml:space="preserve">hildren </w:t>
            </w:r>
            <w:r w:rsidR="002864DC">
              <w:rPr>
                <w:rFonts w:ascii="Calibri" w:hAnsi="Calibri"/>
              </w:rPr>
              <w:t xml:space="preserve">having the opportunity </w:t>
            </w:r>
            <w:r w:rsidR="000A668F">
              <w:rPr>
                <w:rFonts w:ascii="Calibri" w:hAnsi="Calibri"/>
              </w:rPr>
              <w:t>to reflect on activities</w:t>
            </w:r>
            <w:r w:rsidR="002864DC">
              <w:rPr>
                <w:rFonts w:ascii="Calibri" w:hAnsi="Calibri"/>
              </w:rPr>
              <w:t xml:space="preserve"> and consider how they feel physically and </w:t>
            </w:r>
            <w:r w:rsidR="00D91CFD">
              <w:rPr>
                <w:rFonts w:ascii="Calibri" w:hAnsi="Calibri"/>
              </w:rPr>
              <w:t xml:space="preserve">from a wellbeing perspective when engaging in these activities. </w:t>
            </w:r>
            <w:r w:rsidR="0063238B">
              <w:rPr>
                <w:rFonts w:ascii="Calibri" w:hAnsi="Calibri"/>
              </w:rPr>
              <w:t>LG</w:t>
            </w:r>
            <w:r w:rsidR="00D91CFD">
              <w:rPr>
                <w:rFonts w:ascii="Calibri" w:hAnsi="Calibri"/>
              </w:rPr>
              <w:t xml:space="preserve"> discussed meditation and </w:t>
            </w:r>
            <w:r w:rsidR="0063238B">
              <w:rPr>
                <w:rFonts w:ascii="Calibri" w:hAnsi="Calibri"/>
              </w:rPr>
              <w:t>mindfulness as potential activities during this week.</w:t>
            </w:r>
          </w:p>
          <w:p w14:paraId="1EDE31DB" w14:textId="77777777" w:rsidR="00465B93" w:rsidRDefault="00465B93" w:rsidP="00516AC5">
            <w:pPr>
              <w:rPr>
                <w:rFonts w:ascii="Calibri" w:hAnsi="Calibri"/>
              </w:rPr>
            </w:pPr>
          </w:p>
          <w:p w14:paraId="6C49A7E5" w14:textId="23F49D45" w:rsidR="00EC29B4" w:rsidRDefault="00F84FB6">
            <w:pPr>
              <w:rPr>
                <w:rFonts w:ascii="Calibri" w:hAnsi="Calibri"/>
              </w:rPr>
            </w:pPr>
            <w:r>
              <w:rPr>
                <w:rFonts w:ascii="Calibri" w:hAnsi="Calibri"/>
              </w:rPr>
              <w:t xml:space="preserve">All the </w:t>
            </w:r>
            <w:r w:rsidR="00B10CA5">
              <w:rPr>
                <w:rFonts w:ascii="Calibri" w:hAnsi="Calibri"/>
              </w:rPr>
              <w:t xml:space="preserve">elements of the Wellbeing Strand were explained by </w:t>
            </w:r>
            <w:r w:rsidR="00CA7B11">
              <w:rPr>
                <w:rFonts w:ascii="Calibri" w:hAnsi="Calibri"/>
              </w:rPr>
              <w:t>Amelia Matthews</w:t>
            </w:r>
            <w:r w:rsidR="00B10CA5">
              <w:rPr>
                <w:rFonts w:ascii="Calibri" w:hAnsi="Calibri"/>
              </w:rPr>
              <w:t>.</w:t>
            </w:r>
            <w:r w:rsidR="008A4D6F">
              <w:rPr>
                <w:rFonts w:ascii="Calibri" w:hAnsi="Calibri"/>
              </w:rPr>
              <w:t xml:space="preserve"> </w:t>
            </w:r>
          </w:p>
        </w:tc>
      </w:tr>
      <w:tr w:rsidR="00EC29B4" w14:paraId="6BA95A69" w14:textId="77777777">
        <w:trPr>
          <w:trHeight w:val="288"/>
        </w:trPr>
        <w:tc>
          <w:tcPr>
            <w:tcW w:w="10314" w:type="dxa"/>
            <w:gridSpan w:val="5"/>
          </w:tcPr>
          <w:p w14:paraId="7D49C4DA" w14:textId="77777777" w:rsidR="00EC29B4" w:rsidRDefault="009B4371">
            <w:pPr>
              <w:rPr>
                <w:rFonts w:ascii="Calibri" w:hAnsi="Calibri"/>
              </w:rPr>
            </w:pPr>
            <w:r>
              <w:rPr>
                <w:rFonts w:ascii="Calibri" w:hAnsi="Calibri"/>
              </w:rPr>
              <w:lastRenderedPageBreak/>
              <w:t xml:space="preserve">Key Issues/Actions for GB: </w:t>
            </w:r>
          </w:p>
          <w:p w14:paraId="7EC62377" w14:textId="3E27A81D" w:rsidR="00C96483" w:rsidRDefault="00C96483" w:rsidP="003921A9">
            <w:pPr>
              <w:pStyle w:val="ListParagraph"/>
              <w:numPr>
                <w:ilvl w:val="0"/>
                <w:numId w:val="7"/>
              </w:numPr>
              <w:rPr>
                <w:rFonts w:ascii="Calibri" w:hAnsi="Calibri"/>
              </w:rPr>
            </w:pPr>
            <w:r>
              <w:rPr>
                <w:rFonts w:ascii="Calibri" w:hAnsi="Calibri"/>
              </w:rPr>
              <w:t xml:space="preserve">Consider how Governors can </w:t>
            </w:r>
            <w:r w:rsidR="00FA5D0F">
              <w:rPr>
                <w:rFonts w:ascii="Calibri" w:hAnsi="Calibri"/>
              </w:rPr>
              <w:t>support fundraising for Trinity Farm</w:t>
            </w:r>
          </w:p>
          <w:p w14:paraId="6A44A2CB" w14:textId="69F23714" w:rsidR="00FA5D0F" w:rsidRPr="00FA5D0F" w:rsidRDefault="004A78D9" w:rsidP="00FA5D0F">
            <w:pPr>
              <w:pStyle w:val="ListParagraph"/>
              <w:numPr>
                <w:ilvl w:val="0"/>
                <w:numId w:val="7"/>
              </w:numPr>
              <w:rPr>
                <w:rFonts w:ascii="Calibri" w:hAnsi="Calibri"/>
              </w:rPr>
            </w:pPr>
            <w:r>
              <w:rPr>
                <w:rFonts w:ascii="Calibri" w:hAnsi="Calibri"/>
              </w:rPr>
              <w:t>Consider how Governors are able to support in relation to the Healthy Schools Award</w:t>
            </w:r>
          </w:p>
          <w:p w14:paraId="7BE06C58" w14:textId="5F82E9EF" w:rsidR="00EC29B4" w:rsidRPr="001579F2" w:rsidRDefault="00EC29B4" w:rsidP="001579F2">
            <w:pPr>
              <w:rPr>
                <w:rFonts w:ascii="Calibri" w:hAnsi="Calibri"/>
                <w:lang w:val="en-GB"/>
              </w:rPr>
            </w:pPr>
          </w:p>
        </w:tc>
      </w:tr>
      <w:tr w:rsidR="00EC29B4" w14:paraId="30753799" w14:textId="77777777">
        <w:trPr>
          <w:trHeight w:val="288"/>
        </w:trPr>
        <w:tc>
          <w:tcPr>
            <w:tcW w:w="10314" w:type="dxa"/>
            <w:gridSpan w:val="5"/>
          </w:tcPr>
          <w:p w14:paraId="542C2C0E" w14:textId="2B62F919" w:rsidR="00EC29B4" w:rsidRDefault="009B4371">
            <w:pPr>
              <w:rPr>
                <w:rFonts w:ascii="Calibri" w:hAnsi="Calibri"/>
              </w:rPr>
            </w:pPr>
            <w:r>
              <w:rPr>
                <w:rFonts w:ascii="Calibri" w:hAnsi="Calibri"/>
              </w:rPr>
              <w:t>Action agreed in GB meeting with regard to visit:</w:t>
            </w:r>
          </w:p>
          <w:p w14:paraId="1AF9AC0C" w14:textId="77777777" w:rsidR="00EC29B4" w:rsidRDefault="00EC29B4">
            <w:pPr>
              <w:rPr>
                <w:rFonts w:ascii="Calibri" w:hAnsi="Calibri"/>
              </w:rPr>
            </w:pPr>
          </w:p>
          <w:p w14:paraId="3DA2FA9D" w14:textId="4C921342" w:rsidR="001579F2" w:rsidRDefault="001579F2">
            <w:pPr>
              <w:rPr>
                <w:rFonts w:ascii="Calibri" w:hAnsi="Calibri"/>
              </w:rPr>
            </w:pPr>
          </w:p>
        </w:tc>
      </w:tr>
    </w:tbl>
    <w:p w14:paraId="60DCEDDC" w14:textId="77777777" w:rsidR="00EC29B4" w:rsidRDefault="00EC29B4"/>
    <w:sectPr w:rsidR="00EC29B4">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D0B5E"/>
    <w:multiLevelType w:val="hybridMultilevel"/>
    <w:tmpl w:val="8710D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EA233D"/>
    <w:multiLevelType w:val="hybridMultilevel"/>
    <w:tmpl w:val="3DE25136"/>
    <w:lvl w:ilvl="0" w:tplc="99A01BBC">
      <w:numFmt w:val="bullet"/>
      <w:lvlText w:val="-"/>
      <w:lvlJc w:val="left"/>
      <w:pPr>
        <w:ind w:left="410" w:hanging="360"/>
      </w:pPr>
      <w:rPr>
        <w:rFonts w:ascii="Calibri" w:eastAsia="Times New Roman"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 w15:restartNumberingAfterBreak="0">
    <w:nsid w:val="2C5D2354"/>
    <w:multiLevelType w:val="hybridMultilevel"/>
    <w:tmpl w:val="0756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265BE"/>
    <w:multiLevelType w:val="hybridMultilevel"/>
    <w:tmpl w:val="DF068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1339DD"/>
    <w:multiLevelType w:val="hybridMultilevel"/>
    <w:tmpl w:val="1DAC9E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7D17A7"/>
    <w:multiLevelType w:val="hybridMultilevel"/>
    <w:tmpl w:val="3B2A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C969A8"/>
    <w:multiLevelType w:val="hybridMultilevel"/>
    <w:tmpl w:val="075C9A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9B4"/>
    <w:rsid w:val="0002030C"/>
    <w:rsid w:val="00021795"/>
    <w:rsid w:val="0002337B"/>
    <w:rsid w:val="00034FA3"/>
    <w:rsid w:val="00041723"/>
    <w:rsid w:val="00057323"/>
    <w:rsid w:val="000612B1"/>
    <w:rsid w:val="00061819"/>
    <w:rsid w:val="00073989"/>
    <w:rsid w:val="00074006"/>
    <w:rsid w:val="000A044D"/>
    <w:rsid w:val="000A0466"/>
    <w:rsid w:val="000A668F"/>
    <w:rsid w:val="000B402B"/>
    <w:rsid w:val="000C3BA6"/>
    <w:rsid w:val="000C4E36"/>
    <w:rsid w:val="000C6449"/>
    <w:rsid w:val="000D23BD"/>
    <w:rsid w:val="000D51D4"/>
    <w:rsid w:val="000D74C4"/>
    <w:rsid w:val="000D7EBA"/>
    <w:rsid w:val="000E2581"/>
    <w:rsid w:val="000E347D"/>
    <w:rsid w:val="000E557C"/>
    <w:rsid w:val="000F50FF"/>
    <w:rsid w:val="000F523D"/>
    <w:rsid w:val="00106A91"/>
    <w:rsid w:val="00114BE2"/>
    <w:rsid w:val="00124018"/>
    <w:rsid w:val="0012562E"/>
    <w:rsid w:val="00125F21"/>
    <w:rsid w:val="00133C2F"/>
    <w:rsid w:val="0015201E"/>
    <w:rsid w:val="001558D5"/>
    <w:rsid w:val="0015771B"/>
    <w:rsid w:val="001579F2"/>
    <w:rsid w:val="00157F0F"/>
    <w:rsid w:val="00176D30"/>
    <w:rsid w:val="001A5AE2"/>
    <w:rsid w:val="001A7823"/>
    <w:rsid w:val="001B521F"/>
    <w:rsid w:val="001E1315"/>
    <w:rsid w:val="001F3FFE"/>
    <w:rsid w:val="0020005F"/>
    <w:rsid w:val="00200478"/>
    <w:rsid w:val="00207D2C"/>
    <w:rsid w:val="002224D6"/>
    <w:rsid w:val="00232F20"/>
    <w:rsid w:val="00255490"/>
    <w:rsid w:val="0026127D"/>
    <w:rsid w:val="002623C4"/>
    <w:rsid w:val="0026586C"/>
    <w:rsid w:val="0026696A"/>
    <w:rsid w:val="00266AED"/>
    <w:rsid w:val="002864DC"/>
    <w:rsid w:val="002922DD"/>
    <w:rsid w:val="002A42F4"/>
    <w:rsid w:val="002B30BF"/>
    <w:rsid w:val="002B3BFC"/>
    <w:rsid w:val="002C5D62"/>
    <w:rsid w:val="002D043D"/>
    <w:rsid w:val="003327A8"/>
    <w:rsid w:val="00341A65"/>
    <w:rsid w:val="003617E2"/>
    <w:rsid w:val="003624DC"/>
    <w:rsid w:val="003628C5"/>
    <w:rsid w:val="003704B1"/>
    <w:rsid w:val="00373867"/>
    <w:rsid w:val="003745E9"/>
    <w:rsid w:val="00380279"/>
    <w:rsid w:val="003921A9"/>
    <w:rsid w:val="003A0739"/>
    <w:rsid w:val="003A2D06"/>
    <w:rsid w:val="003B3BF3"/>
    <w:rsid w:val="003C63B3"/>
    <w:rsid w:val="003E1CEA"/>
    <w:rsid w:val="003F6A84"/>
    <w:rsid w:val="004022F3"/>
    <w:rsid w:val="0040483D"/>
    <w:rsid w:val="004156B2"/>
    <w:rsid w:val="004222D2"/>
    <w:rsid w:val="004278AB"/>
    <w:rsid w:val="004304A5"/>
    <w:rsid w:val="00453800"/>
    <w:rsid w:val="00465B93"/>
    <w:rsid w:val="00477C0C"/>
    <w:rsid w:val="00483AF5"/>
    <w:rsid w:val="004A56B0"/>
    <w:rsid w:val="004A5D43"/>
    <w:rsid w:val="004A7789"/>
    <w:rsid w:val="004A78D9"/>
    <w:rsid w:val="004C0132"/>
    <w:rsid w:val="004C1B56"/>
    <w:rsid w:val="004D3176"/>
    <w:rsid w:val="004D34EB"/>
    <w:rsid w:val="004D387A"/>
    <w:rsid w:val="004D3B6D"/>
    <w:rsid w:val="004F2964"/>
    <w:rsid w:val="00502E27"/>
    <w:rsid w:val="00507C04"/>
    <w:rsid w:val="00516AC5"/>
    <w:rsid w:val="00525650"/>
    <w:rsid w:val="00532955"/>
    <w:rsid w:val="00535402"/>
    <w:rsid w:val="00540CAF"/>
    <w:rsid w:val="00541B7F"/>
    <w:rsid w:val="0054642A"/>
    <w:rsid w:val="00564C3F"/>
    <w:rsid w:val="00575862"/>
    <w:rsid w:val="005817A6"/>
    <w:rsid w:val="00586DA6"/>
    <w:rsid w:val="00592BAF"/>
    <w:rsid w:val="005969E9"/>
    <w:rsid w:val="005B3672"/>
    <w:rsid w:val="005C4FF5"/>
    <w:rsid w:val="005C532C"/>
    <w:rsid w:val="005D1B7A"/>
    <w:rsid w:val="0060497E"/>
    <w:rsid w:val="0063238B"/>
    <w:rsid w:val="006518A3"/>
    <w:rsid w:val="00651B6B"/>
    <w:rsid w:val="0065400E"/>
    <w:rsid w:val="00670DAF"/>
    <w:rsid w:val="00691781"/>
    <w:rsid w:val="00692D2B"/>
    <w:rsid w:val="006A6A6F"/>
    <w:rsid w:val="006B6B0E"/>
    <w:rsid w:val="006B7013"/>
    <w:rsid w:val="006C659D"/>
    <w:rsid w:val="006D02CC"/>
    <w:rsid w:val="006F349A"/>
    <w:rsid w:val="00726480"/>
    <w:rsid w:val="007275ED"/>
    <w:rsid w:val="00745E59"/>
    <w:rsid w:val="00766EE7"/>
    <w:rsid w:val="00772372"/>
    <w:rsid w:val="0077462B"/>
    <w:rsid w:val="00783E92"/>
    <w:rsid w:val="00787BDD"/>
    <w:rsid w:val="00790C36"/>
    <w:rsid w:val="007A42BC"/>
    <w:rsid w:val="007B4E96"/>
    <w:rsid w:val="007C0F0F"/>
    <w:rsid w:val="007C574B"/>
    <w:rsid w:val="007D3721"/>
    <w:rsid w:val="007E135C"/>
    <w:rsid w:val="007E6E3D"/>
    <w:rsid w:val="007F7B5F"/>
    <w:rsid w:val="00806C31"/>
    <w:rsid w:val="008202BC"/>
    <w:rsid w:val="00824AEE"/>
    <w:rsid w:val="00825EB3"/>
    <w:rsid w:val="0083008F"/>
    <w:rsid w:val="00832809"/>
    <w:rsid w:val="008519CA"/>
    <w:rsid w:val="008565C4"/>
    <w:rsid w:val="00871ECC"/>
    <w:rsid w:val="00873BE2"/>
    <w:rsid w:val="00880745"/>
    <w:rsid w:val="00890438"/>
    <w:rsid w:val="008A0DF0"/>
    <w:rsid w:val="008A2FC8"/>
    <w:rsid w:val="008A4D6F"/>
    <w:rsid w:val="008B7596"/>
    <w:rsid w:val="008D0664"/>
    <w:rsid w:val="0090620C"/>
    <w:rsid w:val="00907F54"/>
    <w:rsid w:val="00940A1A"/>
    <w:rsid w:val="00945F3B"/>
    <w:rsid w:val="00956A1D"/>
    <w:rsid w:val="00957D3F"/>
    <w:rsid w:val="009640AC"/>
    <w:rsid w:val="00966DAD"/>
    <w:rsid w:val="00975A84"/>
    <w:rsid w:val="0098576F"/>
    <w:rsid w:val="009B4371"/>
    <w:rsid w:val="009B633B"/>
    <w:rsid w:val="009C260D"/>
    <w:rsid w:val="009C6EA8"/>
    <w:rsid w:val="00A01857"/>
    <w:rsid w:val="00A12E81"/>
    <w:rsid w:val="00A13D75"/>
    <w:rsid w:val="00A15677"/>
    <w:rsid w:val="00A16E6C"/>
    <w:rsid w:val="00A25D9B"/>
    <w:rsid w:val="00A43408"/>
    <w:rsid w:val="00A523A9"/>
    <w:rsid w:val="00A56ED2"/>
    <w:rsid w:val="00A61B1A"/>
    <w:rsid w:val="00A86A96"/>
    <w:rsid w:val="00AA1CB3"/>
    <w:rsid w:val="00AA4E52"/>
    <w:rsid w:val="00AB22FD"/>
    <w:rsid w:val="00AC3081"/>
    <w:rsid w:val="00AD3459"/>
    <w:rsid w:val="00AE1277"/>
    <w:rsid w:val="00AE5648"/>
    <w:rsid w:val="00AF5375"/>
    <w:rsid w:val="00AF67F2"/>
    <w:rsid w:val="00B026B6"/>
    <w:rsid w:val="00B10CA5"/>
    <w:rsid w:val="00B148FC"/>
    <w:rsid w:val="00B4111A"/>
    <w:rsid w:val="00B61223"/>
    <w:rsid w:val="00B748DD"/>
    <w:rsid w:val="00B9733C"/>
    <w:rsid w:val="00BB7856"/>
    <w:rsid w:val="00BC2292"/>
    <w:rsid w:val="00BC3CF2"/>
    <w:rsid w:val="00BC79DB"/>
    <w:rsid w:val="00BE503D"/>
    <w:rsid w:val="00BE55F0"/>
    <w:rsid w:val="00BE7027"/>
    <w:rsid w:val="00BF45A9"/>
    <w:rsid w:val="00C006AE"/>
    <w:rsid w:val="00C13EC0"/>
    <w:rsid w:val="00C22751"/>
    <w:rsid w:val="00C25FF5"/>
    <w:rsid w:val="00C44880"/>
    <w:rsid w:val="00C63360"/>
    <w:rsid w:val="00C75B8B"/>
    <w:rsid w:val="00C82C25"/>
    <w:rsid w:val="00C96483"/>
    <w:rsid w:val="00CA418A"/>
    <w:rsid w:val="00CA6212"/>
    <w:rsid w:val="00CA7B11"/>
    <w:rsid w:val="00CC10C0"/>
    <w:rsid w:val="00CD735C"/>
    <w:rsid w:val="00CF0251"/>
    <w:rsid w:val="00D16AFC"/>
    <w:rsid w:val="00D33815"/>
    <w:rsid w:val="00D3397C"/>
    <w:rsid w:val="00D34C87"/>
    <w:rsid w:val="00D446FE"/>
    <w:rsid w:val="00D602DC"/>
    <w:rsid w:val="00D80175"/>
    <w:rsid w:val="00D91CFD"/>
    <w:rsid w:val="00D97072"/>
    <w:rsid w:val="00DA766A"/>
    <w:rsid w:val="00DC1ABA"/>
    <w:rsid w:val="00DC6EB2"/>
    <w:rsid w:val="00DD20F1"/>
    <w:rsid w:val="00DD7850"/>
    <w:rsid w:val="00DE2C01"/>
    <w:rsid w:val="00DE71BA"/>
    <w:rsid w:val="00DE7414"/>
    <w:rsid w:val="00DF6F1E"/>
    <w:rsid w:val="00E0005E"/>
    <w:rsid w:val="00E04424"/>
    <w:rsid w:val="00E27A6B"/>
    <w:rsid w:val="00E316C3"/>
    <w:rsid w:val="00E4657C"/>
    <w:rsid w:val="00E537C5"/>
    <w:rsid w:val="00E53AC5"/>
    <w:rsid w:val="00E705FC"/>
    <w:rsid w:val="00E709D3"/>
    <w:rsid w:val="00E725EC"/>
    <w:rsid w:val="00E74417"/>
    <w:rsid w:val="00E81282"/>
    <w:rsid w:val="00E90B10"/>
    <w:rsid w:val="00EB4F25"/>
    <w:rsid w:val="00EC29B4"/>
    <w:rsid w:val="00EC2A12"/>
    <w:rsid w:val="00EC6A15"/>
    <w:rsid w:val="00ED2D38"/>
    <w:rsid w:val="00ED5BFB"/>
    <w:rsid w:val="00F26B7B"/>
    <w:rsid w:val="00F473C0"/>
    <w:rsid w:val="00F60629"/>
    <w:rsid w:val="00F720FE"/>
    <w:rsid w:val="00F77DA1"/>
    <w:rsid w:val="00F8361A"/>
    <w:rsid w:val="00F84156"/>
    <w:rsid w:val="00F84FB6"/>
    <w:rsid w:val="00F87F56"/>
    <w:rsid w:val="00F97C26"/>
    <w:rsid w:val="00FA2D52"/>
    <w:rsid w:val="00FA5D0F"/>
    <w:rsid w:val="00FB1EA1"/>
    <w:rsid w:val="00FB2280"/>
    <w:rsid w:val="00FD0C61"/>
    <w:rsid w:val="00FD7CAA"/>
    <w:rsid w:val="00FE746D"/>
    <w:rsid w:val="00FE79B6"/>
    <w:rsid w:val="00FF15DA"/>
    <w:rsid w:val="00FF3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1649DA"/>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20C"/>
    <w:pPr>
      <w:ind w:left="720"/>
      <w:contextualSpacing/>
    </w:pPr>
  </w:style>
  <w:style w:type="character" w:styleId="Hyperlink">
    <w:name w:val="Hyperlink"/>
    <w:basedOn w:val="DefaultParagraphFont"/>
    <w:uiPriority w:val="99"/>
    <w:unhideWhenUsed/>
    <w:rsid w:val="006C659D"/>
    <w:rPr>
      <w:color w:val="0563C1" w:themeColor="hyperlink"/>
      <w:u w:val="single"/>
    </w:rPr>
  </w:style>
  <w:style w:type="character" w:styleId="UnresolvedMention">
    <w:name w:val="Unresolved Mention"/>
    <w:basedOn w:val="DefaultParagraphFont"/>
    <w:uiPriority w:val="99"/>
    <w:semiHidden/>
    <w:unhideWhenUsed/>
    <w:rsid w:val="006C6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307409">
      <w:bodyDiv w:val="1"/>
      <w:marLeft w:val="0"/>
      <w:marRight w:val="0"/>
      <w:marTop w:val="0"/>
      <w:marBottom w:val="0"/>
      <w:divBdr>
        <w:top w:val="none" w:sz="0" w:space="0" w:color="auto"/>
        <w:left w:val="none" w:sz="0" w:space="0" w:color="auto"/>
        <w:bottom w:val="none" w:sz="0" w:space="0" w:color="auto"/>
        <w:right w:val="none" w:sz="0" w:space="0" w:color="auto"/>
      </w:divBdr>
      <w:divsChild>
        <w:div w:id="1275020942">
          <w:marLeft w:val="0"/>
          <w:marRight w:val="0"/>
          <w:marTop w:val="0"/>
          <w:marBottom w:val="0"/>
          <w:divBdr>
            <w:top w:val="none" w:sz="0" w:space="0" w:color="auto"/>
            <w:left w:val="none" w:sz="0" w:space="0" w:color="auto"/>
            <w:bottom w:val="none" w:sz="0" w:space="0" w:color="auto"/>
            <w:right w:val="none" w:sz="0" w:space="0" w:color="auto"/>
          </w:divBdr>
        </w:div>
        <w:div w:id="1398936512">
          <w:marLeft w:val="0"/>
          <w:marRight w:val="0"/>
          <w:marTop w:val="0"/>
          <w:marBottom w:val="0"/>
          <w:divBdr>
            <w:top w:val="none" w:sz="0" w:space="0" w:color="auto"/>
            <w:left w:val="none" w:sz="0" w:space="0" w:color="auto"/>
            <w:bottom w:val="none" w:sz="0" w:space="0" w:color="auto"/>
            <w:right w:val="none" w:sz="0" w:space="0" w:color="auto"/>
          </w:divBdr>
        </w:div>
        <w:div w:id="1014183774">
          <w:marLeft w:val="0"/>
          <w:marRight w:val="0"/>
          <w:marTop w:val="0"/>
          <w:marBottom w:val="0"/>
          <w:divBdr>
            <w:top w:val="none" w:sz="0" w:space="0" w:color="auto"/>
            <w:left w:val="none" w:sz="0" w:space="0" w:color="auto"/>
            <w:bottom w:val="none" w:sz="0" w:space="0" w:color="auto"/>
            <w:right w:val="none" w:sz="0" w:space="0" w:color="auto"/>
          </w:divBdr>
        </w:div>
        <w:div w:id="858088163">
          <w:marLeft w:val="0"/>
          <w:marRight w:val="0"/>
          <w:marTop w:val="0"/>
          <w:marBottom w:val="0"/>
          <w:divBdr>
            <w:top w:val="none" w:sz="0" w:space="0" w:color="auto"/>
            <w:left w:val="none" w:sz="0" w:space="0" w:color="auto"/>
            <w:bottom w:val="none" w:sz="0" w:space="0" w:color="auto"/>
            <w:right w:val="none" w:sz="0" w:space="0" w:color="auto"/>
          </w:divBdr>
        </w:div>
        <w:div w:id="894706762">
          <w:marLeft w:val="0"/>
          <w:marRight w:val="0"/>
          <w:marTop w:val="0"/>
          <w:marBottom w:val="0"/>
          <w:divBdr>
            <w:top w:val="none" w:sz="0" w:space="0" w:color="auto"/>
            <w:left w:val="none" w:sz="0" w:space="0" w:color="auto"/>
            <w:bottom w:val="none" w:sz="0" w:space="0" w:color="auto"/>
            <w:right w:val="none" w:sz="0" w:space="0" w:color="auto"/>
          </w:divBdr>
        </w:div>
        <w:div w:id="1104233138">
          <w:marLeft w:val="0"/>
          <w:marRight w:val="0"/>
          <w:marTop w:val="0"/>
          <w:marBottom w:val="0"/>
          <w:divBdr>
            <w:top w:val="none" w:sz="0" w:space="0" w:color="auto"/>
            <w:left w:val="none" w:sz="0" w:space="0" w:color="auto"/>
            <w:bottom w:val="none" w:sz="0" w:space="0" w:color="auto"/>
            <w:right w:val="none" w:sz="0" w:space="0" w:color="auto"/>
          </w:divBdr>
        </w:div>
        <w:div w:id="1269853511">
          <w:marLeft w:val="0"/>
          <w:marRight w:val="0"/>
          <w:marTop w:val="0"/>
          <w:marBottom w:val="0"/>
          <w:divBdr>
            <w:top w:val="none" w:sz="0" w:space="0" w:color="auto"/>
            <w:left w:val="none" w:sz="0" w:space="0" w:color="auto"/>
            <w:bottom w:val="none" w:sz="0" w:space="0" w:color="auto"/>
            <w:right w:val="none" w:sz="0" w:space="0" w:color="auto"/>
          </w:divBdr>
        </w:div>
        <w:div w:id="1852915582">
          <w:marLeft w:val="0"/>
          <w:marRight w:val="0"/>
          <w:marTop w:val="0"/>
          <w:marBottom w:val="0"/>
          <w:divBdr>
            <w:top w:val="none" w:sz="0" w:space="0" w:color="auto"/>
            <w:left w:val="none" w:sz="0" w:space="0" w:color="auto"/>
            <w:bottom w:val="none" w:sz="0" w:space="0" w:color="auto"/>
            <w:right w:val="none" w:sz="0" w:space="0" w:color="auto"/>
          </w:divBdr>
        </w:div>
        <w:div w:id="1851023727">
          <w:marLeft w:val="0"/>
          <w:marRight w:val="0"/>
          <w:marTop w:val="0"/>
          <w:marBottom w:val="0"/>
          <w:divBdr>
            <w:top w:val="none" w:sz="0" w:space="0" w:color="auto"/>
            <w:left w:val="none" w:sz="0" w:space="0" w:color="auto"/>
            <w:bottom w:val="none" w:sz="0" w:space="0" w:color="auto"/>
            <w:right w:val="none" w:sz="0" w:space="0" w:color="auto"/>
          </w:divBdr>
        </w:div>
        <w:div w:id="1981492376">
          <w:marLeft w:val="0"/>
          <w:marRight w:val="0"/>
          <w:marTop w:val="0"/>
          <w:marBottom w:val="0"/>
          <w:divBdr>
            <w:top w:val="none" w:sz="0" w:space="0" w:color="auto"/>
            <w:left w:val="none" w:sz="0" w:space="0" w:color="auto"/>
            <w:bottom w:val="none" w:sz="0" w:space="0" w:color="auto"/>
            <w:right w:val="none" w:sz="0" w:space="0" w:color="auto"/>
          </w:divBdr>
        </w:div>
        <w:div w:id="1799034807">
          <w:marLeft w:val="0"/>
          <w:marRight w:val="0"/>
          <w:marTop w:val="0"/>
          <w:marBottom w:val="0"/>
          <w:divBdr>
            <w:top w:val="none" w:sz="0" w:space="0" w:color="auto"/>
            <w:left w:val="none" w:sz="0" w:space="0" w:color="auto"/>
            <w:bottom w:val="none" w:sz="0" w:space="0" w:color="auto"/>
            <w:right w:val="none" w:sz="0" w:space="0" w:color="auto"/>
          </w:divBdr>
        </w:div>
        <w:div w:id="1717847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admin2</cp:lastModifiedBy>
  <cp:revision>2</cp:revision>
  <dcterms:created xsi:type="dcterms:W3CDTF">2024-04-15T10:47:00Z</dcterms:created>
  <dcterms:modified xsi:type="dcterms:W3CDTF">2024-04-15T10:47:00Z</dcterms:modified>
</cp:coreProperties>
</file>