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6257E" w:rsidRDefault="00A6257E">
      <w:pPr>
        <w:jc w:val="center"/>
        <w:rPr>
          <w:rFonts w:ascii="Calibri" w:hAnsi="Calibri" w:cs="Arial"/>
          <w:b/>
          <w:sz w:val="22"/>
          <w:szCs w:val="22"/>
        </w:rPr>
      </w:pPr>
    </w:p>
    <w:p w:rsidR="00A6257E" w:rsidRDefault="005273E1">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9D10ED">
        <w:rPr>
          <w:rFonts w:ascii="Calibri" w:hAnsi="Calibri" w:cs="Arial"/>
          <w:b/>
          <w:sz w:val="22"/>
          <w:szCs w:val="22"/>
        </w:rPr>
        <w:t>16</w:t>
      </w:r>
      <w:r w:rsidR="009D10ED" w:rsidRPr="009D10ED">
        <w:rPr>
          <w:rFonts w:ascii="Calibri" w:hAnsi="Calibri" w:cs="Arial"/>
          <w:b/>
          <w:sz w:val="22"/>
          <w:szCs w:val="22"/>
          <w:vertAlign w:val="superscript"/>
        </w:rPr>
        <w:t>th</w:t>
      </w:r>
      <w:r w:rsidR="009D10ED">
        <w:rPr>
          <w:rFonts w:ascii="Calibri" w:hAnsi="Calibri" w:cs="Arial"/>
          <w:b/>
          <w:sz w:val="22"/>
          <w:szCs w:val="22"/>
        </w:rPr>
        <w:t xml:space="preserve"> </w:t>
      </w:r>
      <w:r>
        <w:rPr>
          <w:rFonts w:ascii="Calibri" w:hAnsi="Calibri" w:cs="Arial"/>
          <w:b/>
          <w:sz w:val="22"/>
          <w:szCs w:val="22"/>
        </w:rPr>
        <w:t>NOVEMBER 202</w:t>
      </w:r>
      <w:r w:rsidR="009D10ED">
        <w:rPr>
          <w:rFonts w:ascii="Calibri" w:hAnsi="Calibri" w:cs="Arial"/>
          <w:b/>
          <w:sz w:val="22"/>
          <w:szCs w:val="22"/>
        </w:rPr>
        <w:t>3</w:t>
      </w:r>
      <w:r>
        <w:rPr>
          <w:rFonts w:ascii="Calibri" w:hAnsi="Calibri" w:cs="Arial"/>
          <w:b/>
          <w:sz w:val="22"/>
          <w:szCs w:val="22"/>
        </w:rPr>
        <w:t xml:space="preserve"> FROM 5.00 – 6.00 PM</w:t>
      </w:r>
    </w:p>
    <w:p w:rsidR="00A6257E" w:rsidRDefault="00A6257E">
      <w:pPr>
        <w:jc w:val="center"/>
        <w:rPr>
          <w:rFonts w:ascii="Calibri" w:hAnsi="Calibri" w:cs="Arial"/>
          <w:b/>
          <w:sz w:val="22"/>
          <w:szCs w:val="22"/>
        </w:rPr>
      </w:pPr>
    </w:p>
    <w:p w:rsidR="00D62BF8" w:rsidRDefault="00D62BF8">
      <w:pPr>
        <w:jc w:val="center"/>
        <w:rPr>
          <w:rFonts w:ascii="Calibri" w:hAnsi="Calibri" w:cs="Arial"/>
          <w:b/>
          <w:sz w:val="22"/>
          <w:szCs w:val="22"/>
        </w:rPr>
      </w:pPr>
    </w:p>
    <w:p w:rsidR="00A6257E" w:rsidRDefault="005273E1">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rsidR="00A6257E" w:rsidRDefault="005273E1">
      <w:pPr>
        <w:autoSpaceDE w:val="0"/>
        <w:autoSpaceDN w:val="0"/>
        <w:adjustRightInd w:val="0"/>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rsidR="00A6257E" w:rsidRDefault="00A6257E">
      <w:pPr>
        <w:autoSpaceDE w:val="0"/>
        <w:autoSpaceDN w:val="0"/>
        <w:adjustRightInd w:val="0"/>
        <w:rPr>
          <w:rFonts w:ascii="Calibri" w:hAnsi="Calibri" w:cs="Tahoma"/>
          <w:lang w:val="en-US" w:eastAsia="en-US"/>
        </w:rPr>
      </w:pPr>
    </w:p>
    <w:p w:rsidR="002675A3" w:rsidRDefault="002675A3">
      <w:pPr>
        <w:autoSpaceDE w:val="0"/>
        <w:autoSpaceDN w:val="0"/>
        <w:adjustRightInd w:val="0"/>
        <w:rPr>
          <w:rFonts w:ascii="Calibri" w:hAnsi="Calibri" w:cs="Tahoma"/>
          <w:lang w:val="en-US" w:eastAsia="en-US"/>
        </w:rPr>
      </w:pPr>
    </w:p>
    <w:p w:rsidR="00A6257E" w:rsidRDefault="005273E1">
      <w:pPr>
        <w:autoSpaceDE w:val="0"/>
        <w:autoSpaceDN w:val="0"/>
        <w:adjustRightInd w:val="0"/>
        <w:rPr>
          <w:rFonts w:ascii="Calibri" w:hAnsi="Calibri" w:cs="Tahoma"/>
          <w:b/>
          <w:lang w:val="en-US" w:eastAsia="en-US"/>
        </w:rPr>
      </w:pPr>
      <w:proofErr w:type="spellStart"/>
      <w:r>
        <w:rPr>
          <w:rFonts w:ascii="Calibri" w:hAnsi="Calibri" w:cs="Tahoma"/>
          <w:b/>
          <w:lang w:val="en-US" w:eastAsia="en-US"/>
        </w:rPr>
        <w:t>Va</w:t>
      </w:r>
      <w:r>
        <w:rPr>
          <w:rFonts w:ascii="Calibri" w:hAnsi="Calibri"/>
          <w:b/>
        </w:rPr>
        <w:t>lues</w:t>
      </w:r>
      <w:proofErr w:type="spellEnd"/>
    </w:p>
    <w:p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rsidR="00A6257E" w:rsidRDefault="005273E1">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rsidR="00A6257E" w:rsidRDefault="005273E1">
      <w:pPr>
        <w:numPr>
          <w:ilvl w:val="0"/>
          <w:numId w:val="1"/>
        </w:numPr>
        <w:spacing w:after="160" w:line="259" w:lineRule="auto"/>
        <w:jc w:val="both"/>
        <w:rPr>
          <w:rFonts w:ascii="Calibri" w:hAnsi="Calibri" w:cs="Arial"/>
          <w:b/>
          <w:sz w:val="22"/>
          <w:szCs w:val="22"/>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r>
        <w:rPr>
          <w:rFonts w:ascii="Calibri" w:hAnsi="Calibri" w:cs="Arial"/>
          <w:sz w:val="22"/>
          <w:szCs w:val="22"/>
        </w:rPr>
        <w:t xml:space="preserve">    </w:t>
      </w:r>
    </w:p>
    <w:p w:rsidR="00A6257E" w:rsidRDefault="00A6257E">
      <w:pPr>
        <w:spacing w:after="160" w:line="259" w:lineRule="auto"/>
        <w:ind w:left="360"/>
        <w:jc w:val="both"/>
        <w:rPr>
          <w:rFonts w:ascii="Calibri" w:hAnsi="Calibri" w:cs="Arial"/>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A6257E">
        <w:trPr>
          <w:trHeight w:val="64"/>
        </w:trPr>
        <w:tc>
          <w:tcPr>
            <w:tcW w:w="10485" w:type="dxa"/>
            <w:shd w:val="clear" w:color="auto" w:fill="auto"/>
          </w:tcPr>
          <w:p w:rsidR="00A6257E" w:rsidRDefault="005273E1">
            <w:pPr>
              <w:rPr>
                <w:rFonts w:ascii="Calibri" w:hAnsi="Calibri"/>
              </w:rPr>
            </w:pPr>
            <w:r>
              <w:rPr>
                <w:rFonts w:ascii="Calibri" w:hAnsi="Calibri"/>
                <w:b/>
              </w:rPr>
              <w:t>PRESENT</w:t>
            </w:r>
            <w:r>
              <w:rPr>
                <w:rFonts w:ascii="Calibri" w:hAnsi="Calibri"/>
                <w:b/>
                <w:sz w:val="22"/>
                <w:szCs w:val="22"/>
              </w:rPr>
              <w:t xml:space="preserve">: </w:t>
            </w:r>
            <w:r>
              <w:rPr>
                <w:rFonts w:ascii="Calibri" w:hAnsi="Calibri"/>
                <w:sz w:val="22"/>
                <w:szCs w:val="22"/>
              </w:rPr>
              <w:t>Sam Nicholls (SN), Michael Hill (MH - Chair), Imogen Woods (IW), Daniel Walker-Cheetham (DWC), Serena Fowler (SF Clerk)</w:t>
            </w:r>
          </w:p>
        </w:tc>
      </w:tr>
      <w:tr w:rsidR="00A6257E">
        <w:tc>
          <w:tcPr>
            <w:tcW w:w="10485" w:type="dxa"/>
            <w:shd w:val="clear" w:color="auto" w:fill="auto"/>
          </w:tcPr>
          <w:p w:rsidR="00A6257E" w:rsidRDefault="00A6257E">
            <w:pPr>
              <w:ind w:left="1080"/>
              <w:rPr>
                <w:rFonts w:ascii="Calibri" w:hAnsi="Calibri"/>
                <w:b/>
                <w:sz w:val="22"/>
                <w:szCs w:val="22"/>
              </w:rPr>
            </w:pPr>
          </w:p>
          <w:p w:rsidR="00A6257E" w:rsidRDefault="005273E1">
            <w:pPr>
              <w:pStyle w:val="ListParagraph"/>
              <w:numPr>
                <w:ilvl w:val="0"/>
                <w:numId w:val="21"/>
              </w:numPr>
              <w:rPr>
                <w:rFonts w:ascii="Calibri" w:hAnsi="Calibri"/>
                <w:b/>
                <w:sz w:val="22"/>
                <w:szCs w:val="22"/>
              </w:rPr>
            </w:pPr>
            <w:r>
              <w:rPr>
                <w:rFonts w:ascii="Calibri" w:hAnsi="Calibri"/>
                <w:b/>
                <w:sz w:val="22"/>
                <w:szCs w:val="22"/>
              </w:rPr>
              <w:t>OPENING PRAYER / VISION AND VALUES</w:t>
            </w:r>
          </w:p>
          <w:p w:rsidR="00A6257E" w:rsidRDefault="005273E1">
            <w:pPr>
              <w:ind w:left="360"/>
              <w:rPr>
                <w:rFonts w:ascii="Calibri" w:hAnsi="Calibri"/>
                <w:b/>
                <w:sz w:val="22"/>
                <w:szCs w:val="22"/>
              </w:rPr>
            </w:pPr>
            <w:r>
              <w:rPr>
                <w:rFonts w:asciiTheme="minorHAnsi" w:hAnsiTheme="minorHAnsi" w:cstheme="minorHAnsi"/>
                <w:sz w:val="22"/>
                <w:szCs w:val="22"/>
              </w:rPr>
              <w:t xml:space="preserve">MH opened the meeting and invited IW to lead the meeting in prayer. </w:t>
            </w:r>
          </w:p>
          <w:p w:rsidR="00A6257E" w:rsidRDefault="005273E1">
            <w:pPr>
              <w:ind w:left="360"/>
              <w:rPr>
                <w:rFonts w:asciiTheme="minorHAnsi" w:hAnsiTheme="minorHAnsi" w:cstheme="minorHAnsi"/>
                <w:sz w:val="22"/>
                <w:szCs w:val="22"/>
              </w:rPr>
            </w:pPr>
            <w:r>
              <w:rPr>
                <w:rFonts w:asciiTheme="minorHAnsi" w:hAnsiTheme="minorHAnsi" w:cstheme="minorHAnsi"/>
                <w:sz w:val="22"/>
                <w:szCs w:val="22"/>
              </w:rPr>
              <w:t>MH read out the Nutfield Church Primary School Vision and Values.</w:t>
            </w:r>
          </w:p>
          <w:p w:rsidR="00A6257E" w:rsidRDefault="00A6257E">
            <w:pPr>
              <w:ind w:left="360"/>
              <w:rPr>
                <w:rFonts w:ascii="Calibri" w:hAnsi="Calibri"/>
                <w:b/>
                <w:sz w:val="22"/>
                <w:szCs w:val="22"/>
              </w:rPr>
            </w:pPr>
          </w:p>
        </w:tc>
      </w:tr>
      <w:tr w:rsidR="00A6257E">
        <w:tc>
          <w:tcPr>
            <w:tcW w:w="10485" w:type="dxa"/>
            <w:shd w:val="clear" w:color="auto" w:fill="auto"/>
          </w:tcPr>
          <w:p w:rsidR="00A6257E" w:rsidRDefault="00A6257E">
            <w:pPr>
              <w:ind w:left="1080"/>
              <w:jc w:val="both"/>
              <w:rPr>
                <w:rFonts w:ascii="Calibri" w:hAnsi="Calibri" w:cs="Arial"/>
                <w:b/>
                <w:sz w:val="22"/>
                <w:szCs w:val="22"/>
              </w:rPr>
            </w:pPr>
          </w:p>
          <w:p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APOLOGIES FOR ABSENCE</w:t>
            </w:r>
          </w:p>
          <w:p w:rsidR="00A6257E" w:rsidRDefault="009D10ED">
            <w:pPr>
              <w:ind w:left="360"/>
              <w:jc w:val="both"/>
              <w:rPr>
                <w:rFonts w:ascii="Calibri" w:hAnsi="Calibri" w:cs="Arial"/>
                <w:sz w:val="22"/>
                <w:szCs w:val="22"/>
              </w:rPr>
            </w:pPr>
            <w:r>
              <w:rPr>
                <w:rFonts w:ascii="Calibri" w:hAnsi="Calibri" w:cs="Arial"/>
                <w:sz w:val="22"/>
                <w:szCs w:val="22"/>
              </w:rPr>
              <w:t xml:space="preserve">Apologies received from </w:t>
            </w:r>
            <w:r w:rsidR="002A0F56">
              <w:rPr>
                <w:rFonts w:ascii="Calibri" w:hAnsi="Calibri" w:cs="Arial"/>
                <w:sz w:val="22"/>
                <w:szCs w:val="22"/>
              </w:rPr>
              <w:t>Liz Townsend (</w:t>
            </w:r>
            <w:r>
              <w:rPr>
                <w:rFonts w:ascii="Calibri" w:hAnsi="Calibri" w:cs="Arial"/>
                <w:sz w:val="22"/>
                <w:szCs w:val="22"/>
              </w:rPr>
              <w:t>LT</w:t>
            </w:r>
            <w:r w:rsidR="002E1525">
              <w:rPr>
                <w:rFonts w:ascii="Calibri" w:hAnsi="Calibri" w:cs="Arial"/>
                <w:sz w:val="22"/>
                <w:szCs w:val="22"/>
              </w:rPr>
              <w:t>)</w:t>
            </w:r>
          </w:p>
          <w:p w:rsidR="00A6257E" w:rsidRDefault="00A6257E">
            <w:pPr>
              <w:ind w:left="1980"/>
              <w:jc w:val="both"/>
              <w:rPr>
                <w:rFonts w:ascii="Calibri" w:hAnsi="Calibri"/>
                <w:sz w:val="22"/>
                <w:szCs w:val="22"/>
              </w:rPr>
            </w:pPr>
          </w:p>
        </w:tc>
      </w:tr>
      <w:tr w:rsidR="00A6257E">
        <w:tc>
          <w:tcPr>
            <w:tcW w:w="10485" w:type="dxa"/>
            <w:tcBorders>
              <w:bottom w:val="single" w:sz="4" w:space="0" w:color="auto"/>
            </w:tcBorders>
            <w:shd w:val="clear" w:color="auto" w:fill="auto"/>
          </w:tcPr>
          <w:p w:rsidR="00A6257E" w:rsidRDefault="00A6257E">
            <w:pPr>
              <w:ind w:left="360"/>
              <w:jc w:val="both"/>
              <w:rPr>
                <w:rFonts w:ascii="Calibri" w:hAnsi="Calibri" w:cs="Arial"/>
                <w:b/>
                <w:sz w:val="22"/>
                <w:szCs w:val="22"/>
              </w:rPr>
            </w:pPr>
          </w:p>
          <w:p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DECLARATION OF INTERESTS</w:t>
            </w:r>
          </w:p>
          <w:p w:rsidR="00A6257E" w:rsidRDefault="005273E1">
            <w:pPr>
              <w:ind w:left="360"/>
              <w:rPr>
                <w:rFonts w:ascii="Calibri" w:hAnsi="Calibri"/>
                <w:sz w:val="22"/>
                <w:szCs w:val="22"/>
              </w:rPr>
            </w:pPr>
            <w:r>
              <w:rPr>
                <w:rFonts w:ascii="Calibri" w:hAnsi="Calibri" w:cs="Arial"/>
                <w:sz w:val="22"/>
                <w:szCs w:val="22"/>
              </w:rPr>
              <w:t>Governors to declare any interest in agenda items – no interests were declared.</w:t>
            </w:r>
          </w:p>
          <w:p w:rsidR="00A6257E" w:rsidRDefault="00A6257E">
            <w:pPr>
              <w:pStyle w:val="ListParagraph"/>
              <w:ind w:left="1080"/>
              <w:rPr>
                <w:rFonts w:ascii="Calibri" w:hAnsi="Calibri"/>
                <w:sz w:val="22"/>
                <w:szCs w:val="22"/>
              </w:rPr>
            </w:pPr>
          </w:p>
        </w:tc>
      </w:tr>
      <w:tr w:rsidR="00A6257E">
        <w:tc>
          <w:tcPr>
            <w:tcW w:w="10485" w:type="dxa"/>
            <w:shd w:val="clear" w:color="auto" w:fill="auto"/>
          </w:tcPr>
          <w:p w:rsidR="00A6257E" w:rsidRDefault="00A6257E">
            <w:pPr>
              <w:ind w:left="1080"/>
              <w:jc w:val="both"/>
              <w:rPr>
                <w:rFonts w:ascii="Calibri" w:hAnsi="Calibri" w:cs="Arial"/>
                <w:b/>
                <w:sz w:val="22"/>
                <w:szCs w:val="22"/>
              </w:rPr>
            </w:pPr>
          </w:p>
          <w:p w:rsidR="00A6257E" w:rsidRDefault="005273E1">
            <w:pPr>
              <w:pStyle w:val="ListParagraph"/>
              <w:numPr>
                <w:ilvl w:val="0"/>
                <w:numId w:val="21"/>
              </w:numPr>
              <w:jc w:val="both"/>
              <w:rPr>
                <w:rFonts w:ascii="Calibri" w:hAnsi="Calibri" w:cs="Arial"/>
                <w:b/>
                <w:sz w:val="22"/>
                <w:szCs w:val="22"/>
              </w:rPr>
            </w:pPr>
            <w:r>
              <w:rPr>
                <w:rFonts w:ascii="Calibri" w:hAnsi="Calibri" w:cs="Arial"/>
                <w:b/>
                <w:sz w:val="22"/>
                <w:szCs w:val="22"/>
              </w:rPr>
              <w:t>MINUTES</w:t>
            </w:r>
            <w:r>
              <w:rPr>
                <w:rFonts w:ascii="Calibri" w:hAnsi="Calibri" w:cs="Arial"/>
                <w:b/>
                <w:i/>
                <w:sz w:val="22"/>
                <w:szCs w:val="22"/>
              </w:rPr>
              <w:t xml:space="preserve"> </w:t>
            </w:r>
            <w:r>
              <w:rPr>
                <w:rFonts w:ascii="Calibri" w:hAnsi="Calibri" w:cs="Arial"/>
                <w:b/>
                <w:sz w:val="22"/>
                <w:szCs w:val="22"/>
              </w:rPr>
              <w:t>OF THE LAST MEETING HELD ON 2</w:t>
            </w:r>
            <w:r w:rsidR="009D10ED">
              <w:rPr>
                <w:rFonts w:ascii="Calibri" w:hAnsi="Calibri" w:cs="Arial"/>
                <w:b/>
                <w:sz w:val="22"/>
                <w:szCs w:val="22"/>
              </w:rPr>
              <w:t>7</w:t>
            </w:r>
            <w:r>
              <w:rPr>
                <w:rFonts w:ascii="Calibri" w:hAnsi="Calibri" w:cs="Arial"/>
                <w:b/>
                <w:sz w:val="22"/>
                <w:szCs w:val="22"/>
                <w:vertAlign w:val="superscript"/>
              </w:rPr>
              <w:t>th</w:t>
            </w:r>
            <w:r>
              <w:rPr>
                <w:rFonts w:ascii="Calibri" w:hAnsi="Calibri" w:cs="Arial"/>
                <w:b/>
                <w:sz w:val="22"/>
                <w:szCs w:val="22"/>
              </w:rPr>
              <w:t xml:space="preserve"> JUNE 202</w:t>
            </w:r>
            <w:r w:rsidR="009D10ED">
              <w:rPr>
                <w:rFonts w:ascii="Calibri" w:hAnsi="Calibri" w:cs="Arial"/>
                <w:b/>
                <w:sz w:val="22"/>
                <w:szCs w:val="22"/>
              </w:rPr>
              <w:t>3</w:t>
            </w:r>
          </w:p>
          <w:p w:rsidR="00A6257E" w:rsidRPr="002675A3" w:rsidRDefault="005273E1">
            <w:pPr>
              <w:ind w:left="360"/>
              <w:jc w:val="both"/>
              <w:rPr>
                <w:rFonts w:ascii="Calibri" w:hAnsi="Calibri" w:cs="Arial"/>
                <w:sz w:val="22"/>
                <w:szCs w:val="22"/>
              </w:rPr>
            </w:pPr>
            <w:r w:rsidRPr="002675A3">
              <w:rPr>
                <w:rFonts w:ascii="Calibri" w:hAnsi="Calibri" w:cs="Arial"/>
                <w:sz w:val="22"/>
                <w:szCs w:val="22"/>
              </w:rPr>
              <w:t xml:space="preserve">All </w:t>
            </w:r>
            <w:r w:rsidR="00D74888" w:rsidRPr="002675A3">
              <w:rPr>
                <w:rFonts w:ascii="Calibri" w:hAnsi="Calibri" w:cs="Arial"/>
                <w:sz w:val="22"/>
                <w:szCs w:val="22"/>
              </w:rPr>
              <w:t xml:space="preserve">present </w:t>
            </w:r>
            <w:r w:rsidRPr="002675A3">
              <w:rPr>
                <w:rFonts w:ascii="Calibri" w:hAnsi="Calibri" w:cs="Arial"/>
                <w:sz w:val="22"/>
                <w:szCs w:val="22"/>
              </w:rPr>
              <w:t>confirmed that the minutes were an accurate record of the last meeting.</w:t>
            </w:r>
          </w:p>
          <w:p w:rsidR="00D74888" w:rsidRPr="002675A3" w:rsidRDefault="00D74888">
            <w:pPr>
              <w:ind w:left="360"/>
              <w:jc w:val="both"/>
              <w:rPr>
                <w:rFonts w:ascii="Calibri" w:hAnsi="Calibri" w:cs="Arial"/>
                <w:sz w:val="22"/>
                <w:szCs w:val="22"/>
              </w:rPr>
            </w:pPr>
          </w:p>
          <w:p w:rsidR="00D74888" w:rsidRPr="002675A3" w:rsidRDefault="00D74888">
            <w:pPr>
              <w:ind w:left="360"/>
              <w:jc w:val="both"/>
              <w:rPr>
                <w:rFonts w:ascii="Calibri" w:hAnsi="Calibri" w:cs="Arial"/>
                <w:sz w:val="22"/>
                <w:szCs w:val="22"/>
              </w:rPr>
            </w:pPr>
            <w:r w:rsidRPr="002675A3">
              <w:rPr>
                <w:rFonts w:ascii="Calibri" w:hAnsi="Calibri" w:cs="Arial"/>
                <w:sz w:val="22"/>
                <w:szCs w:val="22"/>
              </w:rPr>
              <w:t>LT communicated via email that she thought the comment about dynamic pricing in the following paragraph was attributable to MH rather than herself:</w:t>
            </w:r>
          </w:p>
          <w:p w:rsidR="00D74888" w:rsidRPr="002675A3" w:rsidRDefault="00D74888">
            <w:pPr>
              <w:ind w:left="360"/>
              <w:jc w:val="both"/>
              <w:rPr>
                <w:rFonts w:ascii="Calibri" w:hAnsi="Calibri" w:cs="Arial"/>
                <w:sz w:val="22"/>
                <w:szCs w:val="22"/>
              </w:rPr>
            </w:pPr>
          </w:p>
          <w:p w:rsidR="002675A3" w:rsidRDefault="002675A3" w:rsidP="00D74888">
            <w:pPr>
              <w:spacing w:after="120"/>
              <w:ind w:left="360"/>
              <w:rPr>
                <w:rFonts w:ascii="Calibri" w:hAnsi="Calibri" w:cs="Arial"/>
                <w:i/>
                <w:sz w:val="22"/>
                <w:szCs w:val="22"/>
              </w:rPr>
            </w:pPr>
          </w:p>
          <w:p w:rsidR="00D74888" w:rsidRPr="002675A3" w:rsidRDefault="00D74888" w:rsidP="00D74888">
            <w:pPr>
              <w:spacing w:after="120"/>
              <w:ind w:left="360"/>
              <w:rPr>
                <w:rFonts w:ascii="Calibri" w:hAnsi="Calibri" w:cs="Arial"/>
                <w:i/>
                <w:sz w:val="22"/>
                <w:szCs w:val="22"/>
              </w:rPr>
            </w:pPr>
            <w:r w:rsidRPr="002675A3">
              <w:rPr>
                <w:rFonts w:ascii="Calibri" w:hAnsi="Calibri" w:cs="Arial"/>
                <w:i/>
                <w:sz w:val="22"/>
                <w:szCs w:val="22"/>
              </w:rPr>
              <w:t>‘LT suggested that it might be possible to look at dispersion of places on different days and advise parents/carers when there is space available. If parents/carers have flexibility with their working days, it may be possible to fill every day if there are less spaces. LT also suggested dynamic pricing according to what days are busier.’</w:t>
            </w:r>
          </w:p>
          <w:p w:rsidR="00D74888" w:rsidRPr="002675A3" w:rsidRDefault="00D74888" w:rsidP="00D74888">
            <w:pPr>
              <w:spacing w:after="120"/>
              <w:ind w:left="360"/>
              <w:rPr>
                <w:rFonts w:ascii="Calibri" w:hAnsi="Calibri" w:cs="Arial"/>
                <w:sz w:val="22"/>
                <w:szCs w:val="22"/>
              </w:rPr>
            </w:pPr>
            <w:r w:rsidRPr="002675A3">
              <w:rPr>
                <w:rFonts w:ascii="Calibri" w:hAnsi="Calibri" w:cs="Arial"/>
                <w:sz w:val="22"/>
                <w:szCs w:val="22"/>
              </w:rPr>
              <w:t>This has been amended.</w:t>
            </w:r>
          </w:p>
          <w:p w:rsidR="00A6257E" w:rsidRDefault="00A6257E">
            <w:pPr>
              <w:jc w:val="both"/>
              <w:rPr>
                <w:rFonts w:ascii="Calibri" w:hAnsi="Calibri" w:cs="Arial"/>
                <w:b/>
                <w:sz w:val="22"/>
                <w:szCs w:val="22"/>
              </w:rPr>
            </w:pPr>
          </w:p>
        </w:tc>
      </w:tr>
      <w:tr w:rsidR="00A6257E">
        <w:tc>
          <w:tcPr>
            <w:tcW w:w="10485" w:type="dxa"/>
            <w:shd w:val="clear" w:color="auto" w:fill="auto"/>
          </w:tcPr>
          <w:p w:rsidR="00A6257E" w:rsidRDefault="00A6257E">
            <w:pPr>
              <w:ind w:left="1080"/>
              <w:contextualSpacing/>
              <w:jc w:val="both"/>
              <w:rPr>
                <w:rFonts w:ascii="Calibri" w:hAnsi="Calibri"/>
                <w:sz w:val="22"/>
                <w:szCs w:val="22"/>
              </w:rPr>
            </w:pPr>
          </w:p>
          <w:p w:rsidR="009D10ED" w:rsidRPr="009D10ED" w:rsidRDefault="005273E1" w:rsidP="009D10ED">
            <w:pPr>
              <w:pStyle w:val="ListParagraph"/>
              <w:numPr>
                <w:ilvl w:val="0"/>
                <w:numId w:val="21"/>
              </w:numPr>
              <w:contextualSpacing/>
              <w:jc w:val="both"/>
              <w:rPr>
                <w:rFonts w:ascii="Calibri" w:hAnsi="Calibri"/>
                <w:sz w:val="22"/>
                <w:szCs w:val="22"/>
              </w:rPr>
            </w:pPr>
            <w:r>
              <w:rPr>
                <w:rFonts w:ascii="Calibri" w:hAnsi="Calibri" w:cs="Arial"/>
                <w:b/>
                <w:sz w:val="22"/>
                <w:szCs w:val="22"/>
              </w:rPr>
              <w:t>MATTERS ARISING FROM MINUTES OF THE MEETING HELD ON 2</w:t>
            </w:r>
            <w:r w:rsidR="009D10ED">
              <w:rPr>
                <w:rFonts w:ascii="Calibri" w:hAnsi="Calibri" w:cs="Arial"/>
                <w:b/>
                <w:sz w:val="22"/>
                <w:szCs w:val="22"/>
              </w:rPr>
              <w:t>7</w:t>
            </w:r>
            <w:r>
              <w:rPr>
                <w:rFonts w:ascii="Calibri" w:hAnsi="Calibri" w:cs="Arial"/>
                <w:b/>
                <w:sz w:val="22"/>
                <w:szCs w:val="22"/>
                <w:vertAlign w:val="superscript"/>
              </w:rPr>
              <w:t>th</w:t>
            </w:r>
            <w:r>
              <w:rPr>
                <w:rFonts w:ascii="Calibri" w:hAnsi="Calibri" w:cs="Arial"/>
                <w:b/>
                <w:sz w:val="22"/>
                <w:szCs w:val="22"/>
              </w:rPr>
              <w:t xml:space="preserve"> JUNE 202</w:t>
            </w:r>
            <w:r w:rsidR="009D10ED">
              <w:rPr>
                <w:rFonts w:ascii="Calibri" w:hAnsi="Calibri" w:cs="Arial"/>
                <w:b/>
                <w:sz w:val="22"/>
                <w:szCs w:val="22"/>
              </w:rPr>
              <w:t>3</w:t>
            </w:r>
          </w:p>
          <w:p w:rsidR="00A6257E" w:rsidRDefault="005273E1">
            <w:pPr>
              <w:ind w:left="360"/>
              <w:contextualSpacing/>
              <w:jc w:val="both"/>
              <w:rPr>
                <w:rFonts w:ascii="Calibri" w:hAnsi="Calibri" w:cs="Arial"/>
                <w:sz w:val="22"/>
                <w:szCs w:val="22"/>
              </w:rPr>
            </w:pPr>
            <w:r>
              <w:rPr>
                <w:rFonts w:ascii="Calibri" w:hAnsi="Calibri" w:cs="Arial"/>
                <w:sz w:val="22"/>
                <w:szCs w:val="22"/>
              </w:rPr>
              <w:t>There were no matters arising.</w:t>
            </w:r>
          </w:p>
          <w:p w:rsidR="009D10ED" w:rsidRDefault="009D10ED">
            <w:pPr>
              <w:ind w:left="360"/>
              <w:contextualSpacing/>
              <w:jc w:val="both"/>
              <w:rPr>
                <w:rFonts w:ascii="Calibri" w:hAnsi="Calibri" w:cs="Arial"/>
                <w:sz w:val="22"/>
                <w:szCs w:val="22"/>
              </w:rPr>
            </w:pPr>
          </w:p>
          <w:p w:rsidR="00A6257E" w:rsidRDefault="00A6257E">
            <w:pPr>
              <w:ind w:left="360"/>
              <w:contextualSpacing/>
              <w:jc w:val="both"/>
              <w:rPr>
                <w:rFonts w:ascii="Calibri" w:hAnsi="Calibri" w:cs="Arial"/>
                <w:sz w:val="22"/>
                <w:szCs w:val="22"/>
              </w:rPr>
            </w:pPr>
          </w:p>
        </w:tc>
      </w:tr>
      <w:tr w:rsidR="00A6257E">
        <w:tc>
          <w:tcPr>
            <w:tcW w:w="10485" w:type="dxa"/>
            <w:shd w:val="clear" w:color="auto" w:fill="auto"/>
          </w:tcPr>
          <w:p w:rsidR="00A6257E" w:rsidRDefault="00A6257E">
            <w:pPr>
              <w:ind w:left="1080"/>
              <w:contextualSpacing/>
              <w:jc w:val="both"/>
              <w:rPr>
                <w:rFonts w:ascii="Calibri" w:hAnsi="Calibri" w:cs="Arial"/>
                <w:b/>
                <w:sz w:val="22"/>
                <w:szCs w:val="22"/>
              </w:rPr>
            </w:pPr>
          </w:p>
          <w:p w:rsidR="00A6257E" w:rsidRDefault="005273E1">
            <w:pPr>
              <w:pStyle w:val="ListParagraph"/>
              <w:numPr>
                <w:ilvl w:val="0"/>
                <w:numId w:val="21"/>
              </w:numPr>
              <w:contextualSpacing/>
              <w:jc w:val="both"/>
              <w:rPr>
                <w:rFonts w:ascii="Calibri" w:hAnsi="Calibri" w:cs="Arial"/>
                <w:sz w:val="22"/>
                <w:szCs w:val="22"/>
              </w:rPr>
            </w:pPr>
            <w:r>
              <w:rPr>
                <w:rFonts w:ascii="Calibri" w:hAnsi="Calibri" w:cs="Arial"/>
                <w:b/>
                <w:sz w:val="22"/>
                <w:szCs w:val="22"/>
              </w:rPr>
              <w:t xml:space="preserve">SAFEGUARDING AND GDPR </w:t>
            </w:r>
          </w:p>
          <w:p w:rsidR="00A6257E" w:rsidRDefault="005273E1">
            <w:pPr>
              <w:ind w:left="360"/>
              <w:contextualSpacing/>
              <w:jc w:val="both"/>
              <w:rPr>
                <w:rFonts w:ascii="Calibri" w:hAnsi="Calibri" w:cs="Arial"/>
                <w:sz w:val="22"/>
                <w:szCs w:val="22"/>
              </w:rPr>
            </w:pPr>
            <w:r>
              <w:rPr>
                <w:rFonts w:ascii="Calibri" w:hAnsi="Calibri" w:cs="Arial"/>
                <w:sz w:val="22"/>
                <w:szCs w:val="22"/>
              </w:rPr>
              <w:t>There were no specific issues to be discussed.</w:t>
            </w:r>
          </w:p>
          <w:p w:rsidR="00A6257E" w:rsidRDefault="00A6257E">
            <w:pPr>
              <w:ind w:left="360"/>
              <w:contextualSpacing/>
              <w:jc w:val="both"/>
              <w:rPr>
                <w:rFonts w:ascii="Calibri" w:hAnsi="Calibri" w:cs="Arial"/>
                <w:sz w:val="22"/>
                <w:szCs w:val="22"/>
              </w:rPr>
            </w:pPr>
          </w:p>
          <w:p w:rsidR="00A6257E" w:rsidRDefault="00A6257E" w:rsidP="005273E1">
            <w:pPr>
              <w:ind w:left="360"/>
              <w:contextualSpacing/>
              <w:jc w:val="both"/>
              <w:rPr>
                <w:rFonts w:ascii="Calibri" w:hAnsi="Calibri" w:cs="Arial"/>
                <w:b/>
                <w:sz w:val="22"/>
                <w:szCs w:val="22"/>
              </w:rPr>
            </w:pPr>
          </w:p>
        </w:tc>
      </w:tr>
      <w:tr w:rsidR="00A6257E">
        <w:tc>
          <w:tcPr>
            <w:tcW w:w="10485" w:type="dxa"/>
            <w:shd w:val="clear" w:color="auto" w:fill="auto"/>
          </w:tcPr>
          <w:p w:rsidR="00A6257E" w:rsidRDefault="00A6257E">
            <w:pPr>
              <w:ind w:left="1080"/>
              <w:rPr>
                <w:rFonts w:asciiTheme="minorHAnsi" w:hAnsiTheme="minorHAnsi" w:cstheme="minorHAnsi"/>
                <w:b/>
                <w:sz w:val="22"/>
                <w:szCs w:val="22"/>
              </w:rPr>
            </w:pPr>
          </w:p>
          <w:p w:rsidR="00A6257E" w:rsidRDefault="005273E1">
            <w:pPr>
              <w:pStyle w:val="ListParagraph"/>
              <w:numPr>
                <w:ilvl w:val="0"/>
                <w:numId w:val="21"/>
              </w:numPr>
              <w:rPr>
                <w:rFonts w:asciiTheme="minorHAnsi" w:hAnsiTheme="minorHAnsi" w:cstheme="minorHAnsi"/>
                <w:b/>
                <w:sz w:val="22"/>
                <w:szCs w:val="22"/>
              </w:rPr>
            </w:pPr>
            <w:r>
              <w:rPr>
                <w:rFonts w:asciiTheme="minorHAnsi" w:hAnsiTheme="minorHAnsi" w:cstheme="minorHAnsi"/>
                <w:b/>
                <w:sz w:val="22"/>
                <w:szCs w:val="22"/>
              </w:rPr>
              <w:t>CLOSURE OF ACCOUNTS 2022-2023</w:t>
            </w:r>
          </w:p>
          <w:p w:rsidR="005273E1" w:rsidRDefault="00D72AC8" w:rsidP="00B66D81">
            <w:pPr>
              <w:ind w:left="360"/>
              <w:rPr>
                <w:rFonts w:ascii="Calibri" w:hAnsi="Calibri" w:cs="Calibri"/>
                <w:color w:val="000000"/>
                <w:sz w:val="22"/>
                <w:szCs w:val="22"/>
              </w:rPr>
            </w:pPr>
            <w:r w:rsidRPr="00DA63BF">
              <w:rPr>
                <w:rFonts w:asciiTheme="minorHAnsi" w:hAnsiTheme="minorHAnsi" w:cstheme="minorHAnsi"/>
                <w:bCs/>
                <w:sz w:val="22"/>
                <w:szCs w:val="22"/>
              </w:rPr>
              <w:t xml:space="preserve">DWC reported that </w:t>
            </w:r>
            <w:r w:rsidR="00DA63BF">
              <w:rPr>
                <w:rFonts w:asciiTheme="minorHAnsi" w:hAnsiTheme="minorHAnsi" w:cstheme="minorHAnsi"/>
                <w:bCs/>
                <w:sz w:val="22"/>
                <w:szCs w:val="22"/>
              </w:rPr>
              <w:t>t</w:t>
            </w:r>
            <w:r w:rsidR="00DA63BF" w:rsidRPr="00DA63BF">
              <w:rPr>
                <w:rFonts w:ascii="Calibri" w:hAnsi="Calibri" w:cs="Calibri"/>
                <w:color w:val="000000"/>
                <w:sz w:val="22"/>
                <w:szCs w:val="22"/>
              </w:rPr>
              <w:t>he LA has confirmed reconciliation of the school bank account as at 31st March 2023.</w:t>
            </w:r>
            <w:r w:rsidR="00DA63BF">
              <w:rPr>
                <w:rFonts w:ascii="Calibri" w:hAnsi="Calibri" w:cs="Calibri"/>
                <w:color w:val="000000"/>
                <w:sz w:val="22"/>
                <w:szCs w:val="22"/>
              </w:rPr>
              <w:t xml:space="preserve"> </w:t>
            </w:r>
            <w:r w:rsidR="00DA63BF" w:rsidRPr="00DA63BF">
              <w:rPr>
                <w:rFonts w:ascii="Calibri" w:hAnsi="Calibri" w:cs="Calibri"/>
                <w:color w:val="000000"/>
                <w:sz w:val="22"/>
                <w:szCs w:val="22"/>
              </w:rPr>
              <w:t>As part of the year-end reconciliation process at Surrey, the level of tranches given to the school during the last financial year were recalculated.</w:t>
            </w:r>
            <w:r w:rsidR="00DA63BF">
              <w:rPr>
                <w:rFonts w:ascii="Calibri" w:hAnsi="Calibri" w:cs="Calibri"/>
                <w:color w:val="000000"/>
                <w:sz w:val="22"/>
                <w:szCs w:val="22"/>
              </w:rPr>
              <w:t xml:space="preserve"> </w:t>
            </w:r>
            <w:r w:rsidR="00DA63BF" w:rsidRPr="00DA63BF">
              <w:rPr>
                <w:rFonts w:ascii="Calibri" w:hAnsi="Calibri" w:cs="Calibri"/>
                <w:color w:val="000000"/>
                <w:sz w:val="22"/>
                <w:szCs w:val="22"/>
              </w:rPr>
              <w:t>There was an underpayment of £30,167 which has been transferred into the school bank account.</w:t>
            </w:r>
            <w:r w:rsidR="00DA63BF">
              <w:rPr>
                <w:rFonts w:ascii="Calibri" w:hAnsi="Calibri" w:cs="Calibri"/>
                <w:color w:val="000000"/>
                <w:sz w:val="22"/>
                <w:szCs w:val="22"/>
              </w:rPr>
              <w:t xml:space="preserve"> MH asked for confirmation that t</w:t>
            </w:r>
            <w:r w:rsidR="00DA63BF" w:rsidRPr="00DA63BF">
              <w:rPr>
                <w:rFonts w:ascii="Calibri" w:hAnsi="Calibri" w:cs="Calibri"/>
                <w:color w:val="000000"/>
                <w:sz w:val="22"/>
                <w:szCs w:val="22"/>
              </w:rPr>
              <w:t>his is not additional income, just a transfer of funds between the central and local bank account.</w:t>
            </w:r>
            <w:r w:rsidR="00DA63BF">
              <w:rPr>
                <w:rFonts w:ascii="Calibri" w:hAnsi="Calibri" w:cs="Calibri"/>
                <w:color w:val="000000"/>
                <w:sz w:val="22"/>
                <w:szCs w:val="22"/>
              </w:rPr>
              <w:t xml:space="preserve"> DWC confirmed this to be the case.</w:t>
            </w:r>
          </w:p>
          <w:p w:rsidR="00DA63BF" w:rsidRDefault="00DA63BF" w:rsidP="00DA63BF">
            <w:pPr>
              <w:pStyle w:val="NormalWeb"/>
              <w:rPr>
                <w:rFonts w:asciiTheme="minorHAnsi" w:hAnsiTheme="minorHAnsi" w:cstheme="minorHAnsi"/>
                <w:bCs/>
              </w:rPr>
            </w:pPr>
          </w:p>
        </w:tc>
      </w:tr>
      <w:tr w:rsidR="00A6257E">
        <w:tc>
          <w:tcPr>
            <w:tcW w:w="10485" w:type="dxa"/>
            <w:shd w:val="clear" w:color="auto" w:fill="auto"/>
          </w:tcPr>
          <w:p w:rsidR="00A6257E" w:rsidRDefault="00A6257E">
            <w:pPr>
              <w:spacing w:after="120"/>
              <w:ind w:left="360"/>
              <w:rPr>
                <w:rFonts w:ascii="Calibri" w:hAnsi="Calibri"/>
                <w:b/>
                <w:sz w:val="22"/>
                <w:szCs w:val="22"/>
              </w:rPr>
            </w:pPr>
          </w:p>
          <w:p w:rsidR="00A6257E" w:rsidRDefault="005273E1">
            <w:pPr>
              <w:pStyle w:val="ListParagraph"/>
              <w:numPr>
                <w:ilvl w:val="0"/>
                <w:numId w:val="21"/>
              </w:numPr>
              <w:spacing w:after="120"/>
              <w:rPr>
                <w:rFonts w:ascii="Calibri" w:hAnsi="Calibri"/>
                <w:b/>
                <w:sz w:val="22"/>
                <w:szCs w:val="22"/>
              </w:rPr>
            </w:pPr>
            <w:r>
              <w:rPr>
                <w:rFonts w:ascii="Calibri" w:hAnsi="Calibri"/>
                <w:b/>
                <w:sz w:val="22"/>
                <w:szCs w:val="22"/>
              </w:rPr>
              <w:t>BUDGET REVIEW 2023/2024</w:t>
            </w:r>
          </w:p>
          <w:p w:rsidR="00A6257E" w:rsidRDefault="00A6257E" w:rsidP="00463814">
            <w:pPr>
              <w:ind w:left="1080"/>
              <w:rPr>
                <w:rFonts w:asciiTheme="minorHAnsi" w:hAnsiTheme="minorHAnsi" w:cstheme="minorHAnsi"/>
                <w:sz w:val="22"/>
                <w:szCs w:val="22"/>
              </w:rPr>
            </w:pPr>
          </w:p>
          <w:p w:rsidR="00A6257E" w:rsidRDefault="005273E1">
            <w:pPr>
              <w:spacing w:after="120"/>
              <w:ind w:left="360"/>
              <w:rPr>
                <w:rFonts w:ascii="Calibri" w:hAnsi="Calibri"/>
                <w:b/>
                <w:sz w:val="22"/>
                <w:szCs w:val="22"/>
              </w:rPr>
            </w:pPr>
            <w:r>
              <w:rPr>
                <w:rFonts w:ascii="Calibri" w:hAnsi="Calibri"/>
                <w:b/>
                <w:sz w:val="22"/>
                <w:szCs w:val="22"/>
              </w:rPr>
              <w:t>FMR to the end of October 2023</w:t>
            </w:r>
          </w:p>
          <w:p w:rsidR="00DA63BF" w:rsidRPr="00DA63BF" w:rsidRDefault="00DA63BF">
            <w:pPr>
              <w:spacing w:after="120"/>
              <w:ind w:left="360"/>
              <w:rPr>
                <w:rFonts w:ascii="Calibri" w:hAnsi="Calibri"/>
                <w:sz w:val="22"/>
                <w:szCs w:val="22"/>
              </w:rPr>
            </w:pPr>
            <w:r w:rsidRPr="00DA63BF">
              <w:rPr>
                <w:rFonts w:ascii="Calibri" w:hAnsi="Calibri"/>
                <w:sz w:val="22"/>
                <w:szCs w:val="22"/>
              </w:rPr>
              <w:t>MH observed that the extension of the Sports Premium grant, additional funding received through the Homes for Ukraine scheme and the transfer of £20,000 from Ark more or less cover the in</w:t>
            </w:r>
            <w:r w:rsidR="00950445">
              <w:rPr>
                <w:rFonts w:ascii="Calibri" w:hAnsi="Calibri"/>
                <w:sz w:val="22"/>
                <w:szCs w:val="22"/>
              </w:rPr>
              <w:t>-</w:t>
            </w:r>
            <w:r w:rsidRPr="00DA63BF">
              <w:rPr>
                <w:rFonts w:ascii="Calibri" w:hAnsi="Calibri"/>
                <w:sz w:val="22"/>
                <w:szCs w:val="22"/>
              </w:rPr>
              <w:t>year deficit of £57,597, with the current in year deficit standing at £23,593.</w:t>
            </w:r>
            <w:r>
              <w:rPr>
                <w:rFonts w:ascii="Calibri" w:hAnsi="Calibri"/>
                <w:sz w:val="22"/>
                <w:szCs w:val="22"/>
              </w:rPr>
              <w:t xml:space="preserve"> The </w:t>
            </w:r>
            <w:r w:rsidRPr="00DA63BF">
              <w:rPr>
                <w:rFonts w:ascii="Calibri" w:hAnsi="Calibri" w:cs="Calibri"/>
                <w:sz w:val="22"/>
                <w:szCs w:val="22"/>
              </w:rPr>
              <w:t xml:space="preserve">carry forward balance </w:t>
            </w:r>
            <w:r>
              <w:rPr>
                <w:rFonts w:ascii="Calibri" w:hAnsi="Calibri" w:cs="Calibri"/>
                <w:sz w:val="22"/>
                <w:szCs w:val="22"/>
              </w:rPr>
              <w:t>stands at</w:t>
            </w:r>
            <w:r w:rsidRPr="00DA63BF">
              <w:rPr>
                <w:rFonts w:ascii="Calibri" w:hAnsi="Calibri" w:cs="Calibri"/>
                <w:sz w:val="22"/>
                <w:szCs w:val="22"/>
              </w:rPr>
              <w:t xml:space="preserve"> £104,708.</w:t>
            </w:r>
          </w:p>
          <w:p w:rsidR="000B69C8" w:rsidRDefault="002E1525" w:rsidP="00950445">
            <w:pPr>
              <w:spacing w:after="160"/>
              <w:ind w:left="360"/>
              <w:contextualSpacing/>
              <w:rPr>
                <w:rFonts w:ascii="Calibri" w:eastAsia="Calibri" w:hAnsi="Calibri"/>
                <w:sz w:val="22"/>
                <w:szCs w:val="22"/>
                <w:lang w:eastAsia="en-US"/>
              </w:rPr>
            </w:pPr>
            <w:r w:rsidRPr="00950445">
              <w:rPr>
                <w:rFonts w:ascii="Calibri" w:hAnsi="Calibri"/>
                <w:sz w:val="22"/>
                <w:szCs w:val="22"/>
              </w:rPr>
              <w:t>DWC ref</w:t>
            </w:r>
            <w:r w:rsidR="00DA63BF" w:rsidRPr="00950445">
              <w:rPr>
                <w:rFonts w:ascii="Calibri" w:hAnsi="Calibri"/>
                <w:sz w:val="22"/>
                <w:szCs w:val="22"/>
              </w:rPr>
              <w:t>erred Governors to the</w:t>
            </w:r>
            <w:r w:rsidRPr="00950445">
              <w:rPr>
                <w:rFonts w:ascii="Calibri" w:hAnsi="Calibri"/>
                <w:sz w:val="22"/>
                <w:szCs w:val="22"/>
              </w:rPr>
              <w:t xml:space="preserve"> teachers</w:t>
            </w:r>
            <w:r w:rsidR="00DA63BF" w:rsidRPr="00950445">
              <w:rPr>
                <w:rFonts w:ascii="Calibri" w:hAnsi="Calibri"/>
                <w:sz w:val="22"/>
                <w:szCs w:val="22"/>
              </w:rPr>
              <w:t>’</w:t>
            </w:r>
            <w:r w:rsidRPr="00950445">
              <w:rPr>
                <w:rFonts w:ascii="Calibri" w:hAnsi="Calibri"/>
                <w:sz w:val="22"/>
                <w:szCs w:val="22"/>
              </w:rPr>
              <w:t xml:space="preserve"> pay award </w:t>
            </w:r>
            <w:r w:rsidR="00DA63BF" w:rsidRPr="00950445">
              <w:rPr>
                <w:rFonts w:ascii="Calibri" w:hAnsi="Calibri"/>
                <w:sz w:val="22"/>
                <w:szCs w:val="22"/>
              </w:rPr>
              <w:t xml:space="preserve">of </w:t>
            </w:r>
            <w:r w:rsidRPr="00950445">
              <w:rPr>
                <w:rFonts w:ascii="Calibri" w:hAnsi="Calibri"/>
                <w:sz w:val="22"/>
                <w:szCs w:val="22"/>
              </w:rPr>
              <w:t>6.5</w:t>
            </w:r>
            <w:r w:rsidR="00950445" w:rsidRPr="00950445">
              <w:rPr>
                <w:rFonts w:ascii="Calibri" w:hAnsi="Calibri"/>
                <w:sz w:val="22"/>
                <w:szCs w:val="22"/>
              </w:rPr>
              <w:t>% that has been agreed across all pay scales. He confirmed that t</w:t>
            </w:r>
            <w:r w:rsidR="00950445" w:rsidRPr="00950445">
              <w:rPr>
                <w:rFonts w:ascii="Calibri" w:eastAsia="Calibri" w:hAnsi="Calibri"/>
                <w:sz w:val="22"/>
                <w:szCs w:val="22"/>
                <w:lang w:eastAsia="en-US"/>
              </w:rPr>
              <w:t>his will be paid to staff in the December payroll and backdated to the 1</w:t>
            </w:r>
            <w:r w:rsidR="00950445" w:rsidRPr="00950445">
              <w:rPr>
                <w:rFonts w:ascii="Calibri" w:eastAsia="Calibri" w:hAnsi="Calibri"/>
                <w:sz w:val="22"/>
                <w:szCs w:val="22"/>
                <w:vertAlign w:val="superscript"/>
                <w:lang w:eastAsia="en-US"/>
              </w:rPr>
              <w:t>st</w:t>
            </w:r>
            <w:r w:rsidR="00950445" w:rsidRPr="00950445">
              <w:rPr>
                <w:rFonts w:ascii="Calibri" w:eastAsia="Calibri" w:hAnsi="Calibri"/>
                <w:sz w:val="22"/>
                <w:szCs w:val="22"/>
                <w:lang w:eastAsia="en-US"/>
              </w:rPr>
              <w:t xml:space="preserve"> September. To support schools with the cost of the pay award the DfE are providing extra funding for 3% of the Teachers pay rise through the Teachers Pay Additional Grant (TPAG). </w:t>
            </w:r>
          </w:p>
          <w:p w:rsidR="000B69C8" w:rsidRDefault="000B69C8" w:rsidP="00950445">
            <w:pPr>
              <w:spacing w:after="160"/>
              <w:ind w:left="360"/>
              <w:contextualSpacing/>
              <w:rPr>
                <w:rFonts w:ascii="Calibri" w:eastAsia="Calibri" w:hAnsi="Calibri"/>
                <w:sz w:val="22"/>
                <w:szCs w:val="22"/>
                <w:lang w:eastAsia="en-US"/>
              </w:rPr>
            </w:pPr>
          </w:p>
          <w:p w:rsidR="00950445" w:rsidRPr="00950445" w:rsidRDefault="000B69C8" w:rsidP="00950445">
            <w:pPr>
              <w:spacing w:after="160"/>
              <w:ind w:left="360"/>
              <w:contextualSpacing/>
              <w:rPr>
                <w:rFonts w:ascii="Calibri" w:eastAsia="Calibri" w:hAnsi="Calibri"/>
                <w:sz w:val="22"/>
                <w:szCs w:val="22"/>
                <w:lang w:eastAsia="en-US"/>
              </w:rPr>
            </w:pPr>
            <w:r w:rsidRPr="000B69C8">
              <w:rPr>
                <w:rFonts w:ascii="Calibri" w:eastAsia="Calibri" w:hAnsi="Calibri"/>
                <w:sz w:val="22"/>
                <w:szCs w:val="22"/>
                <w:lang w:eastAsia="en-US"/>
              </w:rPr>
              <w:t xml:space="preserve">Taking the new pay award </w:t>
            </w:r>
            <w:r w:rsidR="00F9733F" w:rsidRPr="000B69C8">
              <w:rPr>
                <w:rFonts w:ascii="Calibri" w:eastAsia="Calibri" w:hAnsi="Calibri"/>
                <w:sz w:val="22"/>
                <w:szCs w:val="22"/>
                <w:lang w:eastAsia="en-US"/>
              </w:rPr>
              <w:t xml:space="preserve">and staffing changes </w:t>
            </w:r>
            <w:r w:rsidRPr="000B69C8">
              <w:rPr>
                <w:rFonts w:ascii="Calibri" w:eastAsia="Calibri" w:hAnsi="Calibri"/>
                <w:sz w:val="22"/>
                <w:szCs w:val="22"/>
                <w:lang w:eastAsia="en-US"/>
              </w:rPr>
              <w:t xml:space="preserve">into account, </w:t>
            </w:r>
            <w:r w:rsidRPr="000B69C8">
              <w:rPr>
                <w:rFonts w:ascii="Calibri" w:eastAsia="Calibri" w:hAnsi="Calibri" w:cs="Calibri"/>
                <w:sz w:val="22"/>
                <w:szCs w:val="22"/>
                <w:lang w:eastAsia="en-US"/>
              </w:rPr>
              <w:t xml:space="preserve">the overall position is a decrease in staffing costs from the original budget of £613,943 to £610,781. </w:t>
            </w:r>
            <w:r w:rsidR="00950445" w:rsidRPr="00950445">
              <w:rPr>
                <w:rFonts w:ascii="Calibri" w:eastAsia="Calibri" w:hAnsi="Calibri"/>
                <w:sz w:val="22"/>
                <w:szCs w:val="22"/>
                <w:lang w:eastAsia="en-US"/>
              </w:rPr>
              <w:br/>
            </w:r>
          </w:p>
          <w:p w:rsidR="002E1525" w:rsidRDefault="002E1525" w:rsidP="005273E1">
            <w:pPr>
              <w:spacing w:after="120"/>
              <w:ind w:left="360"/>
              <w:rPr>
                <w:rFonts w:ascii="Calibri" w:hAnsi="Calibri"/>
                <w:sz w:val="22"/>
                <w:szCs w:val="22"/>
              </w:rPr>
            </w:pPr>
            <w:r>
              <w:rPr>
                <w:rFonts w:ascii="Calibri" w:hAnsi="Calibri"/>
                <w:sz w:val="22"/>
                <w:szCs w:val="22"/>
              </w:rPr>
              <w:t xml:space="preserve">IW </w:t>
            </w:r>
            <w:r w:rsidR="000B69C8">
              <w:rPr>
                <w:rFonts w:ascii="Calibri" w:hAnsi="Calibri"/>
                <w:sz w:val="22"/>
                <w:szCs w:val="22"/>
              </w:rPr>
              <w:t xml:space="preserve">advised Governors that although actual </w:t>
            </w:r>
            <w:r>
              <w:rPr>
                <w:rFonts w:ascii="Calibri" w:hAnsi="Calibri"/>
                <w:sz w:val="22"/>
                <w:szCs w:val="22"/>
              </w:rPr>
              <w:t>staffing costs are lower</w:t>
            </w:r>
            <w:r w:rsidR="000B69C8">
              <w:rPr>
                <w:rFonts w:ascii="Calibri" w:hAnsi="Calibri"/>
                <w:sz w:val="22"/>
                <w:szCs w:val="22"/>
              </w:rPr>
              <w:t>, there is a hidden cost of</w:t>
            </w:r>
            <w:r>
              <w:rPr>
                <w:rFonts w:ascii="Calibri" w:hAnsi="Calibri"/>
                <w:sz w:val="22"/>
                <w:szCs w:val="22"/>
              </w:rPr>
              <w:t xml:space="preserve"> 2 days PPA cover </w:t>
            </w:r>
            <w:r w:rsidR="000B69C8">
              <w:rPr>
                <w:rFonts w:ascii="Calibri" w:hAnsi="Calibri"/>
                <w:sz w:val="22"/>
                <w:szCs w:val="22"/>
              </w:rPr>
              <w:t>that was not previously required (</w:t>
            </w:r>
            <w:proofErr w:type="spellStart"/>
            <w:r w:rsidR="000B69C8">
              <w:rPr>
                <w:rFonts w:ascii="Calibri" w:hAnsi="Calibri"/>
                <w:sz w:val="22"/>
                <w:szCs w:val="22"/>
              </w:rPr>
              <w:t>AjB</w:t>
            </w:r>
            <w:proofErr w:type="spellEnd"/>
            <w:r w:rsidR="000B69C8">
              <w:rPr>
                <w:rFonts w:ascii="Calibri" w:hAnsi="Calibri"/>
                <w:sz w:val="22"/>
                <w:szCs w:val="22"/>
              </w:rPr>
              <w:t xml:space="preserve"> now in class)</w:t>
            </w:r>
            <w:r>
              <w:rPr>
                <w:rFonts w:ascii="Calibri" w:hAnsi="Calibri"/>
                <w:sz w:val="22"/>
                <w:szCs w:val="22"/>
              </w:rPr>
              <w:t xml:space="preserve">. </w:t>
            </w:r>
            <w:r w:rsidR="000B69C8">
              <w:rPr>
                <w:rFonts w:ascii="Calibri" w:hAnsi="Calibri"/>
                <w:sz w:val="22"/>
                <w:szCs w:val="22"/>
              </w:rPr>
              <w:t xml:space="preserve">The school has less staff now, and a part-time reception teacher </w:t>
            </w:r>
            <w:r w:rsidR="00385D6E">
              <w:rPr>
                <w:rFonts w:ascii="Calibri" w:hAnsi="Calibri"/>
                <w:sz w:val="22"/>
                <w:szCs w:val="22"/>
              </w:rPr>
              <w:t>has been replaced by a full</w:t>
            </w:r>
            <w:r w:rsidR="003E5879">
              <w:rPr>
                <w:rFonts w:ascii="Calibri" w:hAnsi="Calibri"/>
                <w:sz w:val="22"/>
                <w:szCs w:val="22"/>
              </w:rPr>
              <w:t>-</w:t>
            </w:r>
            <w:r w:rsidR="00385D6E">
              <w:rPr>
                <w:rFonts w:ascii="Calibri" w:hAnsi="Calibri"/>
                <w:sz w:val="22"/>
                <w:szCs w:val="22"/>
              </w:rPr>
              <w:t>time teacher who has relinquished other duties. IW m</w:t>
            </w:r>
            <w:r>
              <w:rPr>
                <w:rFonts w:ascii="Calibri" w:hAnsi="Calibri"/>
                <w:sz w:val="22"/>
                <w:szCs w:val="22"/>
              </w:rPr>
              <w:t xml:space="preserve">ay need to look at </w:t>
            </w:r>
            <w:r w:rsidR="00385D6E">
              <w:rPr>
                <w:rFonts w:ascii="Calibri" w:hAnsi="Calibri"/>
                <w:sz w:val="22"/>
                <w:szCs w:val="22"/>
              </w:rPr>
              <w:t xml:space="preserve">alternatives to the current </w:t>
            </w:r>
            <w:r>
              <w:rPr>
                <w:rFonts w:ascii="Calibri" w:hAnsi="Calibri"/>
                <w:sz w:val="22"/>
                <w:szCs w:val="22"/>
              </w:rPr>
              <w:t>TA model. Gov</w:t>
            </w:r>
            <w:r w:rsidR="00385D6E">
              <w:rPr>
                <w:rFonts w:ascii="Calibri" w:hAnsi="Calibri"/>
                <w:sz w:val="22"/>
                <w:szCs w:val="22"/>
              </w:rPr>
              <w:t>ernors need to be mindful</w:t>
            </w:r>
            <w:r>
              <w:rPr>
                <w:rFonts w:ascii="Calibri" w:hAnsi="Calibri"/>
                <w:sz w:val="22"/>
                <w:szCs w:val="22"/>
              </w:rPr>
              <w:t xml:space="preserve"> of </w:t>
            </w:r>
            <w:r w:rsidR="00385D6E">
              <w:rPr>
                <w:rFonts w:ascii="Calibri" w:hAnsi="Calibri"/>
                <w:sz w:val="22"/>
                <w:szCs w:val="22"/>
              </w:rPr>
              <w:t xml:space="preserve">the </w:t>
            </w:r>
            <w:r>
              <w:rPr>
                <w:rFonts w:ascii="Calibri" w:hAnsi="Calibri"/>
                <w:sz w:val="22"/>
                <w:szCs w:val="22"/>
              </w:rPr>
              <w:t xml:space="preserve">staffing implications underneath </w:t>
            </w:r>
            <w:r w:rsidR="00385D6E">
              <w:rPr>
                <w:rFonts w:ascii="Calibri" w:hAnsi="Calibri"/>
                <w:sz w:val="22"/>
                <w:szCs w:val="22"/>
              </w:rPr>
              <w:t xml:space="preserve">the </w:t>
            </w:r>
            <w:r>
              <w:rPr>
                <w:rFonts w:ascii="Calibri" w:hAnsi="Calibri"/>
                <w:sz w:val="22"/>
                <w:szCs w:val="22"/>
              </w:rPr>
              <w:t>budget numbers.</w:t>
            </w:r>
          </w:p>
          <w:p w:rsidR="002675A3" w:rsidRDefault="002675A3" w:rsidP="005273E1">
            <w:pPr>
              <w:spacing w:after="120"/>
              <w:ind w:left="360"/>
              <w:rPr>
                <w:rFonts w:ascii="Calibri" w:hAnsi="Calibri"/>
                <w:sz w:val="22"/>
                <w:szCs w:val="22"/>
              </w:rPr>
            </w:pPr>
          </w:p>
          <w:p w:rsidR="00144C06" w:rsidRDefault="00144C06" w:rsidP="005273E1">
            <w:pPr>
              <w:spacing w:after="120"/>
              <w:ind w:left="360"/>
              <w:rPr>
                <w:rFonts w:ascii="Calibri" w:hAnsi="Calibri"/>
                <w:sz w:val="22"/>
                <w:szCs w:val="22"/>
              </w:rPr>
            </w:pPr>
          </w:p>
          <w:p w:rsidR="002675A3" w:rsidRDefault="002675A3" w:rsidP="005273E1">
            <w:pPr>
              <w:spacing w:after="120"/>
              <w:ind w:left="360"/>
              <w:rPr>
                <w:rFonts w:ascii="Calibri" w:hAnsi="Calibri"/>
                <w:sz w:val="22"/>
                <w:szCs w:val="22"/>
              </w:rPr>
            </w:pPr>
          </w:p>
        </w:tc>
      </w:tr>
      <w:tr w:rsidR="00A6257E">
        <w:tc>
          <w:tcPr>
            <w:tcW w:w="10485" w:type="dxa"/>
            <w:shd w:val="clear" w:color="auto" w:fill="auto"/>
          </w:tcPr>
          <w:p w:rsidR="00A6257E" w:rsidRPr="00A52DEB" w:rsidRDefault="00A6257E">
            <w:pPr>
              <w:spacing w:after="120"/>
              <w:ind w:left="1080"/>
              <w:rPr>
                <w:rFonts w:ascii="Calibri" w:hAnsi="Calibri"/>
                <w:sz w:val="22"/>
                <w:szCs w:val="22"/>
              </w:rPr>
            </w:pPr>
          </w:p>
          <w:p w:rsidR="00A6257E" w:rsidRPr="00F53E66" w:rsidRDefault="005273E1">
            <w:pPr>
              <w:pStyle w:val="ListParagraph"/>
              <w:numPr>
                <w:ilvl w:val="0"/>
                <w:numId w:val="21"/>
              </w:numPr>
              <w:spacing w:after="120"/>
              <w:rPr>
                <w:rFonts w:ascii="Calibri" w:hAnsi="Calibri"/>
                <w:b/>
                <w:sz w:val="22"/>
                <w:szCs w:val="22"/>
              </w:rPr>
            </w:pPr>
            <w:r w:rsidRPr="00F53E66">
              <w:rPr>
                <w:rFonts w:ascii="Calibri" w:hAnsi="Calibri"/>
                <w:b/>
                <w:sz w:val="22"/>
                <w:szCs w:val="22"/>
              </w:rPr>
              <w:t>THE ARK BUDGET REVIEW 2023/2024</w:t>
            </w:r>
          </w:p>
          <w:p w:rsidR="00A6257E" w:rsidRPr="00F53E66" w:rsidRDefault="005273E1">
            <w:pPr>
              <w:spacing w:after="120"/>
              <w:ind w:left="360"/>
              <w:rPr>
                <w:rFonts w:ascii="Calibri" w:hAnsi="Calibri"/>
                <w:b/>
                <w:sz w:val="22"/>
                <w:szCs w:val="22"/>
              </w:rPr>
            </w:pPr>
            <w:r w:rsidRPr="00F53E66">
              <w:rPr>
                <w:rFonts w:ascii="Calibri" w:hAnsi="Calibri"/>
                <w:b/>
                <w:sz w:val="22"/>
                <w:szCs w:val="22"/>
              </w:rPr>
              <w:t>The Ark FMR to end of October 2023</w:t>
            </w:r>
          </w:p>
          <w:p w:rsidR="000354E2" w:rsidRPr="000354E2" w:rsidRDefault="003E5879" w:rsidP="000354E2">
            <w:pPr>
              <w:spacing w:after="160"/>
              <w:ind w:left="360"/>
              <w:contextualSpacing/>
              <w:rPr>
                <w:rFonts w:ascii="Calibri" w:eastAsia="Calibri" w:hAnsi="Calibri"/>
                <w:sz w:val="22"/>
                <w:szCs w:val="22"/>
                <w:lang w:eastAsia="en-US"/>
              </w:rPr>
            </w:pPr>
            <w:r w:rsidRPr="000354E2">
              <w:rPr>
                <w:rFonts w:ascii="Calibri" w:hAnsi="Calibri"/>
                <w:sz w:val="22"/>
                <w:szCs w:val="22"/>
              </w:rPr>
              <w:t xml:space="preserve">DWC reported that </w:t>
            </w:r>
            <w:r w:rsidR="000354E2">
              <w:rPr>
                <w:rFonts w:ascii="Calibri" w:eastAsia="Calibri" w:hAnsi="Calibri"/>
                <w:sz w:val="22"/>
                <w:szCs w:val="22"/>
                <w:lang w:eastAsia="en-US"/>
              </w:rPr>
              <w:t>b</w:t>
            </w:r>
            <w:r w:rsidR="000354E2" w:rsidRPr="000354E2">
              <w:rPr>
                <w:rFonts w:ascii="Calibri" w:eastAsia="Calibri" w:hAnsi="Calibri"/>
                <w:sz w:val="22"/>
                <w:szCs w:val="22"/>
                <w:lang w:eastAsia="en-US"/>
              </w:rPr>
              <w:t>ased on Ark income from fees at £100,000</w:t>
            </w:r>
            <w:r w:rsidR="000354E2">
              <w:rPr>
                <w:rFonts w:ascii="Calibri" w:eastAsia="Calibri" w:hAnsi="Calibri"/>
                <w:sz w:val="22"/>
                <w:szCs w:val="22"/>
                <w:lang w:eastAsia="en-US"/>
              </w:rPr>
              <w:t>,</w:t>
            </w:r>
            <w:r w:rsidR="000354E2" w:rsidRPr="000354E2">
              <w:rPr>
                <w:rFonts w:ascii="Calibri" w:eastAsia="Calibri" w:hAnsi="Calibri"/>
                <w:sz w:val="22"/>
                <w:szCs w:val="22"/>
                <w:lang w:eastAsia="en-US"/>
              </w:rPr>
              <w:t xml:space="preserve"> the carry forward at the end of the financial year would be just over £114,000.</w:t>
            </w:r>
          </w:p>
          <w:p w:rsidR="002E1525" w:rsidRDefault="002E1525">
            <w:pPr>
              <w:spacing w:after="120"/>
              <w:ind w:left="360"/>
              <w:rPr>
                <w:rFonts w:ascii="Calibri" w:hAnsi="Calibri"/>
                <w:sz w:val="22"/>
                <w:szCs w:val="22"/>
              </w:rPr>
            </w:pPr>
          </w:p>
          <w:p w:rsidR="002E1525" w:rsidRPr="00A52DEB" w:rsidRDefault="002E1525">
            <w:pPr>
              <w:spacing w:after="120"/>
              <w:ind w:left="360"/>
              <w:rPr>
                <w:rFonts w:ascii="Calibri" w:hAnsi="Calibri"/>
                <w:sz w:val="22"/>
                <w:szCs w:val="22"/>
              </w:rPr>
            </w:pPr>
            <w:r w:rsidRPr="00A52DEB">
              <w:rPr>
                <w:rFonts w:ascii="Calibri" w:hAnsi="Calibri"/>
                <w:sz w:val="22"/>
                <w:szCs w:val="22"/>
              </w:rPr>
              <w:t xml:space="preserve">MH asked if </w:t>
            </w:r>
            <w:r w:rsidR="000354E2">
              <w:rPr>
                <w:rFonts w:ascii="Calibri" w:hAnsi="Calibri"/>
                <w:sz w:val="22"/>
                <w:szCs w:val="22"/>
              </w:rPr>
              <w:t>£114,000</w:t>
            </w:r>
            <w:r w:rsidRPr="00A52DEB">
              <w:rPr>
                <w:rFonts w:ascii="Calibri" w:hAnsi="Calibri"/>
                <w:sz w:val="22"/>
                <w:szCs w:val="22"/>
              </w:rPr>
              <w:t xml:space="preserve"> carry forward can be banked </w:t>
            </w:r>
            <w:r w:rsidR="000354E2">
              <w:rPr>
                <w:rFonts w:ascii="Calibri" w:hAnsi="Calibri"/>
                <w:sz w:val="22"/>
                <w:szCs w:val="22"/>
              </w:rPr>
              <w:t>by Nutfield Church Primary School</w:t>
            </w:r>
            <w:r w:rsidR="00B81D66">
              <w:rPr>
                <w:rFonts w:ascii="Calibri" w:hAnsi="Calibri"/>
                <w:sz w:val="22"/>
                <w:szCs w:val="22"/>
              </w:rPr>
              <w:t xml:space="preserve">, should </w:t>
            </w:r>
            <w:r w:rsidR="000354E2">
              <w:rPr>
                <w:rFonts w:ascii="Calibri" w:hAnsi="Calibri"/>
                <w:sz w:val="22"/>
                <w:szCs w:val="22"/>
              </w:rPr>
              <w:t xml:space="preserve">the management of Ark </w:t>
            </w:r>
            <w:r w:rsidR="00652AB8">
              <w:rPr>
                <w:rFonts w:ascii="Calibri" w:hAnsi="Calibri"/>
                <w:sz w:val="22"/>
                <w:szCs w:val="22"/>
              </w:rPr>
              <w:t>be</w:t>
            </w:r>
            <w:r w:rsidR="000354E2">
              <w:rPr>
                <w:rFonts w:ascii="Calibri" w:hAnsi="Calibri"/>
                <w:sz w:val="22"/>
                <w:szCs w:val="22"/>
              </w:rPr>
              <w:t xml:space="preserve"> taken on by an outside company.</w:t>
            </w:r>
            <w:r w:rsidRPr="00A52DEB">
              <w:rPr>
                <w:rFonts w:ascii="Calibri" w:hAnsi="Calibri"/>
                <w:sz w:val="22"/>
                <w:szCs w:val="22"/>
              </w:rPr>
              <w:t xml:space="preserve"> IW </w:t>
            </w:r>
            <w:r w:rsidR="000354E2">
              <w:rPr>
                <w:rFonts w:ascii="Calibri" w:hAnsi="Calibri"/>
                <w:sz w:val="22"/>
                <w:szCs w:val="22"/>
              </w:rPr>
              <w:t>confirmed that it could be</w:t>
            </w:r>
            <w:r w:rsidR="00B81D66">
              <w:rPr>
                <w:rFonts w:ascii="Calibri" w:hAnsi="Calibri"/>
                <w:sz w:val="22"/>
                <w:szCs w:val="22"/>
              </w:rPr>
              <w:t xml:space="preserve">. </w:t>
            </w:r>
            <w:r w:rsidR="000354E2">
              <w:rPr>
                <w:rFonts w:ascii="Calibri" w:hAnsi="Calibri"/>
                <w:sz w:val="22"/>
                <w:szCs w:val="22"/>
              </w:rPr>
              <w:t>IW advised that she is waiting on a potential wrap around care p</w:t>
            </w:r>
            <w:r w:rsidRPr="00A52DEB">
              <w:rPr>
                <w:rFonts w:ascii="Calibri" w:hAnsi="Calibri"/>
                <w:sz w:val="22"/>
                <w:szCs w:val="22"/>
              </w:rPr>
              <w:t xml:space="preserve">rovider to answer </w:t>
            </w:r>
            <w:r w:rsidR="000354E2">
              <w:rPr>
                <w:rFonts w:ascii="Calibri" w:hAnsi="Calibri"/>
                <w:sz w:val="22"/>
                <w:szCs w:val="22"/>
              </w:rPr>
              <w:t xml:space="preserve">some </w:t>
            </w:r>
            <w:r w:rsidRPr="00A52DEB">
              <w:rPr>
                <w:rFonts w:ascii="Calibri" w:hAnsi="Calibri"/>
                <w:sz w:val="22"/>
                <w:szCs w:val="22"/>
              </w:rPr>
              <w:t xml:space="preserve">questions before </w:t>
            </w:r>
            <w:r w:rsidR="000354E2">
              <w:rPr>
                <w:rFonts w:ascii="Calibri" w:hAnsi="Calibri"/>
                <w:sz w:val="22"/>
                <w:szCs w:val="22"/>
              </w:rPr>
              <w:t xml:space="preserve">a </w:t>
            </w:r>
            <w:r w:rsidRPr="00A52DEB">
              <w:rPr>
                <w:rFonts w:ascii="Calibri" w:hAnsi="Calibri"/>
                <w:sz w:val="22"/>
                <w:szCs w:val="22"/>
              </w:rPr>
              <w:t>decision is made</w:t>
            </w:r>
            <w:r w:rsidR="000354E2">
              <w:rPr>
                <w:rFonts w:ascii="Calibri" w:hAnsi="Calibri"/>
                <w:sz w:val="22"/>
                <w:szCs w:val="22"/>
              </w:rPr>
              <w:t xml:space="preserve"> on whether to outsource Ark provision.</w:t>
            </w:r>
          </w:p>
          <w:p w:rsidR="008C269D" w:rsidRPr="00A52DEB" w:rsidRDefault="009F4800" w:rsidP="008C269D">
            <w:pPr>
              <w:spacing w:after="120"/>
              <w:ind w:left="360"/>
              <w:rPr>
                <w:rFonts w:ascii="Calibri" w:hAnsi="Calibri"/>
                <w:sz w:val="22"/>
                <w:szCs w:val="22"/>
              </w:rPr>
            </w:pPr>
            <w:r>
              <w:rPr>
                <w:rFonts w:ascii="Calibri" w:hAnsi="Calibri"/>
                <w:sz w:val="22"/>
                <w:szCs w:val="22"/>
              </w:rPr>
              <w:t>IW commented that looking forward to 20</w:t>
            </w:r>
            <w:r w:rsidR="008C269D" w:rsidRPr="00A52DEB">
              <w:rPr>
                <w:rFonts w:ascii="Calibri" w:hAnsi="Calibri"/>
                <w:sz w:val="22"/>
                <w:szCs w:val="22"/>
              </w:rPr>
              <w:t xml:space="preserve">24 and </w:t>
            </w:r>
            <w:r>
              <w:rPr>
                <w:rFonts w:ascii="Calibri" w:hAnsi="Calibri"/>
                <w:sz w:val="22"/>
                <w:szCs w:val="22"/>
              </w:rPr>
              <w:t>20</w:t>
            </w:r>
            <w:r w:rsidR="008C269D" w:rsidRPr="00A52DEB">
              <w:rPr>
                <w:rFonts w:ascii="Calibri" w:hAnsi="Calibri"/>
                <w:sz w:val="22"/>
                <w:szCs w:val="22"/>
              </w:rPr>
              <w:t>25</w:t>
            </w:r>
            <w:r>
              <w:rPr>
                <w:rFonts w:ascii="Calibri" w:hAnsi="Calibri"/>
                <w:sz w:val="22"/>
                <w:szCs w:val="22"/>
              </w:rPr>
              <w:t>, the school budget plan benefits from funds generated by</w:t>
            </w:r>
            <w:r w:rsidR="008C269D" w:rsidRPr="00A52DEB">
              <w:rPr>
                <w:rFonts w:ascii="Calibri" w:hAnsi="Calibri"/>
                <w:sz w:val="22"/>
                <w:szCs w:val="22"/>
              </w:rPr>
              <w:t xml:space="preserve"> Ark</w:t>
            </w:r>
            <w:r>
              <w:rPr>
                <w:rFonts w:ascii="Calibri" w:hAnsi="Calibri"/>
                <w:sz w:val="22"/>
                <w:szCs w:val="22"/>
              </w:rPr>
              <w:t>,</w:t>
            </w:r>
            <w:r w:rsidR="008C269D" w:rsidRPr="00A52DEB">
              <w:rPr>
                <w:rFonts w:ascii="Calibri" w:hAnsi="Calibri"/>
                <w:sz w:val="22"/>
                <w:szCs w:val="22"/>
              </w:rPr>
              <w:t xml:space="preserve"> but after that there is a need </w:t>
            </w:r>
            <w:r>
              <w:rPr>
                <w:rFonts w:ascii="Calibri" w:hAnsi="Calibri"/>
                <w:sz w:val="22"/>
                <w:szCs w:val="22"/>
              </w:rPr>
              <w:t>to</w:t>
            </w:r>
            <w:r w:rsidR="008C269D" w:rsidRPr="00A52DEB">
              <w:rPr>
                <w:rFonts w:ascii="Calibri" w:hAnsi="Calibri"/>
                <w:sz w:val="22"/>
                <w:szCs w:val="22"/>
              </w:rPr>
              <w:t xml:space="preserve"> consider whether relinquishing Ark weighs up financially.</w:t>
            </w:r>
          </w:p>
          <w:p w:rsidR="00A6257E" w:rsidRDefault="008C269D" w:rsidP="009F4800">
            <w:pPr>
              <w:spacing w:after="120"/>
              <w:ind w:left="360"/>
              <w:rPr>
                <w:rFonts w:ascii="Calibri" w:hAnsi="Calibri"/>
                <w:sz w:val="22"/>
                <w:szCs w:val="22"/>
              </w:rPr>
            </w:pPr>
            <w:r w:rsidRPr="00A52DEB">
              <w:rPr>
                <w:rFonts w:ascii="Calibri" w:hAnsi="Calibri"/>
                <w:sz w:val="22"/>
                <w:szCs w:val="22"/>
              </w:rPr>
              <w:t xml:space="preserve">MH </w:t>
            </w:r>
            <w:r w:rsidR="009F4800">
              <w:rPr>
                <w:rFonts w:ascii="Calibri" w:hAnsi="Calibri"/>
                <w:sz w:val="22"/>
                <w:szCs w:val="22"/>
              </w:rPr>
              <w:t>agreed that 202</w:t>
            </w:r>
            <w:r w:rsidRPr="00A52DEB">
              <w:rPr>
                <w:rFonts w:ascii="Calibri" w:hAnsi="Calibri"/>
                <w:sz w:val="22"/>
                <w:szCs w:val="22"/>
              </w:rPr>
              <w:t>6/</w:t>
            </w:r>
            <w:r w:rsidR="009F4800">
              <w:rPr>
                <w:rFonts w:ascii="Calibri" w:hAnsi="Calibri"/>
                <w:sz w:val="22"/>
                <w:szCs w:val="22"/>
              </w:rPr>
              <w:t>20</w:t>
            </w:r>
            <w:r w:rsidRPr="00A52DEB">
              <w:rPr>
                <w:rFonts w:ascii="Calibri" w:hAnsi="Calibri"/>
                <w:sz w:val="22"/>
                <w:szCs w:val="22"/>
              </w:rPr>
              <w:t xml:space="preserve">27 will be the time that </w:t>
            </w:r>
            <w:r w:rsidR="009F4800">
              <w:rPr>
                <w:rFonts w:ascii="Calibri" w:hAnsi="Calibri"/>
                <w:sz w:val="22"/>
                <w:szCs w:val="22"/>
              </w:rPr>
              <w:t>outsourcing Ark</w:t>
            </w:r>
            <w:r w:rsidRPr="00A52DEB">
              <w:rPr>
                <w:rFonts w:ascii="Calibri" w:hAnsi="Calibri"/>
                <w:sz w:val="22"/>
                <w:szCs w:val="22"/>
              </w:rPr>
              <w:t xml:space="preserve"> </w:t>
            </w:r>
            <w:r w:rsidR="009F4800">
              <w:rPr>
                <w:rFonts w:ascii="Calibri" w:hAnsi="Calibri"/>
                <w:sz w:val="22"/>
                <w:szCs w:val="22"/>
              </w:rPr>
              <w:t>would impact the school budget plan, should it go ahead.</w:t>
            </w:r>
          </w:p>
          <w:p w:rsidR="00463814" w:rsidRPr="00A52DEB" w:rsidRDefault="00463814" w:rsidP="009F4800">
            <w:pPr>
              <w:spacing w:after="120"/>
              <w:ind w:left="360"/>
              <w:rPr>
                <w:rFonts w:ascii="Calibri" w:hAnsi="Calibri"/>
                <w:sz w:val="22"/>
                <w:szCs w:val="22"/>
              </w:rPr>
            </w:pPr>
          </w:p>
        </w:tc>
      </w:tr>
      <w:tr w:rsidR="00A6257E">
        <w:tc>
          <w:tcPr>
            <w:tcW w:w="10485" w:type="dxa"/>
            <w:shd w:val="clear" w:color="auto" w:fill="auto"/>
          </w:tcPr>
          <w:p w:rsidR="00A6257E" w:rsidRDefault="00A6257E">
            <w:pPr>
              <w:spacing w:after="120"/>
              <w:ind w:left="360"/>
              <w:rPr>
                <w:rFonts w:ascii="Calibri" w:hAnsi="Calibri" w:cs="Arial"/>
                <w:b/>
                <w:sz w:val="22"/>
                <w:szCs w:val="22"/>
              </w:rPr>
            </w:pPr>
          </w:p>
          <w:p w:rsidR="00A6257E" w:rsidRDefault="005273E1">
            <w:pPr>
              <w:pStyle w:val="ListParagraph"/>
              <w:numPr>
                <w:ilvl w:val="0"/>
                <w:numId w:val="21"/>
              </w:numPr>
              <w:spacing w:after="120"/>
              <w:rPr>
                <w:rFonts w:ascii="Calibri" w:hAnsi="Calibri" w:cs="Arial"/>
                <w:b/>
                <w:sz w:val="22"/>
                <w:szCs w:val="22"/>
              </w:rPr>
            </w:pPr>
            <w:r>
              <w:rPr>
                <w:rFonts w:ascii="Calibri" w:hAnsi="Calibri" w:cs="Arial"/>
                <w:b/>
                <w:sz w:val="22"/>
                <w:szCs w:val="22"/>
              </w:rPr>
              <w:t>DRAFT BUDGET PLAN 2024/2025</w:t>
            </w:r>
          </w:p>
          <w:p w:rsidR="00A6257E" w:rsidRDefault="00F53E66">
            <w:pPr>
              <w:spacing w:after="120"/>
              <w:ind w:left="360"/>
              <w:rPr>
                <w:rFonts w:ascii="Calibri" w:hAnsi="Calibri" w:cs="Arial"/>
                <w:b/>
                <w:sz w:val="22"/>
                <w:szCs w:val="22"/>
              </w:rPr>
            </w:pPr>
            <w:r>
              <w:rPr>
                <w:rFonts w:ascii="Calibri" w:hAnsi="Calibri" w:cs="Arial"/>
                <w:b/>
                <w:sz w:val="22"/>
                <w:szCs w:val="22"/>
              </w:rPr>
              <w:t>3-year</w:t>
            </w:r>
            <w:r w:rsidR="005273E1">
              <w:rPr>
                <w:rFonts w:ascii="Calibri" w:hAnsi="Calibri" w:cs="Arial"/>
                <w:b/>
                <w:sz w:val="22"/>
                <w:szCs w:val="22"/>
              </w:rPr>
              <w:t xml:space="preserve"> draft budget plan 2024/25, 2025/26, 2026/2</w:t>
            </w:r>
            <w:r w:rsidR="001D750F">
              <w:rPr>
                <w:rFonts w:ascii="Calibri" w:hAnsi="Calibri" w:cs="Arial"/>
                <w:b/>
                <w:sz w:val="22"/>
                <w:szCs w:val="22"/>
              </w:rPr>
              <w:t>7</w:t>
            </w:r>
          </w:p>
          <w:p w:rsidR="00F53E66" w:rsidRDefault="00F53E66" w:rsidP="00F53E66">
            <w:pPr>
              <w:spacing w:after="120"/>
              <w:ind w:left="360"/>
              <w:rPr>
                <w:rFonts w:ascii="Calibri" w:hAnsi="Calibri"/>
                <w:sz w:val="22"/>
                <w:szCs w:val="22"/>
              </w:rPr>
            </w:pPr>
            <w:r>
              <w:rPr>
                <w:rFonts w:ascii="Calibri" w:hAnsi="Calibri"/>
                <w:sz w:val="22"/>
                <w:szCs w:val="22"/>
              </w:rPr>
              <w:t>DWC reported that the 3-year draft budget plan</w:t>
            </w:r>
            <w:r w:rsidR="008C269D" w:rsidRPr="00A52DEB">
              <w:rPr>
                <w:rFonts w:ascii="Calibri" w:hAnsi="Calibri"/>
                <w:sz w:val="22"/>
                <w:szCs w:val="22"/>
              </w:rPr>
              <w:t xml:space="preserve"> assumes Ark will continue for next 3 years</w:t>
            </w:r>
            <w:r>
              <w:rPr>
                <w:rFonts w:ascii="Calibri" w:hAnsi="Calibri"/>
                <w:sz w:val="22"/>
                <w:szCs w:val="22"/>
              </w:rPr>
              <w:t xml:space="preserve"> and that </w:t>
            </w:r>
            <w:r w:rsidRPr="00A52DEB">
              <w:rPr>
                <w:rFonts w:ascii="Calibri" w:hAnsi="Calibri"/>
                <w:sz w:val="22"/>
                <w:szCs w:val="22"/>
              </w:rPr>
              <w:t xml:space="preserve">fees </w:t>
            </w:r>
            <w:r>
              <w:rPr>
                <w:rFonts w:ascii="Calibri" w:hAnsi="Calibri"/>
                <w:sz w:val="22"/>
                <w:szCs w:val="22"/>
              </w:rPr>
              <w:t>will i</w:t>
            </w:r>
            <w:r w:rsidRPr="00A52DEB">
              <w:rPr>
                <w:rFonts w:ascii="Calibri" w:hAnsi="Calibri"/>
                <w:sz w:val="22"/>
                <w:szCs w:val="22"/>
              </w:rPr>
              <w:t xml:space="preserve">ncrease by </w:t>
            </w:r>
            <w:r w:rsidR="000A44E8">
              <w:rPr>
                <w:rFonts w:ascii="Calibri" w:hAnsi="Calibri"/>
                <w:sz w:val="22"/>
                <w:szCs w:val="22"/>
              </w:rPr>
              <w:t>£0.50</w:t>
            </w:r>
            <w:r w:rsidRPr="00A52DEB">
              <w:rPr>
                <w:rFonts w:ascii="Calibri" w:hAnsi="Calibri"/>
                <w:sz w:val="22"/>
                <w:szCs w:val="22"/>
              </w:rPr>
              <w:t xml:space="preserve"> per session </w:t>
            </w:r>
            <w:r w:rsidR="000A44E8">
              <w:rPr>
                <w:rFonts w:ascii="Calibri" w:hAnsi="Calibri"/>
                <w:sz w:val="22"/>
                <w:szCs w:val="22"/>
              </w:rPr>
              <w:t>per year.</w:t>
            </w:r>
          </w:p>
          <w:p w:rsidR="000A44E8" w:rsidRPr="000A44E8" w:rsidRDefault="000A44E8" w:rsidP="000A44E8">
            <w:pPr>
              <w:spacing w:after="160" w:line="259" w:lineRule="auto"/>
              <w:ind w:left="360"/>
              <w:contextualSpacing/>
              <w:rPr>
                <w:rFonts w:ascii="Calibri" w:eastAsia="Calibri" w:hAnsi="Calibri" w:cs="Arial"/>
                <w:sz w:val="22"/>
                <w:szCs w:val="22"/>
                <w:lang w:eastAsia="en-US"/>
              </w:rPr>
            </w:pPr>
            <w:r>
              <w:rPr>
                <w:rFonts w:ascii="Calibri" w:eastAsia="Calibri" w:hAnsi="Calibri" w:cs="Arial"/>
                <w:sz w:val="22"/>
                <w:szCs w:val="22"/>
                <w:lang w:eastAsia="en-US"/>
              </w:rPr>
              <w:t>DWC also noted that t</w:t>
            </w:r>
            <w:r w:rsidRPr="000A44E8">
              <w:rPr>
                <w:rFonts w:ascii="Calibri" w:eastAsia="Calibri" w:hAnsi="Calibri" w:cs="Arial"/>
                <w:sz w:val="22"/>
                <w:szCs w:val="22"/>
                <w:lang w:eastAsia="en-US"/>
              </w:rPr>
              <w:t>he budget forecasts are based on the October 2023 Census pupil count of 207 which is higher than the current financial years count of 204. As a result</w:t>
            </w:r>
            <w:r>
              <w:rPr>
                <w:rFonts w:ascii="Calibri" w:eastAsia="Calibri" w:hAnsi="Calibri" w:cs="Arial"/>
                <w:sz w:val="22"/>
                <w:szCs w:val="22"/>
                <w:lang w:eastAsia="en-US"/>
              </w:rPr>
              <w:t>,</w:t>
            </w:r>
            <w:r w:rsidRPr="000A44E8">
              <w:rPr>
                <w:rFonts w:ascii="Calibri" w:eastAsia="Calibri" w:hAnsi="Calibri" w:cs="Arial"/>
                <w:sz w:val="22"/>
                <w:szCs w:val="22"/>
                <w:lang w:eastAsia="en-US"/>
              </w:rPr>
              <w:t xml:space="preserve"> slightly more funding</w:t>
            </w:r>
            <w:r>
              <w:rPr>
                <w:rFonts w:ascii="Calibri" w:eastAsia="Calibri" w:hAnsi="Calibri" w:cs="Arial"/>
                <w:sz w:val="22"/>
                <w:szCs w:val="22"/>
                <w:lang w:eastAsia="en-US"/>
              </w:rPr>
              <w:t xml:space="preserve"> will be received</w:t>
            </w:r>
            <w:r w:rsidRPr="000A44E8">
              <w:rPr>
                <w:rFonts w:ascii="Calibri" w:eastAsia="Calibri" w:hAnsi="Calibri" w:cs="Arial"/>
                <w:sz w:val="22"/>
                <w:szCs w:val="22"/>
                <w:lang w:eastAsia="en-US"/>
              </w:rPr>
              <w:t>.</w:t>
            </w:r>
            <w:r w:rsidRPr="000A44E8">
              <w:rPr>
                <w:rFonts w:ascii="Calibri" w:eastAsia="Calibri" w:hAnsi="Calibri" w:cs="Arial"/>
                <w:sz w:val="22"/>
                <w:szCs w:val="22"/>
                <w:lang w:eastAsia="en-US"/>
              </w:rPr>
              <w:br/>
            </w:r>
          </w:p>
          <w:p w:rsidR="008C269D" w:rsidRPr="00A52DEB" w:rsidRDefault="00ED02B0" w:rsidP="008C269D">
            <w:pPr>
              <w:spacing w:after="120"/>
              <w:ind w:left="360"/>
              <w:rPr>
                <w:rFonts w:ascii="Calibri" w:hAnsi="Calibri"/>
                <w:sz w:val="22"/>
                <w:szCs w:val="22"/>
              </w:rPr>
            </w:pPr>
            <w:r>
              <w:rPr>
                <w:rFonts w:ascii="Calibri" w:eastAsia="Calibri" w:hAnsi="Calibri" w:cs="Arial"/>
                <w:sz w:val="22"/>
                <w:szCs w:val="22"/>
                <w:lang w:eastAsia="en-US"/>
              </w:rPr>
              <w:t>D</w:t>
            </w:r>
            <w:r w:rsidRPr="00ED02B0">
              <w:rPr>
                <w:rFonts w:ascii="Calibri" w:eastAsia="Calibri" w:hAnsi="Calibri" w:cs="Arial"/>
                <w:sz w:val="22"/>
                <w:szCs w:val="22"/>
                <w:lang w:eastAsia="en-US"/>
              </w:rPr>
              <w:t>elegated formula funding before de-delegation for the 2024/25 financial year has increased by £36,609 compared to the current financial year.</w:t>
            </w:r>
          </w:p>
          <w:p w:rsidR="00ED02B0" w:rsidRPr="00ED02B0" w:rsidRDefault="00ED02B0" w:rsidP="00ED02B0">
            <w:pPr>
              <w:spacing w:after="160" w:line="259" w:lineRule="auto"/>
              <w:ind w:left="360"/>
              <w:contextualSpacing/>
              <w:rPr>
                <w:rFonts w:ascii="Calibri" w:eastAsia="Calibri" w:hAnsi="Calibri" w:cs="Arial"/>
                <w:sz w:val="22"/>
                <w:szCs w:val="22"/>
                <w:lang w:eastAsia="en-US"/>
              </w:rPr>
            </w:pPr>
            <w:r>
              <w:rPr>
                <w:rFonts w:ascii="Calibri" w:eastAsia="Calibri" w:hAnsi="Calibri" w:cs="Arial"/>
                <w:sz w:val="22"/>
                <w:szCs w:val="22"/>
                <w:lang w:eastAsia="en-US"/>
              </w:rPr>
              <w:t>DWC advised that the d</w:t>
            </w:r>
            <w:r w:rsidRPr="00ED02B0">
              <w:rPr>
                <w:rFonts w:ascii="Calibri" w:eastAsia="Calibri" w:hAnsi="Calibri" w:cs="Arial"/>
                <w:sz w:val="22"/>
                <w:szCs w:val="22"/>
                <w:lang w:eastAsia="en-US"/>
              </w:rPr>
              <w:t>e-delegation and Central Services Levy is a deduction of £16,944</w:t>
            </w:r>
            <w:r>
              <w:rPr>
                <w:rFonts w:ascii="Calibri" w:eastAsia="Calibri" w:hAnsi="Calibri" w:cs="Arial"/>
                <w:sz w:val="22"/>
                <w:szCs w:val="22"/>
                <w:lang w:eastAsia="en-US"/>
              </w:rPr>
              <w:t>,</w:t>
            </w:r>
            <w:r w:rsidRPr="00ED02B0">
              <w:rPr>
                <w:rFonts w:ascii="Calibri" w:eastAsia="Calibri" w:hAnsi="Calibri" w:cs="Arial"/>
                <w:sz w:val="22"/>
                <w:szCs w:val="22"/>
                <w:lang w:eastAsia="en-US"/>
              </w:rPr>
              <w:t xml:space="preserve"> making</w:t>
            </w:r>
            <w:r>
              <w:rPr>
                <w:rFonts w:ascii="Calibri" w:eastAsia="Calibri" w:hAnsi="Calibri" w:cs="Arial"/>
                <w:sz w:val="22"/>
                <w:szCs w:val="22"/>
                <w:lang w:eastAsia="en-US"/>
              </w:rPr>
              <w:t xml:space="preserve"> </w:t>
            </w:r>
            <w:r w:rsidRPr="00ED02B0">
              <w:rPr>
                <w:rFonts w:ascii="Calibri" w:eastAsia="Calibri" w:hAnsi="Calibri" w:cs="Arial"/>
                <w:sz w:val="22"/>
                <w:szCs w:val="22"/>
                <w:lang w:eastAsia="en-US"/>
              </w:rPr>
              <w:t>total delegated funding £1,000,134.</w:t>
            </w:r>
            <w:r w:rsidRPr="00ED02B0">
              <w:rPr>
                <w:rFonts w:ascii="Calibri" w:eastAsia="Calibri" w:hAnsi="Calibri" w:cs="Arial"/>
                <w:sz w:val="22"/>
                <w:szCs w:val="22"/>
                <w:lang w:eastAsia="en-US"/>
              </w:rPr>
              <w:br/>
            </w:r>
          </w:p>
          <w:p w:rsidR="00ED02B0" w:rsidRPr="00ED02B0" w:rsidRDefault="00ED02B0" w:rsidP="00ED02B0">
            <w:pPr>
              <w:spacing w:after="160" w:line="259" w:lineRule="auto"/>
              <w:ind w:left="360"/>
              <w:contextualSpacing/>
              <w:rPr>
                <w:rFonts w:ascii="Calibri" w:eastAsia="Calibri" w:hAnsi="Calibri" w:cs="Arial"/>
                <w:sz w:val="22"/>
                <w:szCs w:val="22"/>
                <w:lang w:eastAsia="en-US"/>
              </w:rPr>
            </w:pPr>
            <w:r>
              <w:rPr>
                <w:rFonts w:ascii="Calibri" w:eastAsia="Calibri" w:hAnsi="Calibri" w:cs="Arial"/>
                <w:sz w:val="22"/>
                <w:szCs w:val="22"/>
                <w:lang w:eastAsia="en-US"/>
              </w:rPr>
              <w:t>He also reported that</w:t>
            </w:r>
            <w:r w:rsidRPr="00ED02B0">
              <w:rPr>
                <w:rFonts w:ascii="Calibri" w:eastAsia="Calibri" w:hAnsi="Calibri" w:cs="Arial"/>
                <w:sz w:val="22"/>
                <w:szCs w:val="22"/>
                <w:lang w:eastAsia="en-US"/>
              </w:rPr>
              <w:t xml:space="preserve"> total funding and income is £1,101,322 which in addition to the delegated funding includes</w:t>
            </w:r>
            <w:bookmarkStart w:id="0" w:name="_GoBack"/>
            <w:bookmarkEnd w:id="0"/>
            <w:r w:rsidRPr="00ED02B0">
              <w:rPr>
                <w:rFonts w:ascii="Calibri" w:eastAsia="Calibri" w:hAnsi="Calibri" w:cs="Arial"/>
                <w:sz w:val="22"/>
                <w:szCs w:val="22"/>
                <w:lang w:eastAsia="en-US"/>
              </w:rPr>
              <w:t xml:space="preserve"> £6,121 for High Needs Top-up Funding, £29,115 for Pupil Premium, and £7,476 from local income and donations.</w:t>
            </w:r>
          </w:p>
          <w:p w:rsidR="002675A3" w:rsidRDefault="002675A3" w:rsidP="00ED02B0">
            <w:pPr>
              <w:spacing w:after="160" w:line="259" w:lineRule="auto"/>
              <w:ind w:left="360"/>
              <w:contextualSpacing/>
              <w:rPr>
                <w:rFonts w:ascii="Calibri" w:hAnsi="Calibri"/>
                <w:sz w:val="22"/>
                <w:szCs w:val="22"/>
              </w:rPr>
            </w:pPr>
          </w:p>
          <w:p w:rsidR="00ED02B0" w:rsidRPr="00ED02B0" w:rsidRDefault="00ED02B0" w:rsidP="00ED02B0">
            <w:pPr>
              <w:spacing w:after="160" w:line="259" w:lineRule="auto"/>
              <w:ind w:left="360"/>
              <w:contextualSpacing/>
              <w:rPr>
                <w:rFonts w:ascii="Calibri" w:eastAsia="Calibri" w:hAnsi="Calibri" w:cs="Arial"/>
                <w:sz w:val="22"/>
                <w:szCs w:val="22"/>
                <w:lang w:eastAsia="en-US"/>
              </w:rPr>
            </w:pPr>
            <w:r w:rsidRPr="00ED02B0">
              <w:rPr>
                <w:rFonts w:ascii="Calibri" w:hAnsi="Calibri"/>
                <w:sz w:val="22"/>
                <w:szCs w:val="22"/>
              </w:rPr>
              <w:t xml:space="preserve">In terms of expenditure, DWC advised that </w:t>
            </w:r>
            <w:r w:rsidRPr="00ED02B0">
              <w:rPr>
                <w:rFonts w:ascii="Calibri" w:eastAsia="Calibri" w:hAnsi="Calibri" w:cs="Arial"/>
                <w:sz w:val="22"/>
                <w:szCs w:val="22"/>
                <w:lang w:eastAsia="en-US"/>
              </w:rPr>
              <w:t>staffing accounts for 86% of funding at £942,132. Teaching staff is 58.7% of funding at £643,309, which is around £32,500 higher than the current forecast of outturn and is due to the budgeted 5% increase to teaching staff salaries and staff progressing within their pay scale.</w:t>
            </w:r>
            <w:r>
              <w:rPr>
                <w:rFonts w:ascii="Calibri" w:eastAsia="Calibri" w:hAnsi="Calibri" w:cs="Arial"/>
                <w:sz w:val="22"/>
                <w:szCs w:val="22"/>
                <w:lang w:eastAsia="en-US"/>
              </w:rPr>
              <w:t xml:space="preserve"> </w:t>
            </w:r>
            <w:r w:rsidRPr="00ED02B0">
              <w:rPr>
                <w:rFonts w:ascii="Calibri" w:eastAsia="Calibri" w:hAnsi="Calibri" w:cs="Arial"/>
                <w:sz w:val="22"/>
                <w:szCs w:val="22"/>
                <w:lang w:eastAsia="en-US"/>
              </w:rPr>
              <w:t>Support staff costs are 26.2% of funding at £287,611</w:t>
            </w:r>
            <w:r>
              <w:rPr>
                <w:rFonts w:ascii="Calibri" w:eastAsia="Calibri" w:hAnsi="Calibri" w:cs="Arial"/>
                <w:sz w:val="22"/>
                <w:szCs w:val="22"/>
                <w:lang w:eastAsia="en-US"/>
              </w:rPr>
              <w:t>, which also</w:t>
            </w:r>
            <w:r w:rsidRPr="00ED02B0">
              <w:rPr>
                <w:rFonts w:ascii="Calibri" w:eastAsia="Calibri" w:hAnsi="Calibri" w:cs="Arial"/>
                <w:sz w:val="22"/>
                <w:szCs w:val="22"/>
                <w:lang w:eastAsia="en-US"/>
              </w:rPr>
              <w:t xml:space="preserve"> factors in a 5% increase to salaries and staff progressing with their pay scale.</w:t>
            </w:r>
            <w:r w:rsidRPr="00ED02B0">
              <w:rPr>
                <w:rFonts w:ascii="Calibri" w:eastAsia="Calibri" w:hAnsi="Calibri" w:cs="Arial"/>
                <w:sz w:val="22"/>
                <w:szCs w:val="22"/>
                <w:lang w:eastAsia="en-US"/>
              </w:rPr>
              <w:br/>
            </w:r>
          </w:p>
          <w:p w:rsidR="002A087C" w:rsidRDefault="002A087C" w:rsidP="002A087C">
            <w:pPr>
              <w:spacing w:after="160" w:line="259" w:lineRule="auto"/>
              <w:ind w:left="360"/>
              <w:contextualSpacing/>
              <w:rPr>
                <w:rFonts w:ascii="Calibri" w:eastAsia="Calibri" w:hAnsi="Calibri" w:cs="Arial"/>
                <w:sz w:val="22"/>
                <w:szCs w:val="22"/>
                <w:lang w:eastAsia="en-US"/>
              </w:rPr>
            </w:pPr>
            <w:r w:rsidRPr="002A087C">
              <w:rPr>
                <w:rFonts w:ascii="Calibri" w:hAnsi="Calibri"/>
                <w:sz w:val="22"/>
                <w:szCs w:val="22"/>
              </w:rPr>
              <w:t xml:space="preserve">DWC reported that </w:t>
            </w:r>
            <w:r>
              <w:rPr>
                <w:rFonts w:ascii="Calibri" w:eastAsia="Calibri" w:hAnsi="Calibri" w:cs="Arial"/>
                <w:sz w:val="22"/>
                <w:szCs w:val="22"/>
                <w:lang w:eastAsia="en-US"/>
              </w:rPr>
              <w:t>s</w:t>
            </w:r>
            <w:r w:rsidRPr="002A087C">
              <w:rPr>
                <w:rFonts w:ascii="Calibri" w:eastAsia="Calibri" w:hAnsi="Calibri" w:cs="Arial"/>
                <w:sz w:val="22"/>
                <w:szCs w:val="22"/>
                <w:lang w:eastAsia="en-US"/>
              </w:rPr>
              <w:t>upplies and services expenditure is 17.4% of funding at £191,202 and includes supplies and services to support the curriculum and School Development Plan.</w:t>
            </w:r>
          </w:p>
          <w:p w:rsidR="002A087C" w:rsidRDefault="002A087C" w:rsidP="002A087C">
            <w:pPr>
              <w:spacing w:after="160" w:line="259" w:lineRule="auto"/>
              <w:ind w:left="360"/>
              <w:contextualSpacing/>
              <w:rPr>
                <w:rFonts w:ascii="Calibri" w:eastAsia="Calibri" w:hAnsi="Calibri" w:cs="Arial"/>
                <w:sz w:val="22"/>
                <w:szCs w:val="22"/>
                <w:lang w:eastAsia="en-US"/>
              </w:rPr>
            </w:pPr>
          </w:p>
          <w:p w:rsidR="002A087C" w:rsidRDefault="002A087C" w:rsidP="002A087C">
            <w:pPr>
              <w:spacing w:after="160" w:line="259" w:lineRule="auto"/>
              <w:ind w:left="360"/>
              <w:contextualSpacing/>
              <w:rPr>
                <w:rFonts w:ascii="Calibri" w:eastAsia="Calibri" w:hAnsi="Calibri" w:cs="Arial"/>
                <w:sz w:val="22"/>
                <w:szCs w:val="22"/>
                <w:lang w:eastAsia="en-US"/>
              </w:rPr>
            </w:pPr>
            <w:r>
              <w:rPr>
                <w:rFonts w:ascii="Calibri" w:eastAsia="Calibri" w:hAnsi="Calibri" w:cs="Arial"/>
                <w:sz w:val="22"/>
                <w:szCs w:val="22"/>
                <w:lang w:eastAsia="en-US"/>
              </w:rPr>
              <w:t>IW noted that DWC had saved the approximately £12,000 over the past year by switching to different suppliers.</w:t>
            </w:r>
          </w:p>
          <w:p w:rsidR="002A087C" w:rsidRDefault="002A087C" w:rsidP="002A087C">
            <w:pPr>
              <w:spacing w:after="160" w:line="259" w:lineRule="auto"/>
              <w:ind w:left="360"/>
              <w:contextualSpacing/>
              <w:rPr>
                <w:rFonts w:ascii="Calibri" w:eastAsia="Calibri" w:hAnsi="Calibri" w:cs="Arial"/>
                <w:sz w:val="22"/>
                <w:szCs w:val="22"/>
                <w:lang w:eastAsia="en-US"/>
              </w:rPr>
            </w:pPr>
          </w:p>
          <w:p w:rsidR="002A087C" w:rsidRPr="002A087C" w:rsidRDefault="002A087C" w:rsidP="002A087C">
            <w:pPr>
              <w:spacing w:after="160" w:line="259" w:lineRule="auto"/>
              <w:ind w:left="360"/>
              <w:contextualSpacing/>
              <w:rPr>
                <w:rFonts w:ascii="Calibri" w:eastAsia="Calibri" w:hAnsi="Calibri" w:cs="Arial"/>
                <w:sz w:val="22"/>
                <w:szCs w:val="22"/>
                <w:lang w:eastAsia="en-US"/>
              </w:rPr>
            </w:pPr>
            <w:r>
              <w:rPr>
                <w:rFonts w:ascii="Calibri" w:eastAsia="Calibri" w:hAnsi="Calibri" w:cs="Arial"/>
                <w:sz w:val="22"/>
                <w:szCs w:val="22"/>
                <w:lang w:eastAsia="en-US"/>
              </w:rPr>
              <w:t>DWC advised that t</w:t>
            </w:r>
            <w:r w:rsidRPr="002A087C">
              <w:rPr>
                <w:rFonts w:ascii="Calibri" w:eastAsia="Calibri" w:hAnsi="Calibri" w:cs="Arial"/>
                <w:sz w:val="22"/>
                <w:szCs w:val="22"/>
                <w:lang w:eastAsia="en-US"/>
              </w:rPr>
              <w:t>he total estimated revenue balance at year end is £62,650</w:t>
            </w:r>
            <w:r>
              <w:rPr>
                <w:rFonts w:ascii="Calibri" w:eastAsia="Calibri" w:hAnsi="Calibri" w:cs="Arial"/>
                <w:sz w:val="22"/>
                <w:szCs w:val="22"/>
                <w:lang w:eastAsia="en-US"/>
              </w:rPr>
              <w:t>, w</w:t>
            </w:r>
            <w:r w:rsidRPr="002A087C">
              <w:rPr>
                <w:rFonts w:ascii="Calibri" w:eastAsia="Calibri" w:hAnsi="Calibri" w:cs="Arial"/>
                <w:sz w:val="22"/>
                <w:szCs w:val="22"/>
                <w:lang w:eastAsia="en-US"/>
              </w:rPr>
              <w:t>ith an estimated in-year deficit of £93,326.</w:t>
            </w:r>
          </w:p>
          <w:p w:rsidR="008C269D" w:rsidRPr="00A52DEB" w:rsidRDefault="00975B45" w:rsidP="00975B45">
            <w:pPr>
              <w:spacing w:after="160" w:line="259" w:lineRule="auto"/>
              <w:ind w:left="360"/>
              <w:contextualSpacing/>
              <w:rPr>
                <w:rFonts w:ascii="Calibri" w:hAnsi="Calibri"/>
                <w:sz w:val="22"/>
                <w:szCs w:val="22"/>
              </w:rPr>
            </w:pPr>
            <w:r>
              <w:rPr>
                <w:rFonts w:ascii="Calibri" w:eastAsia="Calibri" w:hAnsi="Calibri" w:cs="Arial"/>
                <w:sz w:val="22"/>
                <w:szCs w:val="22"/>
                <w:lang w:eastAsia="en-US"/>
              </w:rPr>
              <w:lastRenderedPageBreak/>
              <w:t xml:space="preserve">MH commented that between </w:t>
            </w:r>
            <w:r w:rsidR="008C269D" w:rsidRPr="00A52DEB">
              <w:rPr>
                <w:rFonts w:ascii="Calibri" w:hAnsi="Calibri"/>
                <w:sz w:val="22"/>
                <w:szCs w:val="22"/>
              </w:rPr>
              <w:t xml:space="preserve">years 2 and 3 </w:t>
            </w:r>
            <w:r>
              <w:rPr>
                <w:rFonts w:ascii="Calibri" w:hAnsi="Calibri"/>
                <w:sz w:val="22"/>
                <w:szCs w:val="22"/>
              </w:rPr>
              <w:t xml:space="preserve">there seems to be </w:t>
            </w:r>
            <w:r w:rsidR="008C269D" w:rsidRPr="00A52DEB">
              <w:rPr>
                <w:rFonts w:ascii="Calibri" w:hAnsi="Calibri"/>
                <w:sz w:val="22"/>
                <w:szCs w:val="22"/>
              </w:rPr>
              <w:t xml:space="preserve">big drop in </w:t>
            </w:r>
            <w:r>
              <w:rPr>
                <w:rFonts w:ascii="Calibri" w:hAnsi="Calibri"/>
                <w:sz w:val="22"/>
                <w:szCs w:val="22"/>
              </w:rPr>
              <w:t xml:space="preserve">the </w:t>
            </w:r>
            <w:r w:rsidR="008C269D" w:rsidRPr="00A52DEB">
              <w:rPr>
                <w:rFonts w:ascii="Calibri" w:hAnsi="Calibri"/>
                <w:sz w:val="22"/>
                <w:szCs w:val="22"/>
              </w:rPr>
              <w:t>learning resources budget and administrative supplies</w:t>
            </w:r>
            <w:r>
              <w:rPr>
                <w:rFonts w:ascii="Calibri" w:hAnsi="Calibri"/>
                <w:sz w:val="22"/>
                <w:szCs w:val="22"/>
              </w:rPr>
              <w:t>. He asked why expenditure decreased from</w:t>
            </w:r>
            <w:r w:rsidR="008C269D" w:rsidRPr="00A52DEB">
              <w:rPr>
                <w:rFonts w:ascii="Calibri" w:hAnsi="Calibri"/>
                <w:sz w:val="22"/>
                <w:szCs w:val="22"/>
              </w:rPr>
              <w:t xml:space="preserve"> </w:t>
            </w:r>
            <w:r>
              <w:rPr>
                <w:rFonts w:ascii="Calibri" w:hAnsi="Calibri"/>
                <w:sz w:val="22"/>
                <w:szCs w:val="22"/>
              </w:rPr>
              <w:t>£</w:t>
            </w:r>
            <w:r w:rsidR="008C269D" w:rsidRPr="00A52DEB">
              <w:rPr>
                <w:rFonts w:ascii="Calibri" w:hAnsi="Calibri"/>
                <w:sz w:val="22"/>
                <w:szCs w:val="22"/>
              </w:rPr>
              <w:t>119</w:t>
            </w:r>
            <w:r>
              <w:rPr>
                <w:rFonts w:ascii="Calibri" w:hAnsi="Calibri"/>
                <w:sz w:val="22"/>
                <w:szCs w:val="22"/>
              </w:rPr>
              <w:t>,</w:t>
            </w:r>
            <w:r w:rsidR="008C269D" w:rsidRPr="00A52DEB">
              <w:rPr>
                <w:rFonts w:ascii="Calibri" w:hAnsi="Calibri"/>
                <w:sz w:val="22"/>
                <w:szCs w:val="22"/>
              </w:rPr>
              <w:t>4</w:t>
            </w:r>
            <w:r>
              <w:rPr>
                <w:rFonts w:ascii="Calibri" w:hAnsi="Calibri"/>
                <w:sz w:val="22"/>
                <w:szCs w:val="22"/>
              </w:rPr>
              <w:t>00 (202</w:t>
            </w:r>
            <w:r w:rsidR="00BE0FF4">
              <w:rPr>
                <w:rFonts w:ascii="Calibri" w:hAnsi="Calibri"/>
                <w:sz w:val="22"/>
                <w:szCs w:val="22"/>
              </w:rPr>
              <w:t>4</w:t>
            </w:r>
            <w:r>
              <w:rPr>
                <w:rFonts w:ascii="Calibri" w:hAnsi="Calibri"/>
                <w:sz w:val="22"/>
                <w:szCs w:val="22"/>
              </w:rPr>
              <w:t>/2</w:t>
            </w:r>
            <w:r w:rsidR="00BE0FF4">
              <w:rPr>
                <w:rFonts w:ascii="Calibri" w:hAnsi="Calibri"/>
                <w:sz w:val="22"/>
                <w:szCs w:val="22"/>
              </w:rPr>
              <w:t>5</w:t>
            </w:r>
            <w:r>
              <w:rPr>
                <w:rFonts w:ascii="Calibri" w:hAnsi="Calibri"/>
                <w:sz w:val="22"/>
                <w:szCs w:val="22"/>
              </w:rPr>
              <w:t>)</w:t>
            </w:r>
            <w:r w:rsidR="008C269D" w:rsidRPr="00A52DEB">
              <w:rPr>
                <w:rFonts w:ascii="Calibri" w:hAnsi="Calibri"/>
                <w:sz w:val="22"/>
                <w:szCs w:val="22"/>
              </w:rPr>
              <w:t xml:space="preserve"> to </w:t>
            </w:r>
            <w:r>
              <w:rPr>
                <w:rFonts w:ascii="Calibri" w:hAnsi="Calibri"/>
                <w:sz w:val="22"/>
                <w:szCs w:val="22"/>
              </w:rPr>
              <w:t>£</w:t>
            </w:r>
            <w:r w:rsidR="008C269D" w:rsidRPr="00A52DEB">
              <w:rPr>
                <w:rFonts w:ascii="Calibri" w:hAnsi="Calibri"/>
                <w:sz w:val="22"/>
                <w:szCs w:val="22"/>
              </w:rPr>
              <w:t>117</w:t>
            </w:r>
            <w:r>
              <w:rPr>
                <w:rFonts w:ascii="Calibri" w:hAnsi="Calibri"/>
                <w:sz w:val="22"/>
                <w:szCs w:val="22"/>
              </w:rPr>
              <w:t>,</w:t>
            </w:r>
            <w:r w:rsidR="008C269D" w:rsidRPr="00A52DEB">
              <w:rPr>
                <w:rFonts w:ascii="Calibri" w:hAnsi="Calibri"/>
                <w:sz w:val="22"/>
                <w:szCs w:val="22"/>
              </w:rPr>
              <w:t>2</w:t>
            </w:r>
            <w:r>
              <w:rPr>
                <w:rFonts w:ascii="Calibri" w:hAnsi="Calibri"/>
                <w:sz w:val="22"/>
                <w:szCs w:val="22"/>
              </w:rPr>
              <w:t>00 (202</w:t>
            </w:r>
            <w:r w:rsidR="00BE0FF4">
              <w:rPr>
                <w:rFonts w:ascii="Calibri" w:hAnsi="Calibri"/>
                <w:sz w:val="22"/>
                <w:szCs w:val="22"/>
              </w:rPr>
              <w:t>5</w:t>
            </w:r>
            <w:r>
              <w:rPr>
                <w:rFonts w:ascii="Calibri" w:hAnsi="Calibri"/>
                <w:sz w:val="22"/>
                <w:szCs w:val="22"/>
              </w:rPr>
              <w:t>/2</w:t>
            </w:r>
            <w:r w:rsidR="00BE0FF4">
              <w:rPr>
                <w:rFonts w:ascii="Calibri" w:hAnsi="Calibri"/>
                <w:sz w:val="22"/>
                <w:szCs w:val="22"/>
              </w:rPr>
              <w:t>6</w:t>
            </w:r>
            <w:r>
              <w:rPr>
                <w:rFonts w:ascii="Calibri" w:hAnsi="Calibri"/>
                <w:sz w:val="22"/>
                <w:szCs w:val="22"/>
              </w:rPr>
              <w:t>).</w:t>
            </w:r>
          </w:p>
          <w:p w:rsidR="002675A3" w:rsidRDefault="002675A3" w:rsidP="008C269D">
            <w:pPr>
              <w:spacing w:after="120"/>
              <w:ind w:left="360"/>
              <w:rPr>
                <w:rFonts w:ascii="Calibri" w:hAnsi="Calibri"/>
                <w:sz w:val="22"/>
                <w:szCs w:val="22"/>
              </w:rPr>
            </w:pPr>
          </w:p>
          <w:p w:rsidR="008C269D" w:rsidRPr="00A52DEB" w:rsidRDefault="00975B45" w:rsidP="008C269D">
            <w:pPr>
              <w:spacing w:after="120"/>
              <w:ind w:left="360"/>
              <w:rPr>
                <w:rFonts w:ascii="Calibri" w:hAnsi="Calibri"/>
                <w:sz w:val="22"/>
                <w:szCs w:val="22"/>
              </w:rPr>
            </w:pPr>
            <w:r>
              <w:rPr>
                <w:rFonts w:ascii="Calibri" w:hAnsi="Calibri"/>
                <w:sz w:val="22"/>
                <w:szCs w:val="22"/>
              </w:rPr>
              <w:t xml:space="preserve">DWC advised that </w:t>
            </w:r>
            <w:r w:rsidR="00BE0FF4">
              <w:rPr>
                <w:rFonts w:ascii="Calibri" w:hAnsi="Calibri"/>
                <w:sz w:val="22"/>
                <w:szCs w:val="22"/>
              </w:rPr>
              <w:t xml:space="preserve">the amount for </w:t>
            </w:r>
            <w:r>
              <w:rPr>
                <w:rFonts w:ascii="Calibri" w:hAnsi="Calibri"/>
                <w:sz w:val="22"/>
                <w:szCs w:val="22"/>
              </w:rPr>
              <w:t>a</w:t>
            </w:r>
            <w:r w:rsidR="008C269D" w:rsidRPr="00A52DEB">
              <w:rPr>
                <w:rFonts w:ascii="Calibri" w:hAnsi="Calibri"/>
                <w:sz w:val="22"/>
                <w:szCs w:val="22"/>
              </w:rPr>
              <w:t>dmin</w:t>
            </w:r>
            <w:r>
              <w:rPr>
                <w:rFonts w:ascii="Calibri" w:hAnsi="Calibri"/>
                <w:sz w:val="22"/>
                <w:szCs w:val="22"/>
              </w:rPr>
              <w:t xml:space="preserve">istrative supplies </w:t>
            </w:r>
            <w:r w:rsidR="00BE0FF4">
              <w:rPr>
                <w:rFonts w:ascii="Calibri" w:hAnsi="Calibri"/>
                <w:sz w:val="22"/>
                <w:szCs w:val="22"/>
              </w:rPr>
              <w:t>in</w:t>
            </w:r>
            <w:r>
              <w:rPr>
                <w:rFonts w:ascii="Calibri" w:hAnsi="Calibri"/>
                <w:sz w:val="22"/>
                <w:szCs w:val="22"/>
              </w:rPr>
              <w:t xml:space="preserve"> 202</w:t>
            </w:r>
            <w:r w:rsidR="00BE0FF4">
              <w:rPr>
                <w:rFonts w:ascii="Calibri" w:hAnsi="Calibri"/>
                <w:sz w:val="22"/>
                <w:szCs w:val="22"/>
              </w:rPr>
              <w:t>4</w:t>
            </w:r>
            <w:r w:rsidR="00E15605">
              <w:rPr>
                <w:rFonts w:ascii="Calibri" w:hAnsi="Calibri"/>
                <w:sz w:val="22"/>
                <w:szCs w:val="22"/>
              </w:rPr>
              <w:t>/2</w:t>
            </w:r>
            <w:r w:rsidR="00BE0FF4">
              <w:rPr>
                <w:rFonts w:ascii="Calibri" w:hAnsi="Calibri"/>
                <w:sz w:val="22"/>
                <w:szCs w:val="22"/>
              </w:rPr>
              <w:t>5</w:t>
            </w:r>
            <w:r w:rsidR="00E15605">
              <w:rPr>
                <w:rFonts w:ascii="Calibri" w:hAnsi="Calibri"/>
                <w:sz w:val="22"/>
                <w:szCs w:val="22"/>
              </w:rPr>
              <w:t xml:space="preserve"> </w:t>
            </w:r>
            <w:r w:rsidR="00BE0FF4">
              <w:rPr>
                <w:rFonts w:ascii="Calibri" w:hAnsi="Calibri"/>
                <w:sz w:val="22"/>
                <w:szCs w:val="22"/>
              </w:rPr>
              <w:t>was</w:t>
            </w:r>
            <w:r w:rsidR="00E15605">
              <w:rPr>
                <w:rFonts w:ascii="Calibri" w:hAnsi="Calibri"/>
                <w:sz w:val="22"/>
                <w:szCs w:val="22"/>
              </w:rPr>
              <w:t xml:space="preserve"> higher due to budget being allocated </w:t>
            </w:r>
            <w:r w:rsidR="008C269D" w:rsidRPr="00A52DEB">
              <w:rPr>
                <w:rFonts w:ascii="Calibri" w:hAnsi="Calibri"/>
                <w:sz w:val="22"/>
                <w:szCs w:val="22"/>
              </w:rPr>
              <w:t>for ne</w:t>
            </w:r>
            <w:r w:rsidR="00E15605">
              <w:rPr>
                <w:rFonts w:ascii="Calibri" w:hAnsi="Calibri"/>
                <w:sz w:val="22"/>
                <w:szCs w:val="22"/>
              </w:rPr>
              <w:t>w</w:t>
            </w:r>
            <w:r w:rsidR="008C269D" w:rsidRPr="00A52DEB">
              <w:rPr>
                <w:rFonts w:ascii="Calibri" w:hAnsi="Calibri"/>
                <w:sz w:val="22"/>
                <w:szCs w:val="22"/>
              </w:rPr>
              <w:t xml:space="preserve"> tables and </w:t>
            </w:r>
            <w:r w:rsidR="00E15605" w:rsidRPr="00A52DEB">
              <w:rPr>
                <w:rFonts w:ascii="Calibri" w:hAnsi="Calibri"/>
                <w:sz w:val="22"/>
                <w:szCs w:val="22"/>
              </w:rPr>
              <w:t>c</w:t>
            </w:r>
            <w:r w:rsidR="00E15605">
              <w:rPr>
                <w:rFonts w:ascii="Calibri" w:hAnsi="Calibri"/>
                <w:sz w:val="22"/>
                <w:szCs w:val="22"/>
              </w:rPr>
              <w:t>h</w:t>
            </w:r>
            <w:r w:rsidR="00E15605" w:rsidRPr="00A52DEB">
              <w:rPr>
                <w:rFonts w:ascii="Calibri" w:hAnsi="Calibri"/>
                <w:sz w:val="22"/>
                <w:szCs w:val="22"/>
              </w:rPr>
              <w:t>airs</w:t>
            </w:r>
            <w:r w:rsidR="008C269D" w:rsidRPr="00A52DEB">
              <w:rPr>
                <w:rFonts w:ascii="Calibri" w:hAnsi="Calibri"/>
                <w:sz w:val="22"/>
                <w:szCs w:val="22"/>
              </w:rPr>
              <w:t xml:space="preserve"> in year 1</w:t>
            </w:r>
            <w:r w:rsidR="00E15605">
              <w:rPr>
                <w:rFonts w:ascii="Calibri" w:hAnsi="Calibri"/>
                <w:sz w:val="22"/>
                <w:szCs w:val="22"/>
              </w:rPr>
              <w:t>,</w:t>
            </w:r>
            <w:r w:rsidR="008C269D" w:rsidRPr="00A52DEB">
              <w:rPr>
                <w:rFonts w:ascii="Calibri" w:hAnsi="Calibri"/>
                <w:sz w:val="22"/>
                <w:szCs w:val="22"/>
              </w:rPr>
              <w:t xml:space="preserve"> and replacement blinds in </w:t>
            </w:r>
            <w:r w:rsidR="00E15605">
              <w:rPr>
                <w:rFonts w:ascii="Calibri" w:hAnsi="Calibri"/>
                <w:sz w:val="22"/>
                <w:szCs w:val="22"/>
              </w:rPr>
              <w:t xml:space="preserve">all </w:t>
            </w:r>
            <w:r w:rsidR="008C269D" w:rsidRPr="00A52DEB">
              <w:rPr>
                <w:rFonts w:ascii="Calibri" w:hAnsi="Calibri"/>
                <w:sz w:val="22"/>
                <w:szCs w:val="22"/>
              </w:rPr>
              <w:t>classrooms</w:t>
            </w:r>
            <w:r w:rsidR="00E15605">
              <w:rPr>
                <w:rFonts w:ascii="Calibri" w:hAnsi="Calibri"/>
                <w:sz w:val="22"/>
                <w:szCs w:val="22"/>
              </w:rPr>
              <w:t>.</w:t>
            </w:r>
          </w:p>
          <w:p w:rsidR="008C269D" w:rsidRPr="00A52DEB" w:rsidRDefault="00BE0FF4" w:rsidP="008C269D">
            <w:pPr>
              <w:spacing w:after="120"/>
              <w:ind w:left="360"/>
              <w:rPr>
                <w:rFonts w:ascii="Calibri" w:hAnsi="Calibri"/>
                <w:sz w:val="22"/>
                <w:szCs w:val="22"/>
              </w:rPr>
            </w:pPr>
            <w:r>
              <w:rPr>
                <w:rFonts w:ascii="Calibri" w:hAnsi="Calibri"/>
                <w:sz w:val="22"/>
                <w:szCs w:val="22"/>
              </w:rPr>
              <w:t>He also noted that carry forward from 2023/24 contributed to the increased budget in 2024/25.</w:t>
            </w:r>
            <w:r w:rsidR="008C269D" w:rsidRPr="00A52DEB">
              <w:rPr>
                <w:rFonts w:ascii="Calibri" w:hAnsi="Calibri"/>
                <w:sz w:val="22"/>
                <w:szCs w:val="22"/>
              </w:rPr>
              <w:t xml:space="preserve"> </w:t>
            </w:r>
            <w:r>
              <w:rPr>
                <w:rFonts w:ascii="Calibri" w:hAnsi="Calibri"/>
                <w:sz w:val="22"/>
                <w:szCs w:val="22"/>
              </w:rPr>
              <w:t>These funds have to be</w:t>
            </w:r>
            <w:r w:rsidR="008C269D" w:rsidRPr="00A52DEB">
              <w:rPr>
                <w:rFonts w:ascii="Calibri" w:hAnsi="Calibri"/>
                <w:sz w:val="22"/>
                <w:szCs w:val="22"/>
              </w:rPr>
              <w:t xml:space="preserve"> spen</w:t>
            </w:r>
            <w:r>
              <w:rPr>
                <w:rFonts w:ascii="Calibri" w:hAnsi="Calibri"/>
                <w:sz w:val="22"/>
                <w:szCs w:val="22"/>
              </w:rPr>
              <w:t>t</w:t>
            </w:r>
            <w:r w:rsidR="008C269D" w:rsidRPr="00A52DEB">
              <w:rPr>
                <w:rFonts w:ascii="Calibri" w:hAnsi="Calibri"/>
                <w:sz w:val="22"/>
                <w:szCs w:val="22"/>
              </w:rPr>
              <w:t xml:space="preserve"> in </w:t>
            </w:r>
            <w:r>
              <w:rPr>
                <w:rFonts w:ascii="Calibri" w:hAnsi="Calibri"/>
                <w:sz w:val="22"/>
                <w:szCs w:val="22"/>
              </w:rPr>
              <w:t>Y</w:t>
            </w:r>
            <w:r w:rsidR="008C269D" w:rsidRPr="00A52DEB">
              <w:rPr>
                <w:rFonts w:ascii="Calibri" w:hAnsi="Calibri"/>
                <w:sz w:val="22"/>
                <w:szCs w:val="22"/>
              </w:rPr>
              <w:t xml:space="preserve">ear 1 and </w:t>
            </w:r>
            <w:r>
              <w:rPr>
                <w:rFonts w:ascii="Calibri" w:hAnsi="Calibri"/>
                <w:sz w:val="22"/>
                <w:szCs w:val="22"/>
              </w:rPr>
              <w:t xml:space="preserve">will not be available </w:t>
            </w:r>
            <w:r w:rsidR="008C269D" w:rsidRPr="00A52DEB">
              <w:rPr>
                <w:rFonts w:ascii="Calibri" w:hAnsi="Calibri"/>
                <w:sz w:val="22"/>
                <w:szCs w:val="22"/>
              </w:rPr>
              <w:t xml:space="preserve">in </w:t>
            </w:r>
            <w:r>
              <w:rPr>
                <w:rFonts w:ascii="Calibri" w:hAnsi="Calibri"/>
                <w:sz w:val="22"/>
                <w:szCs w:val="22"/>
              </w:rPr>
              <w:t>Y</w:t>
            </w:r>
            <w:r w:rsidR="008C269D" w:rsidRPr="00A52DEB">
              <w:rPr>
                <w:rFonts w:ascii="Calibri" w:hAnsi="Calibri"/>
                <w:sz w:val="22"/>
                <w:szCs w:val="22"/>
              </w:rPr>
              <w:t>ears 2 and 3</w:t>
            </w:r>
            <w:r>
              <w:rPr>
                <w:rFonts w:ascii="Calibri" w:hAnsi="Calibri"/>
                <w:sz w:val="22"/>
                <w:szCs w:val="22"/>
              </w:rPr>
              <w:t>.</w:t>
            </w:r>
          </w:p>
          <w:p w:rsidR="008C269D" w:rsidRDefault="00BB3FD1" w:rsidP="008C269D">
            <w:pPr>
              <w:spacing w:after="120"/>
              <w:ind w:left="360"/>
              <w:rPr>
                <w:rFonts w:ascii="Calibri" w:hAnsi="Calibri"/>
                <w:sz w:val="22"/>
                <w:szCs w:val="22"/>
              </w:rPr>
            </w:pPr>
            <w:r>
              <w:rPr>
                <w:rFonts w:ascii="Calibri" w:hAnsi="Calibri"/>
                <w:sz w:val="22"/>
                <w:szCs w:val="22"/>
              </w:rPr>
              <w:t xml:space="preserve">IW noted that </w:t>
            </w:r>
            <w:r w:rsidR="008C269D" w:rsidRPr="00A52DEB">
              <w:rPr>
                <w:rFonts w:ascii="Calibri" w:hAnsi="Calibri"/>
                <w:sz w:val="22"/>
                <w:szCs w:val="22"/>
              </w:rPr>
              <w:t xml:space="preserve">PTFA income streams </w:t>
            </w:r>
            <w:r>
              <w:rPr>
                <w:rFonts w:ascii="Calibri" w:hAnsi="Calibri"/>
                <w:sz w:val="22"/>
                <w:szCs w:val="22"/>
              </w:rPr>
              <w:t>might</w:t>
            </w:r>
            <w:r w:rsidR="008C269D" w:rsidRPr="00A52DEB">
              <w:rPr>
                <w:rFonts w:ascii="Calibri" w:hAnsi="Calibri"/>
                <w:sz w:val="22"/>
                <w:szCs w:val="22"/>
              </w:rPr>
              <w:t xml:space="preserve"> help if </w:t>
            </w:r>
            <w:r w:rsidR="002406CD">
              <w:rPr>
                <w:rFonts w:ascii="Calibri" w:hAnsi="Calibri"/>
                <w:sz w:val="22"/>
                <w:szCs w:val="22"/>
              </w:rPr>
              <w:t>they could be used to</w:t>
            </w:r>
            <w:r w:rsidR="008C269D" w:rsidRPr="00A52DEB">
              <w:rPr>
                <w:rFonts w:ascii="Calibri" w:hAnsi="Calibri"/>
                <w:sz w:val="22"/>
                <w:szCs w:val="22"/>
              </w:rPr>
              <w:t xml:space="preserve"> buy table</w:t>
            </w:r>
            <w:r w:rsidR="002406CD">
              <w:rPr>
                <w:rFonts w:ascii="Calibri" w:hAnsi="Calibri"/>
                <w:sz w:val="22"/>
                <w:szCs w:val="22"/>
              </w:rPr>
              <w:t>s and</w:t>
            </w:r>
            <w:r w:rsidR="008C269D" w:rsidRPr="00A52DEB">
              <w:rPr>
                <w:rFonts w:ascii="Calibri" w:hAnsi="Calibri"/>
                <w:sz w:val="22"/>
                <w:szCs w:val="22"/>
              </w:rPr>
              <w:t xml:space="preserve"> chai</w:t>
            </w:r>
            <w:r w:rsidR="002406CD">
              <w:rPr>
                <w:rFonts w:ascii="Calibri" w:hAnsi="Calibri"/>
                <w:sz w:val="22"/>
                <w:szCs w:val="22"/>
              </w:rPr>
              <w:t>r</w:t>
            </w:r>
            <w:r w:rsidR="008C269D" w:rsidRPr="00A52DEB">
              <w:rPr>
                <w:rFonts w:ascii="Calibri" w:hAnsi="Calibri"/>
                <w:sz w:val="22"/>
                <w:szCs w:val="22"/>
              </w:rPr>
              <w:t>s</w:t>
            </w:r>
            <w:r w:rsidR="002406CD">
              <w:rPr>
                <w:rFonts w:ascii="Calibri" w:hAnsi="Calibri"/>
                <w:sz w:val="22"/>
                <w:szCs w:val="22"/>
              </w:rPr>
              <w:t>,</w:t>
            </w:r>
            <w:r w:rsidR="008C269D" w:rsidRPr="00A52DEB">
              <w:rPr>
                <w:rFonts w:ascii="Calibri" w:hAnsi="Calibri"/>
                <w:sz w:val="22"/>
                <w:szCs w:val="22"/>
              </w:rPr>
              <w:t xml:space="preserve"> </w:t>
            </w:r>
            <w:r w:rsidR="002406CD">
              <w:rPr>
                <w:rFonts w:ascii="Calibri" w:hAnsi="Calibri"/>
                <w:sz w:val="22"/>
                <w:szCs w:val="22"/>
              </w:rPr>
              <w:t>which</w:t>
            </w:r>
            <w:r w:rsidR="008C269D" w:rsidRPr="00A52DEB">
              <w:rPr>
                <w:rFonts w:ascii="Calibri" w:hAnsi="Calibri"/>
                <w:sz w:val="22"/>
                <w:szCs w:val="22"/>
              </w:rPr>
              <w:t xml:space="preserve"> would influence </w:t>
            </w:r>
            <w:r w:rsidR="002406CD" w:rsidRPr="00A52DEB">
              <w:rPr>
                <w:rFonts w:ascii="Calibri" w:hAnsi="Calibri"/>
                <w:sz w:val="22"/>
                <w:szCs w:val="22"/>
              </w:rPr>
              <w:t>these</w:t>
            </w:r>
            <w:r w:rsidR="008C269D" w:rsidRPr="00A52DEB">
              <w:rPr>
                <w:rFonts w:ascii="Calibri" w:hAnsi="Calibri"/>
                <w:sz w:val="22"/>
                <w:szCs w:val="22"/>
              </w:rPr>
              <w:t xml:space="preserve"> budget figures.</w:t>
            </w:r>
          </w:p>
          <w:p w:rsidR="008C269D" w:rsidRDefault="00B966AC" w:rsidP="008C269D">
            <w:pPr>
              <w:spacing w:after="120"/>
              <w:ind w:left="360"/>
              <w:rPr>
                <w:rFonts w:ascii="Calibri" w:hAnsi="Calibri"/>
                <w:sz w:val="22"/>
                <w:szCs w:val="22"/>
              </w:rPr>
            </w:pPr>
            <w:r>
              <w:rPr>
                <w:rFonts w:ascii="Calibri" w:hAnsi="Calibri"/>
                <w:sz w:val="22"/>
                <w:szCs w:val="22"/>
              </w:rPr>
              <w:t xml:space="preserve">IW also noted the benefits of the current TA staffing model in terms of results and behaviour. She reiterated that it is difficult to recruit </w:t>
            </w:r>
            <w:r w:rsidR="008C269D" w:rsidRPr="00A52DEB">
              <w:rPr>
                <w:rFonts w:ascii="Calibri" w:hAnsi="Calibri"/>
                <w:sz w:val="22"/>
                <w:szCs w:val="22"/>
              </w:rPr>
              <w:t>lunchtime staff</w:t>
            </w:r>
            <w:r>
              <w:rPr>
                <w:rFonts w:ascii="Calibri" w:hAnsi="Calibri"/>
                <w:sz w:val="22"/>
                <w:szCs w:val="22"/>
              </w:rPr>
              <w:t xml:space="preserve">, and the TA’s are an invaluable resource in terms of </w:t>
            </w:r>
            <w:r w:rsidR="002675A3">
              <w:rPr>
                <w:rFonts w:ascii="Calibri" w:hAnsi="Calibri"/>
                <w:sz w:val="22"/>
                <w:szCs w:val="22"/>
              </w:rPr>
              <w:t>staffing</w:t>
            </w:r>
            <w:r>
              <w:rPr>
                <w:rFonts w:ascii="Calibri" w:hAnsi="Calibri"/>
                <w:sz w:val="22"/>
                <w:szCs w:val="22"/>
              </w:rPr>
              <w:t xml:space="preserve"> at lunchtime</w:t>
            </w:r>
            <w:r w:rsidR="008C269D" w:rsidRPr="00A52DEB">
              <w:rPr>
                <w:rFonts w:ascii="Calibri" w:hAnsi="Calibri"/>
                <w:sz w:val="22"/>
                <w:szCs w:val="22"/>
              </w:rPr>
              <w:t>.</w:t>
            </w:r>
          </w:p>
          <w:p w:rsidR="008C269D" w:rsidRDefault="000E2247" w:rsidP="000E2247">
            <w:pPr>
              <w:spacing w:after="120"/>
              <w:ind w:left="360"/>
              <w:rPr>
                <w:rFonts w:ascii="Calibri" w:hAnsi="Calibri"/>
                <w:sz w:val="22"/>
                <w:szCs w:val="22"/>
              </w:rPr>
            </w:pPr>
            <w:r>
              <w:rPr>
                <w:rFonts w:ascii="Calibri" w:hAnsi="Calibri"/>
                <w:sz w:val="22"/>
                <w:szCs w:val="22"/>
              </w:rPr>
              <w:t xml:space="preserve">MH noted that the outsourcing of Ark will be something to consider </w:t>
            </w:r>
            <w:r w:rsidR="008C269D" w:rsidRPr="00A52DEB">
              <w:rPr>
                <w:rFonts w:ascii="Calibri" w:hAnsi="Calibri"/>
                <w:sz w:val="22"/>
                <w:szCs w:val="22"/>
              </w:rPr>
              <w:t xml:space="preserve">in two </w:t>
            </w:r>
            <w:r w:rsidRPr="00A52DEB">
              <w:rPr>
                <w:rFonts w:ascii="Calibri" w:hAnsi="Calibri"/>
                <w:sz w:val="22"/>
                <w:szCs w:val="22"/>
              </w:rPr>
              <w:t>weeks</w:t>
            </w:r>
            <w:r>
              <w:rPr>
                <w:rFonts w:ascii="Calibri" w:hAnsi="Calibri"/>
                <w:sz w:val="22"/>
                <w:szCs w:val="22"/>
              </w:rPr>
              <w:t>’ time</w:t>
            </w:r>
            <w:r w:rsidR="008C269D" w:rsidRPr="00A52DEB">
              <w:rPr>
                <w:rFonts w:ascii="Calibri" w:hAnsi="Calibri"/>
                <w:sz w:val="22"/>
                <w:szCs w:val="22"/>
              </w:rPr>
              <w:t xml:space="preserve">. </w:t>
            </w:r>
            <w:r>
              <w:rPr>
                <w:rFonts w:ascii="Calibri" w:hAnsi="Calibri"/>
                <w:sz w:val="22"/>
                <w:szCs w:val="22"/>
              </w:rPr>
              <w:t>IW advised that she has a m</w:t>
            </w:r>
            <w:r w:rsidR="008C269D" w:rsidRPr="00A52DEB">
              <w:rPr>
                <w:rFonts w:ascii="Calibri" w:hAnsi="Calibri"/>
                <w:sz w:val="22"/>
                <w:szCs w:val="22"/>
              </w:rPr>
              <w:t xml:space="preserve">eeting </w:t>
            </w:r>
            <w:r>
              <w:rPr>
                <w:rFonts w:ascii="Calibri" w:hAnsi="Calibri"/>
                <w:sz w:val="22"/>
                <w:szCs w:val="22"/>
              </w:rPr>
              <w:t xml:space="preserve">next week with a </w:t>
            </w:r>
            <w:r w:rsidR="003A7575">
              <w:rPr>
                <w:rFonts w:ascii="Calibri" w:hAnsi="Calibri"/>
                <w:sz w:val="22"/>
                <w:szCs w:val="22"/>
              </w:rPr>
              <w:t>potential</w:t>
            </w:r>
            <w:r>
              <w:rPr>
                <w:rFonts w:ascii="Calibri" w:hAnsi="Calibri"/>
                <w:sz w:val="22"/>
                <w:szCs w:val="22"/>
              </w:rPr>
              <w:t xml:space="preserve"> provider</w:t>
            </w:r>
            <w:r w:rsidR="003A7575">
              <w:rPr>
                <w:rFonts w:ascii="Calibri" w:hAnsi="Calibri"/>
                <w:sz w:val="22"/>
                <w:szCs w:val="22"/>
              </w:rPr>
              <w:t>. Surrey CC</w:t>
            </w:r>
            <w:r w:rsidR="008C269D" w:rsidRPr="00A52DEB">
              <w:rPr>
                <w:rFonts w:ascii="Calibri" w:hAnsi="Calibri"/>
                <w:sz w:val="22"/>
                <w:szCs w:val="22"/>
              </w:rPr>
              <w:t xml:space="preserve"> HR have provided consultation document. </w:t>
            </w:r>
            <w:r w:rsidR="003A7575">
              <w:rPr>
                <w:rFonts w:ascii="Calibri" w:hAnsi="Calibri"/>
                <w:sz w:val="22"/>
                <w:szCs w:val="22"/>
              </w:rPr>
              <w:t xml:space="preserve">IW will </w:t>
            </w:r>
            <w:r w:rsidR="008C269D" w:rsidRPr="00A52DEB">
              <w:rPr>
                <w:rFonts w:ascii="Calibri" w:hAnsi="Calibri"/>
                <w:sz w:val="22"/>
                <w:szCs w:val="22"/>
              </w:rPr>
              <w:t xml:space="preserve">discuss </w:t>
            </w:r>
            <w:r w:rsidR="003A7575">
              <w:rPr>
                <w:rFonts w:ascii="Calibri" w:hAnsi="Calibri"/>
                <w:sz w:val="22"/>
                <w:szCs w:val="22"/>
              </w:rPr>
              <w:t>a proposal with Governors on</w:t>
            </w:r>
            <w:r w:rsidR="003D2BB2">
              <w:rPr>
                <w:rFonts w:ascii="Calibri" w:hAnsi="Calibri"/>
                <w:sz w:val="22"/>
                <w:szCs w:val="22"/>
              </w:rPr>
              <w:t>c</w:t>
            </w:r>
            <w:r w:rsidR="003A7575">
              <w:rPr>
                <w:rFonts w:ascii="Calibri" w:hAnsi="Calibri"/>
                <w:sz w:val="22"/>
                <w:szCs w:val="22"/>
              </w:rPr>
              <w:t xml:space="preserve">e she has </w:t>
            </w:r>
            <w:r w:rsidR="008C269D" w:rsidRPr="00A52DEB">
              <w:rPr>
                <w:rFonts w:ascii="Calibri" w:hAnsi="Calibri"/>
                <w:sz w:val="22"/>
                <w:szCs w:val="22"/>
              </w:rPr>
              <w:t>fina</w:t>
            </w:r>
            <w:r w:rsidR="00F53E66">
              <w:rPr>
                <w:rFonts w:ascii="Calibri" w:hAnsi="Calibri"/>
                <w:sz w:val="22"/>
                <w:szCs w:val="22"/>
              </w:rPr>
              <w:t>n</w:t>
            </w:r>
            <w:r w:rsidR="008C269D" w:rsidRPr="00A52DEB">
              <w:rPr>
                <w:rFonts w:ascii="Calibri" w:hAnsi="Calibri"/>
                <w:sz w:val="22"/>
                <w:szCs w:val="22"/>
              </w:rPr>
              <w:t>cial</w:t>
            </w:r>
            <w:r w:rsidR="003A7575">
              <w:rPr>
                <w:rFonts w:ascii="Calibri" w:hAnsi="Calibri"/>
                <w:sz w:val="22"/>
                <w:szCs w:val="22"/>
              </w:rPr>
              <w:t xml:space="preserve"> details</w:t>
            </w:r>
            <w:r w:rsidR="008C269D" w:rsidRPr="00A52DEB">
              <w:rPr>
                <w:rFonts w:ascii="Calibri" w:hAnsi="Calibri"/>
                <w:sz w:val="22"/>
                <w:szCs w:val="22"/>
              </w:rPr>
              <w:t>.</w:t>
            </w:r>
          </w:p>
          <w:p w:rsidR="00232AF9" w:rsidRDefault="00232AF9" w:rsidP="000E2247">
            <w:pPr>
              <w:spacing w:after="120"/>
              <w:ind w:left="360"/>
              <w:rPr>
                <w:rFonts w:ascii="Calibri" w:hAnsi="Calibri"/>
                <w:sz w:val="22"/>
                <w:szCs w:val="22"/>
              </w:rPr>
            </w:pPr>
            <w:r>
              <w:rPr>
                <w:rFonts w:ascii="Calibri" w:hAnsi="Calibri"/>
                <w:sz w:val="22"/>
                <w:szCs w:val="22"/>
              </w:rPr>
              <w:t>MH commented that the 3-year draft budget plan looks fine and asked when it will be pertinent to revisit the figures.</w:t>
            </w:r>
          </w:p>
          <w:p w:rsidR="00232AF9" w:rsidRDefault="00232AF9" w:rsidP="000E2247">
            <w:pPr>
              <w:spacing w:after="120"/>
              <w:ind w:left="360"/>
              <w:rPr>
                <w:rFonts w:ascii="Calibri" w:hAnsi="Calibri"/>
                <w:sz w:val="22"/>
                <w:szCs w:val="22"/>
              </w:rPr>
            </w:pPr>
            <w:r>
              <w:rPr>
                <w:rFonts w:ascii="Calibri" w:hAnsi="Calibri"/>
                <w:sz w:val="22"/>
                <w:szCs w:val="22"/>
              </w:rPr>
              <w:t>IW advised that DWC would work up draft figures in January/February 2024.</w:t>
            </w:r>
          </w:p>
          <w:p w:rsidR="00232AF9" w:rsidRDefault="00232AF9" w:rsidP="000E2247">
            <w:pPr>
              <w:spacing w:after="120"/>
              <w:ind w:left="360"/>
              <w:rPr>
                <w:rFonts w:ascii="Calibri" w:hAnsi="Calibri"/>
                <w:sz w:val="22"/>
                <w:szCs w:val="22"/>
              </w:rPr>
            </w:pPr>
            <w:r>
              <w:rPr>
                <w:rFonts w:ascii="Calibri" w:hAnsi="Calibri"/>
                <w:sz w:val="22"/>
                <w:szCs w:val="22"/>
              </w:rPr>
              <w:t>MH felt that it would be good to consider various options for staffing, and different income streams.</w:t>
            </w:r>
          </w:p>
          <w:p w:rsidR="008C269D" w:rsidRDefault="00232AF9" w:rsidP="00232AF9">
            <w:pPr>
              <w:spacing w:after="120"/>
              <w:ind w:left="360"/>
              <w:rPr>
                <w:rFonts w:ascii="Calibri" w:hAnsi="Calibri"/>
                <w:sz w:val="22"/>
                <w:szCs w:val="22"/>
              </w:rPr>
            </w:pPr>
            <w:r>
              <w:rPr>
                <w:rFonts w:ascii="Calibri" w:hAnsi="Calibri"/>
                <w:sz w:val="22"/>
                <w:szCs w:val="22"/>
              </w:rPr>
              <w:t xml:space="preserve">SN reminded Governors of the strategy day planned for </w:t>
            </w:r>
            <w:r w:rsidR="00FB4B92" w:rsidRPr="00A52DEB">
              <w:rPr>
                <w:rFonts w:ascii="Calibri" w:hAnsi="Calibri"/>
                <w:sz w:val="22"/>
                <w:szCs w:val="22"/>
              </w:rPr>
              <w:t>J</w:t>
            </w:r>
            <w:r w:rsidR="00FB4B92">
              <w:rPr>
                <w:rFonts w:ascii="Calibri" w:hAnsi="Calibri"/>
                <w:sz w:val="22"/>
                <w:szCs w:val="22"/>
              </w:rPr>
              <w:t>a</w:t>
            </w:r>
            <w:r w:rsidR="00FB4B92" w:rsidRPr="00A52DEB">
              <w:rPr>
                <w:rFonts w:ascii="Calibri" w:hAnsi="Calibri"/>
                <w:sz w:val="22"/>
                <w:szCs w:val="22"/>
              </w:rPr>
              <w:t>nuary</w:t>
            </w:r>
            <w:r w:rsidR="00FB4B92">
              <w:rPr>
                <w:rFonts w:ascii="Calibri" w:hAnsi="Calibri"/>
                <w:sz w:val="22"/>
                <w:szCs w:val="22"/>
              </w:rPr>
              <w:t>, which would be a</w:t>
            </w:r>
            <w:r w:rsidR="008C269D" w:rsidRPr="00A52DEB">
              <w:rPr>
                <w:rFonts w:ascii="Calibri" w:hAnsi="Calibri"/>
                <w:sz w:val="22"/>
                <w:szCs w:val="22"/>
              </w:rPr>
              <w:t xml:space="preserve"> good opportunity to discuss </w:t>
            </w:r>
            <w:r w:rsidR="00FB4B92">
              <w:rPr>
                <w:rFonts w:ascii="Calibri" w:hAnsi="Calibri"/>
                <w:sz w:val="22"/>
                <w:szCs w:val="22"/>
              </w:rPr>
              <w:t xml:space="preserve">the budget </w:t>
            </w:r>
            <w:r w:rsidR="008C269D" w:rsidRPr="00A52DEB">
              <w:rPr>
                <w:rFonts w:ascii="Calibri" w:hAnsi="Calibri"/>
                <w:sz w:val="22"/>
                <w:szCs w:val="22"/>
              </w:rPr>
              <w:t xml:space="preserve">in </w:t>
            </w:r>
            <w:r w:rsidR="00FB4B92">
              <w:rPr>
                <w:rFonts w:ascii="Calibri" w:hAnsi="Calibri"/>
                <w:sz w:val="22"/>
                <w:szCs w:val="22"/>
              </w:rPr>
              <w:t>the context of</w:t>
            </w:r>
            <w:r w:rsidR="008C269D" w:rsidRPr="00A52DEB">
              <w:rPr>
                <w:rFonts w:ascii="Calibri" w:hAnsi="Calibri"/>
                <w:sz w:val="22"/>
                <w:szCs w:val="22"/>
              </w:rPr>
              <w:t xml:space="preserve"> Ark</w:t>
            </w:r>
            <w:r w:rsidR="00FB4B92">
              <w:rPr>
                <w:rFonts w:ascii="Calibri" w:hAnsi="Calibri"/>
                <w:sz w:val="22"/>
                <w:szCs w:val="22"/>
              </w:rPr>
              <w:t>, PTFA</w:t>
            </w:r>
            <w:r w:rsidR="008C269D" w:rsidRPr="00A52DEB">
              <w:rPr>
                <w:rFonts w:ascii="Calibri" w:hAnsi="Calibri"/>
                <w:sz w:val="22"/>
                <w:szCs w:val="22"/>
              </w:rPr>
              <w:t xml:space="preserve"> etc</w:t>
            </w:r>
            <w:r w:rsidR="00FB4B92">
              <w:rPr>
                <w:rFonts w:ascii="Calibri" w:hAnsi="Calibri"/>
                <w:sz w:val="22"/>
                <w:szCs w:val="22"/>
              </w:rPr>
              <w:t>.</w:t>
            </w:r>
          </w:p>
          <w:p w:rsidR="008C269D" w:rsidRDefault="00FB4B92" w:rsidP="00FB4B92">
            <w:pPr>
              <w:spacing w:after="120"/>
              <w:ind w:left="360"/>
              <w:rPr>
                <w:rFonts w:ascii="Calibri" w:hAnsi="Calibri"/>
                <w:sz w:val="22"/>
                <w:szCs w:val="22"/>
              </w:rPr>
            </w:pPr>
            <w:r>
              <w:rPr>
                <w:rFonts w:ascii="Calibri" w:hAnsi="Calibri"/>
                <w:sz w:val="22"/>
                <w:szCs w:val="22"/>
              </w:rPr>
              <w:t xml:space="preserve">IW forecast that Ark would be handed over to an outside provider by Easter, should the school proceed, </w:t>
            </w:r>
            <w:r w:rsidR="008C269D" w:rsidRPr="00A52DEB">
              <w:rPr>
                <w:rFonts w:ascii="Calibri" w:hAnsi="Calibri"/>
                <w:sz w:val="22"/>
                <w:szCs w:val="22"/>
              </w:rPr>
              <w:t xml:space="preserve">but </w:t>
            </w:r>
            <w:r>
              <w:rPr>
                <w:rFonts w:ascii="Calibri" w:hAnsi="Calibri"/>
                <w:sz w:val="22"/>
                <w:szCs w:val="22"/>
              </w:rPr>
              <w:t xml:space="preserve">she needs to be sure that </w:t>
            </w:r>
            <w:r w:rsidR="008C269D" w:rsidRPr="00A52DEB">
              <w:rPr>
                <w:rFonts w:ascii="Calibri" w:hAnsi="Calibri"/>
                <w:sz w:val="22"/>
                <w:szCs w:val="22"/>
              </w:rPr>
              <w:t>that staff would have equitable pay and pensions</w:t>
            </w:r>
            <w:r>
              <w:rPr>
                <w:rFonts w:ascii="Calibri" w:hAnsi="Calibri"/>
                <w:sz w:val="22"/>
                <w:szCs w:val="22"/>
              </w:rPr>
              <w:t>. As a c</w:t>
            </w:r>
            <w:r w:rsidR="008C269D" w:rsidRPr="00A52DEB">
              <w:rPr>
                <w:rFonts w:ascii="Calibri" w:hAnsi="Calibri"/>
                <w:sz w:val="22"/>
                <w:szCs w:val="22"/>
              </w:rPr>
              <w:t xml:space="preserve">hurch school </w:t>
            </w:r>
            <w:r>
              <w:rPr>
                <w:rFonts w:ascii="Calibri" w:hAnsi="Calibri"/>
                <w:sz w:val="22"/>
                <w:szCs w:val="22"/>
              </w:rPr>
              <w:t>with</w:t>
            </w:r>
            <w:r w:rsidR="008C269D" w:rsidRPr="00A52DEB">
              <w:rPr>
                <w:rFonts w:ascii="Calibri" w:hAnsi="Calibri"/>
                <w:sz w:val="22"/>
                <w:szCs w:val="22"/>
              </w:rPr>
              <w:t xml:space="preserve"> good pensions</w:t>
            </w:r>
            <w:r>
              <w:rPr>
                <w:rFonts w:ascii="Calibri" w:hAnsi="Calibri"/>
                <w:sz w:val="22"/>
                <w:szCs w:val="22"/>
              </w:rPr>
              <w:t xml:space="preserve">, it is necessary to ensure that staff will be protected, and that </w:t>
            </w:r>
            <w:r w:rsidR="008C269D" w:rsidRPr="00A52DEB">
              <w:rPr>
                <w:rFonts w:ascii="Calibri" w:hAnsi="Calibri"/>
                <w:sz w:val="22"/>
                <w:szCs w:val="22"/>
              </w:rPr>
              <w:t>continuous service</w:t>
            </w:r>
            <w:r>
              <w:rPr>
                <w:rFonts w:ascii="Calibri" w:hAnsi="Calibri"/>
                <w:sz w:val="22"/>
                <w:szCs w:val="22"/>
              </w:rPr>
              <w:t xml:space="preserve"> is taken in to account</w:t>
            </w:r>
            <w:r w:rsidR="008C269D" w:rsidRPr="00A52DEB">
              <w:rPr>
                <w:rFonts w:ascii="Calibri" w:hAnsi="Calibri"/>
                <w:sz w:val="22"/>
                <w:szCs w:val="22"/>
              </w:rPr>
              <w:t>.</w:t>
            </w:r>
          </w:p>
          <w:p w:rsidR="008C269D" w:rsidRDefault="00FB4B92" w:rsidP="00FB4B92">
            <w:pPr>
              <w:spacing w:after="120"/>
              <w:ind w:left="360"/>
              <w:rPr>
                <w:rFonts w:ascii="Calibri" w:hAnsi="Calibri"/>
                <w:sz w:val="22"/>
                <w:szCs w:val="22"/>
              </w:rPr>
            </w:pPr>
            <w:r>
              <w:rPr>
                <w:rFonts w:ascii="Calibri" w:hAnsi="Calibri"/>
                <w:sz w:val="22"/>
                <w:szCs w:val="22"/>
              </w:rPr>
              <w:t>The po</w:t>
            </w:r>
            <w:r w:rsidR="008C269D" w:rsidRPr="00A52DEB">
              <w:rPr>
                <w:rFonts w:ascii="Calibri" w:hAnsi="Calibri"/>
                <w:sz w:val="22"/>
                <w:szCs w:val="22"/>
              </w:rPr>
              <w:t xml:space="preserve">tential </w:t>
            </w:r>
            <w:r w:rsidRPr="00A52DEB">
              <w:rPr>
                <w:rFonts w:ascii="Calibri" w:hAnsi="Calibri"/>
                <w:sz w:val="22"/>
                <w:szCs w:val="22"/>
              </w:rPr>
              <w:t>proprietor</w:t>
            </w:r>
            <w:r w:rsidR="008C269D" w:rsidRPr="00A52DEB">
              <w:rPr>
                <w:rFonts w:ascii="Calibri" w:hAnsi="Calibri"/>
                <w:sz w:val="22"/>
                <w:szCs w:val="22"/>
              </w:rPr>
              <w:t xml:space="preserve"> </w:t>
            </w:r>
            <w:r>
              <w:rPr>
                <w:rFonts w:ascii="Calibri" w:hAnsi="Calibri"/>
                <w:sz w:val="22"/>
                <w:szCs w:val="22"/>
              </w:rPr>
              <w:t>is currently doing</w:t>
            </w:r>
            <w:r w:rsidR="008C269D" w:rsidRPr="00A52DEB">
              <w:rPr>
                <w:rFonts w:ascii="Calibri" w:hAnsi="Calibri"/>
                <w:sz w:val="22"/>
                <w:szCs w:val="22"/>
              </w:rPr>
              <w:t xml:space="preserve"> due diligence and has engaged a solicitor.</w:t>
            </w:r>
          </w:p>
          <w:p w:rsidR="008C269D" w:rsidRDefault="00FB4B92" w:rsidP="000F4472">
            <w:pPr>
              <w:spacing w:after="120"/>
              <w:ind w:left="360"/>
              <w:rPr>
                <w:rFonts w:ascii="Calibri" w:hAnsi="Calibri"/>
                <w:sz w:val="22"/>
                <w:szCs w:val="22"/>
              </w:rPr>
            </w:pPr>
            <w:r>
              <w:rPr>
                <w:rFonts w:ascii="Calibri" w:hAnsi="Calibri"/>
                <w:sz w:val="22"/>
                <w:szCs w:val="22"/>
              </w:rPr>
              <w:t xml:space="preserve">From a staffing point of view, IW noted that cost savings can be made </w:t>
            </w:r>
            <w:r w:rsidR="000F4472">
              <w:rPr>
                <w:rFonts w:ascii="Calibri" w:hAnsi="Calibri"/>
                <w:sz w:val="22"/>
                <w:szCs w:val="22"/>
              </w:rPr>
              <w:t>by t</w:t>
            </w:r>
            <w:r w:rsidR="008C269D" w:rsidRPr="00A52DEB">
              <w:rPr>
                <w:rFonts w:ascii="Calibri" w:hAnsi="Calibri"/>
                <w:sz w:val="22"/>
                <w:szCs w:val="22"/>
              </w:rPr>
              <w:t>rain</w:t>
            </w:r>
            <w:r w:rsidR="000F4472">
              <w:rPr>
                <w:rFonts w:ascii="Calibri" w:hAnsi="Calibri"/>
                <w:sz w:val="22"/>
                <w:szCs w:val="22"/>
              </w:rPr>
              <w:t>ing</w:t>
            </w:r>
            <w:r w:rsidR="008C269D" w:rsidRPr="00A52DEB">
              <w:rPr>
                <w:rFonts w:ascii="Calibri" w:hAnsi="Calibri"/>
                <w:sz w:val="22"/>
                <w:szCs w:val="22"/>
              </w:rPr>
              <w:t xml:space="preserve"> up ECT’s </w:t>
            </w:r>
            <w:r w:rsidR="000F4472">
              <w:rPr>
                <w:rFonts w:ascii="Calibri" w:hAnsi="Calibri"/>
                <w:sz w:val="22"/>
                <w:szCs w:val="22"/>
              </w:rPr>
              <w:t>to replace</w:t>
            </w:r>
            <w:r w:rsidR="008C269D" w:rsidRPr="00A52DEB">
              <w:rPr>
                <w:rFonts w:ascii="Calibri" w:hAnsi="Calibri"/>
                <w:sz w:val="22"/>
                <w:szCs w:val="22"/>
              </w:rPr>
              <w:t xml:space="preserve"> high pay scale teachers </w:t>
            </w:r>
            <w:r w:rsidR="000F4472">
              <w:rPr>
                <w:rFonts w:ascii="Calibri" w:hAnsi="Calibri"/>
                <w:sz w:val="22"/>
                <w:szCs w:val="22"/>
              </w:rPr>
              <w:t>if they leave</w:t>
            </w:r>
            <w:r w:rsidR="008C269D" w:rsidRPr="00A52DEB">
              <w:rPr>
                <w:rFonts w:ascii="Calibri" w:hAnsi="Calibri"/>
                <w:sz w:val="22"/>
                <w:szCs w:val="22"/>
              </w:rPr>
              <w:t>,</w:t>
            </w:r>
            <w:r w:rsidR="000F4472">
              <w:rPr>
                <w:rFonts w:ascii="Calibri" w:hAnsi="Calibri"/>
                <w:sz w:val="22"/>
                <w:szCs w:val="22"/>
              </w:rPr>
              <w:t xml:space="preserve"> which could </w:t>
            </w:r>
            <w:r w:rsidR="008C269D" w:rsidRPr="00A52DEB">
              <w:rPr>
                <w:rFonts w:ascii="Calibri" w:hAnsi="Calibri"/>
                <w:sz w:val="22"/>
                <w:szCs w:val="22"/>
              </w:rPr>
              <w:t xml:space="preserve">make quite a difference to </w:t>
            </w:r>
            <w:r w:rsidR="000F4472">
              <w:rPr>
                <w:rFonts w:ascii="Calibri" w:hAnsi="Calibri"/>
                <w:sz w:val="22"/>
                <w:szCs w:val="22"/>
              </w:rPr>
              <w:t xml:space="preserve">the </w:t>
            </w:r>
            <w:r w:rsidR="008C269D" w:rsidRPr="00A52DEB">
              <w:rPr>
                <w:rFonts w:ascii="Calibri" w:hAnsi="Calibri"/>
                <w:sz w:val="22"/>
                <w:szCs w:val="22"/>
              </w:rPr>
              <w:t>budget</w:t>
            </w:r>
            <w:r w:rsidR="000F4472">
              <w:rPr>
                <w:rFonts w:ascii="Calibri" w:hAnsi="Calibri"/>
                <w:sz w:val="22"/>
                <w:szCs w:val="22"/>
              </w:rPr>
              <w:t>.</w:t>
            </w:r>
          </w:p>
          <w:p w:rsidR="00A6257E" w:rsidRDefault="000F4472" w:rsidP="000F4472">
            <w:pPr>
              <w:spacing w:after="120"/>
              <w:ind w:left="360"/>
              <w:rPr>
                <w:rFonts w:ascii="Calibri" w:hAnsi="Calibri"/>
                <w:sz w:val="22"/>
                <w:szCs w:val="22"/>
              </w:rPr>
            </w:pPr>
            <w:r>
              <w:rPr>
                <w:rFonts w:ascii="Calibri" w:hAnsi="Calibri"/>
                <w:sz w:val="22"/>
                <w:szCs w:val="22"/>
              </w:rPr>
              <w:t>SN commented that previous t</w:t>
            </w:r>
            <w:r w:rsidR="008C269D" w:rsidRPr="00A52DEB">
              <w:rPr>
                <w:rFonts w:ascii="Calibri" w:hAnsi="Calibri"/>
                <w:sz w:val="22"/>
                <w:szCs w:val="22"/>
              </w:rPr>
              <w:t xml:space="preserve">rainee teachers (DB and DT) </w:t>
            </w:r>
            <w:r>
              <w:rPr>
                <w:rFonts w:ascii="Calibri" w:hAnsi="Calibri"/>
                <w:sz w:val="22"/>
                <w:szCs w:val="22"/>
              </w:rPr>
              <w:t>are now teaching</w:t>
            </w:r>
            <w:r w:rsidR="008C269D" w:rsidRPr="00A52DEB">
              <w:rPr>
                <w:rFonts w:ascii="Calibri" w:hAnsi="Calibri"/>
                <w:sz w:val="22"/>
                <w:szCs w:val="22"/>
              </w:rPr>
              <w:t xml:space="preserve"> SATs year classes,</w:t>
            </w:r>
            <w:r>
              <w:rPr>
                <w:rFonts w:ascii="Calibri" w:hAnsi="Calibri"/>
                <w:sz w:val="22"/>
                <w:szCs w:val="22"/>
              </w:rPr>
              <w:t xml:space="preserve"> which is a</w:t>
            </w:r>
            <w:r w:rsidR="008C269D" w:rsidRPr="00A52DEB">
              <w:rPr>
                <w:rFonts w:ascii="Calibri" w:hAnsi="Calibri"/>
                <w:sz w:val="22"/>
                <w:szCs w:val="22"/>
              </w:rPr>
              <w:t xml:space="preserve"> great advert for NCPS trainee programme</w:t>
            </w:r>
            <w:r>
              <w:rPr>
                <w:rFonts w:ascii="Calibri" w:hAnsi="Calibri"/>
                <w:sz w:val="22"/>
                <w:szCs w:val="22"/>
              </w:rPr>
              <w:t>.</w:t>
            </w:r>
          </w:p>
          <w:p w:rsidR="00463814" w:rsidRDefault="00463814" w:rsidP="000F4472">
            <w:pPr>
              <w:spacing w:after="120"/>
              <w:ind w:left="360"/>
              <w:rPr>
                <w:rFonts w:ascii="Calibri" w:hAnsi="Calibri" w:cs="Arial"/>
                <w:b/>
                <w:sz w:val="22"/>
                <w:szCs w:val="22"/>
              </w:rPr>
            </w:pPr>
          </w:p>
        </w:tc>
      </w:tr>
      <w:tr w:rsidR="00A6257E">
        <w:tc>
          <w:tcPr>
            <w:tcW w:w="10485" w:type="dxa"/>
            <w:shd w:val="clear" w:color="auto" w:fill="auto"/>
          </w:tcPr>
          <w:p w:rsidR="00463814" w:rsidRPr="00463814" w:rsidRDefault="00463814" w:rsidP="00463814">
            <w:pPr>
              <w:spacing w:after="120"/>
              <w:ind w:left="360"/>
              <w:rPr>
                <w:rFonts w:ascii="Calibri" w:hAnsi="Calibri" w:cs="Arial"/>
                <w:b/>
                <w:sz w:val="22"/>
                <w:szCs w:val="22"/>
              </w:rPr>
            </w:pPr>
          </w:p>
          <w:p w:rsidR="00A6257E" w:rsidRDefault="005273E1">
            <w:pPr>
              <w:pStyle w:val="ListParagraph"/>
              <w:numPr>
                <w:ilvl w:val="0"/>
                <w:numId w:val="21"/>
              </w:numPr>
              <w:spacing w:after="120"/>
              <w:rPr>
                <w:rFonts w:ascii="Calibri" w:hAnsi="Calibri" w:cs="Arial"/>
                <w:b/>
                <w:sz w:val="22"/>
                <w:szCs w:val="22"/>
              </w:rPr>
            </w:pPr>
            <w:r>
              <w:rPr>
                <w:rFonts w:ascii="Calibri" w:hAnsi="Calibri" w:cs="Arial"/>
                <w:b/>
                <w:sz w:val="22"/>
                <w:szCs w:val="22"/>
              </w:rPr>
              <w:t>SCHOOL FUND (UNOFFICIAL/SCHOOL PRIVATE FUNDS) – INDEPENDENT EXAMINATION FOR THE YEAR ENDED 31</w:t>
            </w:r>
            <w:r>
              <w:rPr>
                <w:rFonts w:ascii="Calibri" w:hAnsi="Calibri" w:cs="Arial"/>
                <w:b/>
                <w:sz w:val="22"/>
                <w:szCs w:val="22"/>
                <w:vertAlign w:val="superscript"/>
              </w:rPr>
              <w:t>st</w:t>
            </w:r>
            <w:r>
              <w:rPr>
                <w:rFonts w:ascii="Calibri" w:hAnsi="Calibri" w:cs="Arial"/>
                <w:b/>
                <w:sz w:val="22"/>
                <w:szCs w:val="22"/>
              </w:rPr>
              <w:t xml:space="preserve"> AUGUST 202</w:t>
            </w:r>
            <w:r w:rsidR="001D750F">
              <w:rPr>
                <w:rFonts w:ascii="Calibri" w:hAnsi="Calibri" w:cs="Arial"/>
                <w:b/>
                <w:sz w:val="22"/>
                <w:szCs w:val="22"/>
              </w:rPr>
              <w:t>3</w:t>
            </w:r>
          </w:p>
          <w:p w:rsidR="005638AA" w:rsidRPr="005638AA" w:rsidRDefault="005638AA" w:rsidP="005638AA">
            <w:pPr>
              <w:spacing w:after="120"/>
              <w:ind w:left="360"/>
              <w:rPr>
                <w:rFonts w:ascii="Calibri" w:hAnsi="Calibri" w:cs="Arial"/>
                <w:sz w:val="22"/>
                <w:szCs w:val="22"/>
              </w:rPr>
            </w:pPr>
            <w:r w:rsidRPr="005638AA">
              <w:rPr>
                <w:rFonts w:ascii="Calibri" w:hAnsi="Calibri" w:cs="Arial"/>
                <w:sz w:val="22"/>
                <w:szCs w:val="22"/>
              </w:rPr>
              <w:t xml:space="preserve">SF reported that </w:t>
            </w:r>
            <w:r>
              <w:rPr>
                <w:rFonts w:ascii="Calibri" w:hAnsi="Calibri" w:cs="Arial"/>
                <w:sz w:val="22"/>
                <w:szCs w:val="22"/>
              </w:rPr>
              <w:t xml:space="preserve">the independent examination had been conducted by </w:t>
            </w:r>
            <w:proofErr w:type="spellStart"/>
            <w:r>
              <w:rPr>
                <w:rFonts w:ascii="Calibri" w:hAnsi="Calibri" w:cs="Arial"/>
                <w:sz w:val="22"/>
                <w:szCs w:val="22"/>
              </w:rPr>
              <w:t>Jaqui</w:t>
            </w:r>
            <w:proofErr w:type="spellEnd"/>
            <w:r>
              <w:rPr>
                <w:rFonts w:ascii="Calibri" w:hAnsi="Calibri" w:cs="Arial"/>
                <w:sz w:val="22"/>
                <w:szCs w:val="22"/>
              </w:rPr>
              <w:t xml:space="preserve"> Day from Strictly Education in October 2023. </w:t>
            </w:r>
            <w:proofErr w:type="spellStart"/>
            <w:r>
              <w:rPr>
                <w:rFonts w:ascii="Calibri" w:hAnsi="Calibri" w:cs="Arial"/>
                <w:sz w:val="22"/>
                <w:szCs w:val="22"/>
              </w:rPr>
              <w:t>Jaqui</w:t>
            </w:r>
            <w:proofErr w:type="spellEnd"/>
            <w:r>
              <w:rPr>
                <w:rFonts w:ascii="Calibri" w:hAnsi="Calibri" w:cs="Arial"/>
                <w:sz w:val="22"/>
                <w:szCs w:val="22"/>
              </w:rPr>
              <w:t xml:space="preserve"> has commended the administration of the school fund and issued the annual certificate. The </w:t>
            </w:r>
            <w:r w:rsidR="003D2BB2">
              <w:rPr>
                <w:rFonts w:ascii="Calibri" w:hAnsi="Calibri" w:cs="Arial"/>
                <w:sz w:val="22"/>
                <w:szCs w:val="22"/>
              </w:rPr>
              <w:t>F</w:t>
            </w:r>
            <w:r>
              <w:rPr>
                <w:rFonts w:ascii="Calibri" w:hAnsi="Calibri" w:cs="Arial"/>
                <w:sz w:val="22"/>
                <w:szCs w:val="22"/>
              </w:rPr>
              <w:t xml:space="preserve">inancial </w:t>
            </w:r>
            <w:r w:rsidR="003D2BB2">
              <w:rPr>
                <w:rFonts w:ascii="Calibri" w:hAnsi="Calibri" w:cs="Arial"/>
                <w:sz w:val="22"/>
                <w:szCs w:val="22"/>
              </w:rPr>
              <w:t>M</w:t>
            </w:r>
            <w:r>
              <w:rPr>
                <w:rFonts w:ascii="Calibri" w:hAnsi="Calibri" w:cs="Arial"/>
                <w:sz w:val="22"/>
                <w:szCs w:val="22"/>
              </w:rPr>
              <w:t>anagement policy 2023/24 has been updated to reflect Surrey CC’s new requirement to include objectives of the school fund.</w:t>
            </w:r>
          </w:p>
          <w:p w:rsidR="00A6257E" w:rsidRDefault="00A6257E">
            <w:pPr>
              <w:spacing w:after="120"/>
              <w:ind w:left="360"/>
              <w:rPr>
                <w:rFonts w:ascii="Calibri" w:hAnsi="Calibri" w:cs="Arial"/>
                <w:b/>
                <w:sz w:val="22"/>
                <w:szCs w:val="22"/>
              </w:rPr>
            </w:pPr>
          </w:p>
        </w:tc>
      </w:tr>
      <w:tr w:rsidR="00A6257E">
        <w:tc>
          <w:tcPr>
            <w:tcW w:w="10485" w:type="dxa"/>
            <w:shd w:val="clear" w:color="auto" w:fill="auto"/>
          </w:tcPr>
          <w:p w:rsidR="00463814" w:rsidRPr="00463814" w:rsidRDefault="00463814" w:rsidP="00463814">
            <w:pPr>
              <w:ind w:left="360"/>
              <w:contextualSpacing/>
              <w:rPr>
                <w:rFonts w:ascii="Calibri" w:hAnsi="Calibri" w:cs="Arial"/>
                <w:b/>
                <w:sz w:val="22"/>
                <w:szCs w:val="22"/>
              </w:rPr>
            </w:pPr>
          </w:p>
          <w:p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FINANCIAL MANAGEMENT POLICY – ANNUAL REVIEW</w:t>
            </w:r>
          </w:p>
          <w:p w:rsidR="00970DBE" w:rsidRDefault="005273E1">
            <w:pPr>
              <w:spacing w:after="120"/>
              <w:ind w:left="360"/>
              <w:rPr>
                <w:rFonts w:asciiTheme="minorHAnsi" w:hAnsiTheme="minorHAnsi" w:cstheme="minorHAnsi"/>
                <w:sz w:val="22"/>
                <w:szCs w:val="22"/>
              </w:rPr>
            </w:pPr>
            <w:r>
              <w:rPr>
                <w:rFonts w:asciiTheme="minorHAnsi" w:hAnsiTheme="minorHAnsi" w:cstheme="minorHAnsi"/>
                <w:sz w:val="22"/>
                <w:szCs w:val="22"/>
              </w:rPr>
              <w:t xml:space="preserve">The </w:t>
            </w:r>
            <w:r w:rsidR="003D2BB2">
              <w:rPr>
                <w:rFonts w:asciiTheme="minorHAnsi" w:hAnsiTheme="minorHAnsi" w:cstheme="minorHAnsi"/>
                <w:sz w:val="22"/>
                <w:szCs w:val="22"/>
              </w:rPr>
              <w:t>F</w:t>
            </w:r>
            <w:r>
              <w:rPr>
                <w:rFonts w:asciiTheme="minorHAnsi" w:hAnsiTheme="minorHAnsi" w:cstheme="minorHAnsi"/>
                <w:sz w:val="22"/>
                <w:szCs w:val="22"/>
              </w:rPr>
              <w:t xml:space="preserve">inancial </w:t>
            </w:r>
            <w:r w:rsidR="003D2BB2">
              <w:rPr>
                <w:rFonts w:asciiTheme="minorHAnsi" w:hAnsiTheme="minorHAnsi" w:cstheme="minorHAnsi"/>
                <w:sz w:val="22"/>
                <w:szCs w:val="22"/>
              </w:rPr>
              <w:t>M</w:t>
            </w:r>
            <w:r>
              <w:rPr>
                <w:rFonts w:asciiTheme="minorHAnsi" w:hAnsiTheme="minorHAnsi" w:cstheme="minorHAnsi"/>
                <w:sz w:val="22"/>
                <w:szCs w:val="22"/>
              </w:rPr>
              <w:t>anagement policy has been reviewed and updated by DWC, and approved by IW. The main changes were to the purchasing card holders and bank signatories</w:t>
            </w:r>
            <w:r w:rsidR="00E4180C">
              <w:rPr>
                <w:rFonts w:asciiTheme="minorHAnsi" w:hAnsiTheme="minorHAnsi" w:cstheme="minorHAnsi"/>
                <w:sz w:val="22"/>
                <w:szCs w:val="22"/>
              </w:rPr>
              <w:t xml:space="preserve"> (DM has replaced EC)</w:t>
            </w:r>
            <w:r>
              <w:rPr>
                <w:rFonts w:asciiTheme="minorHAnsi" w:hAnsiTheme="minorHAnsi" w:cstheme="minorHAnsi"/>
                <w:sz w:val="22"/>
                <w:szCs w:val="22"/>
              </w:rPr>
              <w:t>.</w:t>
            </w:r>
          </w:p>
          <w:p w:rsidR="00A6257E" w:rsidRDefault="00A6257E" w:rsidP="00E4180C">
            <w:pPr>
              <w:spacing w:after="120"/>
              <w:rPr>
                <w:rFonts w:ascii="Calibri" w:hAnsi="Calibri" w:cs="Arial"/>
                <w:b/>
                <w:sz w:val="22"/>
                <w:szCs w:val="22"/>
              </w:rPr>
            </w:pPr>
          </w:p>
        </w:tc>
      </w:tr>
      <w:tr w:rsidR="00A6257E">
        <w:tc>
          <w:tcPr>
            <w:tcW w:w="10485" w:type="dxa"/>
            <w:shd w:val="clear" w:color="auto" w:fill="auto"/>
          </w:tcPr>
          <w:p w:rsidR="00463814" w:rsidRPr="00463814" w:rsidRDefault="00463814" w:rsidP="00463814">
            <w:pPr>
              <w:ind w:left="360"/>
              <w:contextualSpacing/>
              <w:rPr>
                <w:rFonts w:ascii="Calibri" w:hAnsi="Calibri" w:cs="Arial"/>
                <w:b/>
                <w:sz w:val="22"/>
                <w:szCs w:val="22"/>
              </w:rPr>
            </w:pPr>
          </w:p>
          <w:p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GOVERNOR’S SCHOOL IMPROVEMENT FUND</w:t>
            </w:r>
          </w:p>
          <w:p w:rsidR="00970DBE" w:rsidRDefault="00E4180C" w:rsidP="00E4180C">
            <w:pPr>
              <w:ind w:left="360"/>
              <w:contextualSpacing/>
              <w:rPr>
                <w:rFonts w:ascii="Calibri" w:hAnsi="Calibri" w:cs="Arial"/>
                <w:sz w:val="22"/>
                <w:szCs w:val="22"/>
              </w:rPr>
            </w:pPr>
            <w:r w:rsidRPr="00E4180C">
              <w:rPr>
                <w:rFonts w:ascii="Calibri" w:hAnsi="Calibri" w:cs="Arial"/>
                <w:sz w:val="22"/>
                <w:szCs w:val="22"/>
              </w:rPr>
              <w:t xml:space="preserve">SN reported that the balance of the Governors’ School Improvement fund currently stands at </w:t>
            </w:r>
            <w:r w:rsidR="00970DBE" w:rsidRPr="00E4180C">
              <w:rPr>
                <w:rFonts w:ascii="Calibri" w:hAnsi="Calibri" w:cs="Arial"/>
                <w:sz w:val="22"/>
                <w:szCs w:val="22"/>
              </w:rPr>
              <w:t>£9</w:t>
            </w:r>
            <w:r w:rsidRPr="00E4180C">
              <w:rPr>
                <w:rFonts w:ascii="Calibri" w:hAnsi="Calibri" w:cs="Arial"/>
                <w:sz w:val="22"/>
                <w:szCs w:val="22"/>
              </w:rPr>
              <w:t>,</w:t>
            </w:r>
            <w:r w:rsidR="00970DBE" w:rsidRPr="00E4180C">
              <w:rPr>
                <w:rFonts w:ascii="Calibri" w:hAnsi="Calibri" w:cs="Arial"/>
                <w:sz w:val="22"/>
                <w:szCs w:val="22"/>
              </w:rPr>
              <w:t>281</w:t>
            </w:r>
            <w:r>
              <w:rPr>
                <w:rFonts w:ascii="Calibri" w:hAnsi="Calibri" w:cs="Arial"/>
                <w:sz w:val="22"/>
                <w:szCs w:val="22"/>
              </w:rPr>
              <w:t>.</w:t>
            </w:r>
          </w:p>
          <w:p w:rsidR="00A6257E" w:rsidRDefault="00E4180C" w:rsidP="00463814">
            <w:pPr>
              <w:ind w:left="360"/>
              <w:contextualSpacing/>
              <w:rPr>
                <w:rFonts w:ascii="Calibri" w:hAnsi="Calibri" w:cs="Arial"/>
                <w:sz w:val="22"/>
                <w:szCs w:val="22"/>
              </w:rPr>
            </w:pPr>
            <w:r>
              <w:rPr>
                <w:rFonts w:ascii="Calibri" w:hAnsi="Calibri" w:cs="Arial"/>
                <w:sz w:val="22"/>
                <w:szCs w:val="22"/>
              </w:rPr>
              <w:t xml:space="preserve">MH advised that he and KA met with IW in the past week to </w:t>
            </w:r>
            <w:r w:rsidR="008B7F9D">
              <w:rPr>
                <w:rFonts w:ascii="Calibri" w:hAnsi="Calibri" w:cs="Arial"/>
                <w:sz w:val="22"/>
                <w:szCs w:val="22"/>
              </w:rPr>
              <w:t>plan a strategy for marketing and communication of the fund to parents</w:t>
            </w:r>
            <w:r w:rsidR="003D2BB2">
              <w:rPr>
                <w:rFonts w:ascii="Calibri" w:hAnsi="Calibri" w:cs="Arial"/>
                <w:sz w:val="22"/>
                <w:szCs w:val="22"/>
              </w:rPr>
              <w:t xml:space="preserve"> and carers</w:t>
            </w:r>
            <w:r w:rsidR="008B7F9D">
              <w:rPr>
                <w:rFonts w:ascii="Calibri" w:hAnsi="Calibri" w:cs="Arial"/>
                <w:sz w:val="22"/>
                <w:szCs w:val="22"/>
              </w:rPr>
              <w:t xml:space="preserve">. </w:t>
            </w:r>
            <w:r w:rsidR="00970DBE" w:rsidRPr="00E4180C">
              <w:rPr>
                <w:rFonts w:ascii="Calibri" w:hAnsi="Calibri" w:cs="Arial"/>
                <w:sz w:val="22"/>
                <w:szCs w:val="22"/>
              </w:rPr>
              <w:t>K</w:t>
            </w:r>
            <w:r w:rsidR="008B7F9D">
              <w:rPr>
                <w:rFonts w:ascii="Calibri" w:hAnsi="Calibri" w:cs="Arial"/>
                <w:sz w:val="22"/>
                <w:szCs w:val="22"/>
              </w:rPr>
              <w:t>A</w:t>
            </w:r>
            <w:r w:rsidR="00970DBE" w:rsidRPr="00E4180C">
              <w:rPr>
                <w:rFonts w:ascii="Calibri" w:hAnsi="Calibri" w:cs="Arial"/>
                <w:sz w:val="22"/>
                <w:szCs w:val="22"/>
              </w:rPr>
              <w:t xml:space="preserve"> will report </w:t>
            </w:r>
            <w:r w:rsidR="003D2BB2">
              <w:rPr>
                <w:rFonts w:ascii="Calibri" w:hAnsi="Calibri" w:cs="Arial"/>
                <w:sz w:val="22"/>
                <w:szCs w:val="22"/>
              </w:rPr>
              <w:t>to</w:t>
            </w:r>
            <w:r w:rsidR="008B7F9D">
              <w:rPr>
                <w:rFonts w:ascii="Calibri" w:hAnsi="Calibri" w:cs="Arial"/>
                <w:sz w:val="22"/>
                <w:szCs w:val="22"/>
              </w:rPr>
              <w:t xml:space="preserve"> the </w:t>
            </w:r>
            <w:r w:rsidR="00970DBE" w:rsidRPr="00E4180C">
              <w:rPr>
                <w:rFonts w:ascii="Calibri" w:hAnsi="Calibri" w:cs="Arial"/>
                <w:sz w:val="22"/>
                <w:szCs w:val="22"/>
              </w:rPr>
              <w:t>FGB</w:t>
            </w:r>
            <w:r w:rsidR="008B7F9D">
              <w:rPr>
                <w:rFonts w:ascii="Calibri" w:hAnsi="Calibri" w:cs="Arial"/>
                <w:sz w:val="22"/>
                <w:szCs w:val="22"/>
              </w:rPr>
              <w:t xml:space="preserve"> on 22/11/23, and this</w:t>
            </w:r>
            <w:r w:rsidR="00970DBE" w:rsidRPr="00E4180C">
              <w:rPr>
                <w:rFonts w:ascii="Calibri" w:hAnsi="Calibri" w:cs="Arial"/>
                <w:sz w:val="22"/>
                <w:szCs w:val="22"/>
              </w:rPr>
              <w:t xml:space="preserve"> may be one of the three </w:t>
            </w:r>
            <w:r w:rsidR="008B7F9D">
              <w:rPr>
                <w:rFonts w:ascii="Calibri" w:hAnsi="Calibri" w:cs="Arial"/>
                <w:sz w:val="22"/>
                <w:szCs w:val="22"/>
              </w:rPr>
              <w:t xml:space="preserve">income </w:t>
            </w:r>
            <w:r w:rsidR="00970DBE" w:rsidRPr="00E4180C">
              <w:rPr>
                <w:rFonts w:ascii="Calibri" w:hAnsi="Calibri" w:cs="Arial"/>
                <w:sz w:val="22"/>
                <w:szCs w:val="22"/>
              </w:rPr>
              <w:t xml:space="preserve">elements discussed </w:t>
            </w:r>
            <w:r w:rsidR="008B7F9D">
              <w:rPr>
                <w:rFonts w:ascii="Calibri" w:hAnsi="Calibri" w:cs="Arial"/>
                <w:sz w:val="22"/>
                <w:szCs w:val="22"/>
              </w:rPr>
              <w:t xml:space="preserve">at the Governor Strategy day </w:t>
            </w:r>
            <w:r w:rsidR="00970DBE" w:rsidRPr="00E4180C">
              <w:rPr>
                <w:rFonts w:ascii="Calibri" w:hAnsi="Calibri" w:cs="Arial"/>
                <w:sz w:val="22"/>
                <w:szCs w:val="22"/>
              </w:rPr>
              <w:t xml:space="preserve">in </w:t>
            </w:r>
            <w:r w:rsidR="008B7F9D" w:rsidRPr="00E4180C">
              <w:rPr>
                <w:rFonts w:ascii="Calibri" w:hAnsi="Calibri" w:cs="Arial"/>
                <w:sz w:val="22"/>
                <w:szCs w:val="22"/>
              </w:rPr>
              <w:t>J</w:t>
            </w:r>
            <w:r w:rsidR="008B7F9D">
              <w:rPr>
                <w:rFonts w:ascii="Calibri" w:hAnsi="Calibri" w:cs="Arial"/>
                <w:sz w:val="22"/>
                <w:szCs w:val="22"/>
              </w:rPr>
              <w:t>a</w:t>
            </w:r>
            <w:r w:rsidR="008B7F9D" w:rsidRPr="00E4180C">
              <w:rPr>
                <w:rFonts w:ascii="Calibri" w:hAnsi="Calibri" w:cs="Arial"/>
                <w:sz w:val="22"/>
                <w:szCs w:val="22"/>
              </w:rPr>
              <w:t>nuary</w:t>
            </w:r>
            <w:r w:rsidR="008B7F9D">
              <w:rPr>
                <w:rFonts w:ascii="Calibri" w:hAnsi="Calibri" w:cs="Arial"/>
                <w:sz w:val="22"/>
                <w:szCs w:val="22"/>
              </w:rPr>
              <w:t>.</w:t>
            </w:r>
          </w:p>
          <w:p w:rsidR="00E446F2" w:rsidRDefault="00E446F2" w:rsidP="00463814">
            <w:pPr>
              <w:ind w:left="360"/>
              <w:contextualSpacing/>
              <w:rPr>
                <w:rFonts w:ascii="Calibri" w:hAnsi="Calibri" w:cs="Arial"/>
                <w:sz w:val="22"/>
                <w:szCs w:val="22"/>
              </w:rPr>
            </w:pPr>
          </w:p>
        </w:tc>
      </w:tr>
      <w:tr w:rsidR="00A6257E">
        <w:tc>
          <w:tcPr>
            <w:tcW w:w="10485" w:type="dxa"/>
            <w:shd w:val="clear" w:color="auto" w:fill="auto"/>
          </w:tcPr>
          <w:p w:rsidR="00463814" w:rsidRPr="00463814" w:rsidRDefault="00463814" w:rsidP="00463814">
            <w:pPr>
              <w:ind w:left="360"/>
              <w:contextualSpacing/>
              <w:rPr>
                <w:rFonts w:ascii="Calibri" w:hAnsi="Calibri" w:cs="Arial"/>
                <w:b/>
                <w:sz w:val="22"/>
                <w:szCs w:val="22"/>
              </w:rPr>
            </w:pPr>
          </w:p>
          <w:p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SCHOOLS FINANCIAL VALUE STANDARD (SFVS) 2023-24</w:t>
            </w:r>
          </w:p>
          <w:p w:rsidR="00970DBE" w:rsidRPr="00C427BC" w:rsidRDefault="009F20F0" w:rsidP="00E45DE0">
            <w:pPr>
              <w:ind w:left="360"/>
              <w:contextualSpacing/>
              <w:rPr>
                <w:rFonts w:ascii="Calibri" w:hAnsi="Calibri" w:cs="Arial"/>
                <w:sz w:val="22"/>
                <w:szCs w:val="22"/>
              </w:rPr>
            </w:pPr>
            <w:r w:rsidRPr="00C427BC">
              <w:rPr>
                <w:rFonts w:ascii="Calibri" w:hAnsi="Calibri" w:cs="Arial"/>
                <w:sz w:val="22"/>
                <w:szCs w:val="22"/>
              </w:rPr>
              <w:t xml:space="preserve">DWC advised that </w:t>
            </w:r>
            <w:r w:rsidR="00970DBE" w:rsidRPr="00C427BC">
              <w:rPr>
                <w:rFonts w:ascii="Calibri" w:hAnsi="Calibri" w:cs="Arial"/>
                <w:sz w:val="22"/>
                <w:szCs w:val="22"/>
              </w:rPr>
              <w:t xml:space="preserve">Surrey </w:t>
            </w:r>
            <w:r w:rsidRPr="00C427BC">
              <w:rPr>
                <w:rFonts w:ascii="Calibri" w:hAnsi="Calibri" w:cs="Arial"/>
                <w:sz w:val="22"/>
                <w:szCs w:val="22"/>
              </w:rPr>
              <w:t xml:space="preserve">has not </w:t>
            </w:r>
            <w:r w:rsidR="00970DBE" w:rsidRPr="00C427BC">
              <w:rPr>
                <w:rFonts w:ascii="Calibri" w:hAnsi="Calibri" w:cs="Arial"/>
                <w:sz w:val="22"/>
                <w:szCs w:val="22"/>
              </w:rPr>
              <w:t>ye</w:t>
            </w:r>
            <w:r w:rsidRPr="00C427BC">
              <w:rPr>
                <w:rFonts w:ascii="Calibri" w:hAnsi="Calibri" w:cs="Arial"/>
                <w:sz w:val="22"/>
                <w:szCs w:val="22"/>
              </w:rPr>
              <w:t>t</w:t>
            </w:r>
            <w:r w:rsidR="00970DBE" w:rsidRPr="00C427BC">
              <w:rPr>
                <w:rFonts w:ascii="Calibri" w:hAnsi="Calibri" w:cs="Arial"/>
                <w:sz w:val="22"/>
                <w:szCs w:val="22"/>
              </w:rPr>
              <w:t xml:space="preserve"> released info</w:t>
            </w:r>
            <w:r w:rsidRPr="00C427BC">
              <w:rPr>
                <w:rFonts w:ascii="Calibri" w:hAnsi="Calibri" w:cs="Arial"/>
                <w:sz w:val="22"/>
                <w:szCs w:val="22"/>
              </w:rPr>
              <w:t xml:space="preserve">rmation regarding SFVS 2023/24 and it is </w:t>
            </w:r>
            <w:r w:rsidR="00970DBE" w:rsidRPr="00C427BC">
              <w:rPr>
                <w:rFonts w:ascii="Calibri" w:hAnsi="Calibri" w:cs="Arial"/>
                <w:sz w:val="22"/>
                <w:szCs w:val="22"/>
              </w:rPr>
              <w:t>expec</w:t>
            </w:r>
            <w:r w:rsidRPr="00C427BC">
              <w:rPr>
                <w:rFonts w:ascii="Calibri" w:hAnsi="Calibri" w:cs="Arial"/>
                <w:sz w:val="22"/>
                <w:szCs w:val="22"/>
              </w:rPr>
              <w:t>ted in the</w:t>
            </w:r>
            <w:r w:rsidR="00970DBE" w:rsidRPr="00C427BC">
              <w:rPr>
                <w:rFonts w:ascii="Calibri" w:hAnsi="Calibri" w:cs="Arial"/>
                <w:sz w:val="22"/>
                <w:szCs w:val="22"/>
              </w:rPr>
              <w:t xml:space="preserve"> first week of December</w:t>
            </w:r>
            <w:r w:rsidRPr="00C427BC">
              <w:rPr>
                <w:rFonts w:ascii="Calibri" w:hAnsi="Calibri" w:cs="Arial"/>
                <w:sz w:val="22"/>
                <w:szCs w:val="22"/>
              </w:rPr>
              <w:t>. Cons</w:t>
            </w:r>
            <w:r w:rsidR="00E45DE0" w:rsidRPr="00C427BC">
              <w:rPr>
                <w:rFonts w:ascii="Calibri" w:hAnsi="Calibri" w:cs="Arial"/>
                <w:sz w:val="22"/>
                <w:szCs w:val="22"/>
              </w:rPr>
              <w:t>i</w:t>
            </w:r>
            <w:r w:rsidRPr="00C427BC">
              <w:rPr>
                <w:rFonts w:ascii="Calibri" w:hAnsi="Calibri" w:cs="Arial"/>
                <w:sz w:val="22"/>
                <w:szCs w:val="22"/>
              </w:rPr>
              <w:t xml:space="preserve">deration will need to be </w:t>
            </w:r>
            <w:r w:rsidR="00E45DE0" w:rsidRPr="00C427BC">
              <w:rPr>
                <w:rFonts w:ascii="Calibri" w:hAnsi="Calibri" w:cs="Arial"/>
                <w:sz w:val="22"/>
                <w:szCs w:val="22"/>
              </w:rPr>
              <w:t xml:space="preserve">given the timing of communication to Governors for approval. </w:t>
            </w:r>
            <w:r w:rsidR="00970DBE" w:rsidRPr="00C427BC">
              <w:rPr>
                <w:rFonts w:ascii="Calibri" w:hAnsi="Calibri" w:cs="Arial"/>
                <w:sz w:val="22"/>
                <w:szCs w:val="22"/>
              </w:rPr>
              <w:t xml:space="preserve"> Governor approval will be required via email from </w:t>
            </w:r>
            <w:r w:rsidR="00E45DE0" w:rsidRPr="00C427BC">
              <w:rPr>
                <w:rFonts w:ascii="Calibri" w:hAnsi="Calibri" w:cs="Arial"/>
                <w:sz w:val="22"/>
                <w:szCs w:val="22"/>
              </w:rPr>
              <w:t xml:space="preserve">members of the </w:t>
            </w:r>
            <w:r w:rsidR="00970DBE" w:rsidRPr="00C427BC">
              <w:rPr>
                <w:rFonts w:ascii="Calibri" w:hAnsi="Calibri" w:cs="Arial"/>
                <w:sz w:val="22"/>
                <w:szCs w:val="22"/>
              </w:rPr>
              <w:t>F</w:t>
            </w:r>
            <w:r w:rsidR="00E45DE0" w:rsidRPr="00C427BC">
              <w:rPr>
                <w:rFonts w:ascii="Calibri" w:hAnsi="Calibri" w:cs="Arial"/>
                <w:sz w:val="22"/>
                <w:szCs w:val="22"/>
              </w:rPr>
              <w:t xml:space="preserve">inance </w:t>
            </w:r>
            <w:r w:rsidR="00970DBE" w:rsidRPr="00C427BC">
              <w:rPr>
                <w:rFonts w:ascii="Calibri" w:hAnsi="Calibri" w:cs="Arial"/>
                <w:sz w:val="22"/>
                <w:szCs w:val="22"/>
              </w:rPr>
              <w:t>W</w:t>
            </w:r>
            <w:r w:rsidR="00E45DE0" w:rsidRPr="00C427BC">
              <w:rPr>
                <w:rFonts w:ascii="Calibri" w:hAnsi="Calibri" w:cs="Arial"/>
                <w:sz w:val="22"/>
                <w:szCs w:val="22"/>
              </w:rPr>
              <w:t xml:space="preserve">orking </w:t>
            </w:r>
            <w:r w:rsidR="00970DBE" w:rsidRPr="00C427BC">
              <w:rPr>
                <w:rFonts w:ascii="Calibri" w:hAnsi="Calibri" w:cs="Arial"/>
                <w:sz w:val="22"/>
                <w:szCs w:val="22"/>
              </w:rPr>
              <w:t>P</w:t>
            </w:r>
            <w:r w:rsidR="00E45DE0" w:rsidRPr="00C427BC">
              <w:rPr>
                <w:rFonts w:ascii="Calibri" w:hAnsi="Calibri" w:cs="Arial"/>
                <w:sz w:val="22"/>
                <w:szCs w:val="22"/>
              </w:rPr>
              <w:t xml:space="preserve">arty, who will then recommend it by email to the </w:t>
            </w:r>
            <w:r w:rsidR="00970DBE" w:rsidRPr="00C427BC">
              <w:rPr>
                <w:rFonts w:ascii="Calibri" w:hAnsi="Calibri" w:cs="Arial"/>
                <w:sz w:val="22"/>
                <w:szCs w:val="22"/>
              </w:rPr>
              <w:t>FGB</w:t>
            </w:r>
            <w:r w:rsidR="00E45DE0" w:rsidRPr="00C427BC">
              <w:rPr>
                <w:rFonts w:ascii="Calibri" w:hAnsi="Calibri" w:cs="Arial"/>
                <w:sz w:val="22"/>
                <w:szCs w:val="22"/>
              </w:rPr>
              <w:t xml:space="preserve"> for approval by end February 2024. </w:t>
            </w:r>
            <w:r w:rsidR="00C427BC" w:rsidRPr="00C427BC">
              <w:rPr>
                <w:rFonts w:ascii="Calibri" w:hAnsi="Calibri" w:cs="Arial"/>
                <w:sz w:val="22"/>
                <w:szCs w:val="22"/>
              </w:rPr>
              <w:t xml:space="preserve">Once it has been completed, </w:t>
            </w:r>
            <w:r w:rsidR="00970DBE" w:rsidRPr="00C427BC">
              <w:rPr>
                <w:rFonts w:ascii="Calibri" w:hAnsi="Calibri" w:cs="Arial"/>
                <w:sz w:val="22"/>
                <w:szCs w:val="22"/>
              </w:rPr>
              <w:t xml:space="preserve">DWC </w:t>
            </w:r>
            <w:r w:rsidR="00E45DE0" w:rsidRPr="00C427BC">
              <w:rPr>
                <w:rFonts w:ascii="Calibri" w:hAnsi="Calibri" w:cs="Arial"/>
                <w:sz w:val="22"/>
                <w:szCs w:val="22"/>
              </w:rPr>
              <w:t>will</w:t>
            </w:r>
            <w:r w:rsidR="00970DBE" w:rsidRPr="00C427BC">
              <w:rPr>
                <w:rFonts w:ascii="Calibri" w:hAnsi="Calibri" w:cs="Arial"/>
                <w:sz w:val="22"/>
                <w:szCs w:val="22"/>
              </w:rPr>
              <w:t xml:space="preserve"> send </w:t>
            </w:r>
            <w:r w:rsidR="00C427BC" w:rsidRPr="00C427BC">
              <w:rPr>
                <w:rFonts w:ascii="Calibri" w:hAnsi="Calibri" w:cs="Arial"/>
                <w:sz w:val="22"/>
                <w:szCs w:val="22"/>
              </w:rPr>
              <w:t xml:space="preserve">the SFVS </w:t>
            </w:r>
            <w:r w:rsidR="00970DBE" w:rsidRPr="00C427BC">
              <w:rPr>
                <w:rFonts w:ascii="Calibri" w:hAnsi="Calibri" w:cs="Arial"/>
                <w:sz w:val="22"/>
                <w:szCs w:val="22"/>
              </w:rPr>
              <w:t xml:space="preserve">to </w:t>
            </w:r>
            <w:r w:rsidR="00C427BC" w:rsidRPr="00C427BC">
              <w:rPr>
                <w:rFonts w:ascii="Calibri" w:hAnsi="Calibri" w:cs="Arial"/>
                <w:sz w:val="22"/>
                <w:szCs w:val="22"/>
              </w:rPr>
              <w:t xml:space="preserve">the </w:t>
            </w:r>
            <w:r w:rsidR="00970DBE" w:rsidRPr="00C427BC">
              <w:rPr>
                <w:rFonts w:ascii="Calibri" w:hAnsi="Calibri" w:cs="Arial"/>
                <w:sz w:val="22"/>
                <w:szCs w:val="22"/>
              </w:rPr>
              <w:t>F</w:t>
            </w:r>
            <w:r w:rsidR="00C427BC" w:rsidRPr="00C427BC">
              <w:rPr>
                <w:rFonts w:ascii="Calibri" w:hAnsi="Calibri" w:cs="Arial"/>
                <w:sz w:val="22"/>
                <w:szCs w:val="22"/>
              </w:rPr>
              <w:t xml:space="preserve">inance </w:t>
            </w:r>
            <w:r w:rsidR="00970DBE" w:rsidRPr="00C427BC">
              <w:rPr>
                <w:rFonts w:ascii="Calibri" w:hAnsi="Calibri" w:cs="Arial"/>
                <w:sz w:val="22"/>
                <w:szCs w:val="22"/>
              </w:rPr>
              <w:t>W</w:t>
            </w:r>
            <w:r w:rsidR="00C427BC" w:rsidRPr="00C427BC">
              <w:rPr>
                <w:rFonts w:ascii="Calibri" w:hAnsi="Calibri" w:cs="Arial"/>
                <w:sz w:val="22"/>
                <w:szCs w:val="22"/>
              </w:rPr>
              <w:t xml:space="preserve">orking </w:t>
            </w:r>
            <w:r w:rsidR="00970DBE" w:rsidRPr="00C427BC">
              <w:rPr>
                <w:rFonts w:ascii="Calibri" w:hAnsi="Calibri" w:cs="Arial"/>
                <w:sz w:val="22"/>
                <w:szCs w:val="22"/>
              </w:rPr>
              <w:t>P</w:t>
            </w:r>
            <w:r w:rsidR="00C427BC" w:rsidRPr="00C427BC">
              <w:rPr>
                <w:rFonts w:ascii="Calibri" w:hAnsi="Calibri" w:cs="Arial"/>
                <w:sz w:val="22"/>
                <w:szCs w:val="22"/>
              </w:rPr>
              <w:t>arty</w:t>
            </w:r>
            <w:r w:rsidR="00970DBE" w:rsidRPr="00C427BC">
              <w:rPr>
                <w:rFonts w:ascii="Calibri" w:hAnsi="Calibri" w:cs="Arial"/>
                <w:sz w:val="22"/>
                <w:szCs w:val="22"/>
              </w:rPr>
              <w:t xml:space="preserve"> for review and questions. Once </w:t>
            </w:r>
            <w:r w:rsidR="00C427BC" w:rsidRPr="00C427BC">
              <w:rPr>
                <w:rFonts w:ascii="Calibri" w:hAnsi="Calibri" w:cs="Arial"/>
                <w:sz w:val="22"/>
                <w:szCs w:val="22"/>
              </w:rPr>
              <w:t xml:space="preserve">the </w:t>
            </w:r>
            <w:r w:rsidR="00970DBE" w:rsidRPr="00C427BC">
              <w:rPr>
                <w:rFonts w:ascii="Calibri" w:hAnsi="Calibri" w:cs="Arial"/>
                <w:sz w:val="22"/>
                <w:szCs w:val="22"/>
              </w:rPr>
              <w:t>F</w:t>
            </w:r>
            <w:r w:rsidR="00C427BC" w:rsidRPr="00C427BC">
              <w:rPr>
                <w:rFonts w:ascii="Calibri" w:hAnsi="Calibri" w:cs="Arial"/>
                <w:sz w:val="22"/>
                <w:szCs w:val="22"/>
              </w:rPr>
              <w:t xml:space="preserve">inance Working </w:t>
            </w:r>
            <w:r w:rsidR="00970DBE" w:rsidRPr="00C427BC">
              <w:rPr>
                <w:rFonts w:ascii="Calibri" w:hAnsi="Calibri" w:cs="Arial"/>
                <w:sz w:val="22"/>
                <w:szCs w:val="22"/>
              </w:rPr>
              <w:t>P</w:t>
            </w:r>
            <w:r w:rsidR="00C427BC" w:rsidRPr="00C427BC">
              <w:rPr>
                <w:rFonts w:ascii="Calibri" w:hAnsi="Calibri" w:cs="Arial"/>
                <w:sz w:val="22"/>
                <w:szCs w:val="22"/>
              </w:rPr>
              <w:t xml:space="preserve">arty has approved it, the SFVS will be sent by the </w:t>
            </w:r>
            <w:r w:rsidR="00970DBE" w:rsidRPr="00C427BC">
              <w:rPr>
                <w:rFonts w:ascii="Calibri" w:hAnsi="Calibri" w:cs="Arial"/>
                <w:sz w:val="22"/>
                <w:szCs w:val="22"/>
              </w:rPr>
              <w:t>Clerk</w:t>
            </w:r>
            <w:r w:rsidR="00C427BC" w:rsidRPr="00C427BC">
              <w:rPr>
                <w:rFonts w:ascii="Calibri" w:hAnsi="Calibri" w:cs="Arial"/>
                <w:sz w:val="22"/>
                <w:szCs w:val="22"/>
              </w:rPr>
              <w:t>,</w:t>
            </w:r>
            <w:r w:rsidR="00970DBE" w:rsidRPr="00C427BC">
              <w:rPr>
                <w:rFonts w:ascii="Calibri" w:hAnsi="Calibri" w:cs="Arial"/>
                <w:sz w:val="22"/>
                <w:szCs w:val="22"/>
              </w:rPr>
              <w:t xml:space="preserve"> on behalf of Chair</w:t>
            </w:r>
            <w:r w:rsidR="00C427BC" w:rsidRPr="00C427BC">
              <w:rPr>
                <w:rFonts w:ascii="Calibri" w:hAnsi="Calibri" w:cs="Arial"/>
                <w:sz w:val="22"/>
                <w:szCs w:val="22"/>
              </w:rPr>
              <w:t>,</w:t>
            </w:r>
            <w:r w:rsidR="00970DBE" w:rsidRPr="00C427BC">
              <w:rPr>
                <w:rFonts w:ascii="Calibri" w:hAnsi="Calibri" w:cs="Arial"/>
                <w:sz w:val="22"/>
                <w:szCs w:val="22"/>
              </w:rPr>
              <w:t xml:space="preserve"> to rest of </w:t>
            </w:r>
            <w:r w:rsidR="00C427BC" w:rsidRPr="00C427BC">
              <w:rPr>
                <w:rFonts w:ascii="Calibri" w:hAnsi="Calibri" w:cs="Arial"/>
                <w:sz w:val="22"/>
                <w:szCs w:val="22"/>
              </w:rPr>
              <w:t xml:space="preserve">the </w:t>
            </w:r>
            <w:r w:rsidR="00970DBE" w:rsidRPr="00C427BC">
              <w:rPr>
                <w:rFonts w:ascii="Calibri" w:hAnsi="Calibri" w:cs="Arial"/>
                <w:sz w:val="22"/>
                <w:szCs w:val="22"/>
              </w:rPr>
              <w:t>F</w:t>
            </w:r>
            <w:r w:rsidR="00C427BC" w:rsidRPr="00C427BC">
              <w:rPr>
                <w:rFonts w:ascii="Calibri" w:hAnsi="Calibri" w:cs="Arial"/>
                <w:sz w:val="22"/>
                <w:szCs w:val="22"/>
              </w:rPr>
              <w:t>ull Governing Body for approval.</w:t>
            </w:r>
          </w:p>
          <w:p w:rsidR="00A6257E" w:rsidRDefault="00A6257E" w:rsidP="001D750F">
            <w:pPr>
              <w:spacing w:after="120"/>
              <w:ind w:left="360"/>
              <w:rPr>
                <w:rFonts w:ascii="Calibri" w:hAnsi="Calibri" w:cs="Arial"/>
                <w:b/>
                <w:sz w:val="22"/>
                <w:szCs w:val="22"/>
              </w:rPr>
            </w:pPr>
          </w:p>
        </w:tc>
      </w:tr>
      <w:tr w:rsidR="00A6257E">
        <w:tc>
          <w:tcPr>
            <w:tcW w:w="10485" w:type="dxa"/>
            <w:shd w:val="clear" w:color="auto" w:fill="auto"/>
          </w:tcPr>
          <w:p w:rsidR="00463814" w:rsidRPr="00463814" w:rsidRDefault="00463814" w:rsidP="00463814">
            <w:pPr>
              <w:ind w:left="360"/>
              <w:contextualSpacing/>
              <w:rPr>
                <w:rFonts w:ascii="Calibri" w:hAnsi="Calibri" w:cs="Arial"/>
                <w:b/>
                <w:sz w:val="22"/>
                <w:szCs w:val="22"/>
              </w:rPr>
            </w:pPr>
          </w:p>
          <w:p w:rsidR="00A6257E" w:rsidRDefault="005273E1">
            <w:pPr>
              <w:pStyle w:val="ListParagraph"/>
              <w:numPr>
                <w:ilvl w:val="0"/>
                <w:numId w:val="21"/>
              </w:numPr>
              <w:contextualSpacing/>
              <w:rPr>
                <w:rFonts w:ascii="Calibri" w:hAnsi="Calibri" w:cs="Arial"/>
                <w:b/>
                <w:sz w:val="22"/>
                <w:szCs w:val="22"/>
              </w:rPr>
            </w:pPr>
            <w:r>
              <w:rPr>
                <w:rFonts w:ascii="Calibri" w:hAnsi="Calibri" w:cs="Arial"/>
                <w:b/>
                <w:sz w:val="22"/>
                <w:szCs w:val="22"/>
              </w:rPr>
              <w:t>AOB</w:t>
            </w:r>
          </w:p>
          <w:p w:rsidR="005132A3" w:rsidRPr="00C427BC" w:rsidRDefault="00C427BC" w:rsidP="00850455">
            <w:pPr>
              <w:ind w:left="360"/>
              <w:contextualSpacing/>
              <w:rPr>
                <w:rFonts w:ascii="Calibri" w:hAnsi="Calibri" w:cs="Arial"/>
                <w:sz w:val="22"/>
                <w:szCs w:val="22"/>
              </w:rPr>
            </w:pPr>
            <w:r w:rsidRPr="00C427BC">
              <w:rPr>
                <w:rFonts w:ascii="Calibri" w:hAnsi="Calibri" w:cs="Arial"/>
                <w:sz w:val="22"/>
                <w:szCs w:val="22"/>
              </w:rPr>
              <w:t>IW in</w:t>
            </w:r>
            <w:r w:rsidR="00CC3918" w:rsidRPr="00C427BC">
              <w:rPr>
                <w:rFonts w:ascii="Calibri" w:hAnsi="Calibri" w:cs="Arial"/>
                <w:sz w:val="22"/>
                <w:szCs w:val="22"/>
              </w:rPr>
              <w:t xml:space="preserve">formed Governors that </w:t>
            </w:r>
            <w:r w:rsidR="00A83F91" w:rsidRPr="00C427BC">
              <w:rPr>
                <w:rFonts w:ascii="Calibri" w:hAnsi="Calibri" w:cs="Arial"/>
                <w:sz w:val="22"/>
                <w:szCs w:val="22"/>
              </w:rPr>
              <w:t xml:space="preserve">Surrey payroll </w:t>
            </w:r>
            <w:r w:rsidR="00F5684F" w:rsidRPr="00C427BC">
              <w:rPr>
                <w:rFonts w:ascii="Calibri" w:hAnsi="Calibri" w:cs="Arial"/>
                <w:sz w:val="22"/>
                <w:szCs w:val="22"/>
              </w:rPr>
              <w:t xml:space="preserve">have been </w:t>
            </w:r>
            <w:r w:rsidR="00A83F91" w:rsidRPr="00C427BC">
              <w:rPr>
                <w:rFonts w:ascii="Calibri" w:hAnsi="Calibri" w:cs="Arial"/>
                <w:sz w:val="22"/>
                <w:szCs w:val="22"/>
              </w:rPr>
              <w:t>experiencing extensive problems</w:t>
            </w:r>
            <w:r w:rsidR="00F5684F" w:rsidRPr="00C427BC">
              <w:rPr>
                <w:rFonts w:ascii="Calibri" w:hAnsi="Calibri" w:cs="Arial"/>
                <w:sz w:val="22"/>
                <w:szCs w:val="22"/>
              </w:rPr>
              <w:t>, d</w:t>
            </w:r>
            <w:r w:rsidR="00A83F91" w:rsidRPr="00C427BC">
              <w:rPr>
                <w:rFonts w:ascii="Calibri" w:hAnsi="Calibri" w:cs="Arial"/>
                <w:sz w:val="22"/>
                <w:szCs w:val="22"/>
              </w:rPr>
              <w:t xml:space="preserve">ue to change of </w:t>
            </w:r>
            <w:r w:rsidR="00F5684F" w:rsidRPr="00C427BC">
              <w:rPr>
                <w:rFonts w:ascii="Calibri" w:hAnsi="Calibri" w:cs="Arial"/>
                <w:sz w:val="22"/>
                <w:szCs w:val="22"/>
              </w:rPr>
              <w:t xml:space="preserve">operating </w:t>
            </w:r>
            <w:r w:rsidR="00A83F91" w:rsidRPr="00C427BC">
              <w:rPr>
                <w:rFonts w:ascii="Calibri" w:hAnsi="Calibri" w:cs="Arial"/>
                <w:sz w:val="22"/>
                <w:szCs w:val="22"/>
              </w:rPr>
              <w:t>system. Train</w:t>
            </w:r>
            <w:r>
              <w:rPr>
                <w:rFonts w:ascii="Calibri" w:hAnsi="Calibri" w:cs="Arial"/>
                <w:sz w:val="22"/>
                <w:szCs w:val="22"/>
              </w:rPr>
              <w:t>in</w:t>
            </w:r>
            <w:r w:rsidR="00A83F91" w:rsidRPr="00C427BC">
              <w:rPr>
                <w:rFonts w:ascii="Calibri" w:hAnsi="Calibri" w:cs="Arial"/>
                <w:sz w:val="22"/>
                <w:szCs w:val="22"/>
              </w:rPr>
              <w:t xml:space="preserve">g </w:t>
            </w:r>
            <w:r>
              <w:rPr>
                <w:rFonts w:ascii="Calibri" w:hAnsi="Calibri" w:cs="Arial"/>
                <w:sz w:val="22"/>
                <w:szCs w:val="22"/>
              </w:rPr>
              <w:t>has been provided to H</w:t>
            </w:r>
            <w:r w:rsidR="00A83F91" w:rsidRPr="00C427BC">
              <w:rPr>
                <w:rFonts w:ascii="Calibri" w:hAnsi="Calibri" w:cs="Arial"/>
                <w:sz w:val="22"/>
                <w:szCs w:val="22"/>
              </w:rPr>
              <w:t>ead</w:t>
            </w:r>
            <w:r>
              <w:rPr>
                <w:rFonts w:ascii="Calibri" w:hAnsi="Calibri" w:cs="Arial"/>
                <w:sz w:val="22"/>
                <w:szCs w:val="22"/>
              </w:rPr>
              <w:t xml:space="preserve">teachers </w:t>
            </w:r>
            <w:r w:rsidR="00A83F91" w:rsidRPr="00C427BC">
              <w:rPr>
                <w:rFonts w:ascii="Calibri" w:hAnsi="Calibri" w:cs="Arial"/>
                <w:sz w:val="22"/>
                <w:szCs w:val="22"/>
              </w:rPr>
              <w:t>and S</w:t>
            </w:r>
            <w:r>
              <w:rPr>
                <w:rFonts w:ascii="Calibri" w:hAnsi="Calibri" w:cs="Arial"/>
                <w:sz w:val="22"/>
                <w:szCs w:val="22"/>
              </w:rPr>
              <w:t xml:space="preserve">chool </w:t>
            </w:r>
            <w:r w:rsidR="00A83F91" w:rsidRPr="00C427BC">
              <w:rPr>
                <w:rFonts w:ascii="Calibri" w:hAnsi="Calibri" w:cs="Arial"/>
                <w:sz w:val="22"/>
                <w:szCs w:val="22"/>
              </w:rPr>
              <w:t>B</w:t>
            </w:r>
            <w:r>
              <w:rPr>
                <w:rFonts w:ascii="Calibri" w:hAnsi="Calibri" w:cs="Arial"/>
                <w:sz w:val="22"/>
                <w:szCs w:val="22"/>
              </w:rPr>
              <w:t xml:space="preserve">usiness </w:t>
            </w:r>
            <w:r w:rsidR="00A83F91" w:rsidRPr="00C427BC">
              <w:rPr>
                <w:rFonts w:ascii="Calibri" w:hAnsi="Calibri" w:cs="Arial"/>
                <w:sz w:val="22"/>
                <w:szCs w:val="22"/>
              </w:rPr>
              <w:t>M</w:t>
            </w:r>
            <w:r>
              <w:rPr>
                <w:rFonts w:ascii="Calibri" w:hAnsi="Calibri" w:cs="Arial"/>
                <w:sz w:val="22"/>
                <w:szCs w:val="22"/>
              </w:rPr>
              <w:t>anager</w:t>
            </w:r>
            <w:r w:rsidR="00A83F91" w:rsidRPr="00C427BC">
              <w:rPr>
                <w:rFonts w:ascii="Calibri" w:hAnsi="Calibri" w:cs="Arial"/>
                <w:sz w:val="22"/>
                <w:szCs w:val="22"/>
              </w:rPr>
              <w:t>s, but project is enormous</w:t>
            </w:r>
            <w:r>
              <w:rPr>
                <w:rFonts w:ascii="Calibri" w:hAnsi="Calibri" w:cs="Arial"/>
                <w:sz w:val="22"/>
                <w:szCs w:val="22"/>
              </w:rPr>
              <w:t xml:space="preserve"> and has caused considerable difficulties for schools and Surrey payroll staff.</w:t>
            </w:r>
            <w:r w:rsidR="00850455">
              <w:rPr>
                <w:rFonts w:ascii="Calibri" w:hAnsi="Calibri" w:cs="Arial"/>
                <w:sz w:val="22"/>
                <w:szCs w:val="22"/>
              </w:rPr>
              <w:t xml:space="preserve"> They have not been able to handle the number of tickets and the volume of ledger code </w:t>
            </w:r>
            <w:r w:rsidR="00A83F91" w:rsidRPr="00C427BC">
              <w:rPr>
                <w:rFonts w:ascii="Calibri" w:hAnsi="Calibri" w:cs="Arial"/>
                <w:sz w:val="22"/>
                <w:szCs w:val="22"/>
              </w:rPr>
              <w:t>problems</w:t>
            </w:r>
            <w:r w:rsidR="00850455">
              <w:rPr>
                <w:rFonts w:ascii="Calibri" w:hAnsi="Calibri" w:cs="Arial"/>
                <w:sz w:val="22"/>
                <w:szCs w:val="22"/>
              </w:rPr>
              <w:t xml:space="preserve"> that ha</w:t>
            </w:r>
            <w:r w:rsidR="003D2BB2">
              <w:rPr>
                <w:rFonts w:ascii="Calibri" w:hAnsi="Calibri" w:cs="Arial"/>
                <w:sz w:val="22"/>
                <w:szCs w:val="22"/>
              </w:rPr>
              <w:t>ve</w:t>
            </w:r>
            <w:r w:rsidR="00850455">
              <w:rPr>
                <w:rFonts w:ascii="Calibri" w:hAnsi="Calibri" w:cs="Arial"/>
                <w:sz w:val="22"/>
                <w:szCs w:val="22"/>
              </w:rPr>
              <w:t xml:space="preserve"> been generated</w:t>
            </w:r>
            <w:r w:rsidR="00A83F91" w:rsidRPr="00C427BC">
              <w:rPr>
                <w:rFonts w:ascii="Calibri" w:hAnsi="Calibri" w:cs="Arial"/>
                <w:sz w:val="22"/>
                <w:szCs w:val="22"/>
              </w:rPr>
              <w:t>.</w:t>
            </w:r>
            <w:r w:rsidR="00850455">
              <w:rPr>
                <w:rFonts w:ascii="Calibri" w:hAnsi="Calibri" w:cs="Arial"/>
                <w:sz w:val="22"/>
                <w:szCs w:val="22"/>
              </w:rPr>
              <w:t xml:space="preserve"> IW commended DWC</w:t>
            </w:r>
            <w:r w:rsidR="00A83F91" w:rsidRPr="00C427BC">
              <w:rPr>
                <w:rFonts w:ascii="Calibri" w:hAnsi="Calibri" w:cs="Arial"/>
                <w:sz w:val="22"/>
                <w:szCs w:val="22"/>
              </w:rPr>
              <w:t xml:space="preserve"> for </w:t>
            </w:r>
            <w:r w:rsidR="00850455">
              <w:rPr>
                <w:rFonts w:ascii="Calibri" w:hAnsi="Calibri" w:cs="Arial"/>
                <w:sz w:val="22"/>
                <w:szCs w:val="22"/>
              </w:rPr>
              <w:t xml:space="preserve">his </w:t>
            </w:r>
            <w:r w:rsidR="00A83F91" w:rsidRPr="00C427BC">
              <w:rPr>
                <w:rFonts w:ascii="Calibri" w:hAnsi="Calibri" w:cs="Arial"/>
                <w:sz w:val="22"/>
                <w:szCs w:val="22"/>
              </w:rPr>
              <w:t>manag</w:t>
            </w:r>
            <w:r w:rsidR="00850455">
              <w:rPr>
                <w:rFonts w:ascii="Calibri" w:hAnsi="Calibri" w:cs="Arial"/>
                <w:sz w:val="22"/>
                <w:szCs w:val="22"/>
              </w:rPr>
              <w:t xml:space="preserve">ement </w:t>
            </w:r>
            <w:r w:rsidR="00A83F91" w:rsidRPr="00C427BC">
              <w:rPr>
                <w:rFonts w:ascii="Calibri" w:hAnsi="Calibri" w:cs="Arial"/>
                <w:sz w:val="22"/>
                <w:szCs w:val="22"/>
              </w:rPr>
              <w:t>and calmness</w:t>
            </w:r>
            <w:r w:rsidR="00850455">
              <w:rPr>
                <w:rFonts w:ascii="Calibri" w:hAnsi="Calibri" w:cs="Arial"/>
                <w:sz w:val="22"/>
                <w:szCs w:val="22"/>
              </w:rPr>
              <w:t xml:space="preserve"> in a stressful situation, and for handling the anxiety </w:t>
            </w:r>
            <w:r w:rsidR="00A83F91" w:rsidRPr="00C427BC">
              <w:rPr>
                <w:rFonts w:ascii="Calibri" w:hAnsi="Calibri" w:cs="Arial"/>
                <w:sz w:val="22"/>
                <w:szCs w:val="22"/>
              </w:rPr>
              <w:t xml:space="preserve">caused to </w:t>
            </w:r>
            <w:r w:rsidR="00850455">
              <w:rPr>
                <w:rFonts w:ascii="Calibri" w:hAnsi="Calibri" w:cs="Arial"/>
                <w:sz w:val="22"/>
                <w:szCs w:val="22"/>
              </w:rPr>
              <w:t xml:space="preserve">staff who had not been paid. </w:t>
            </w:r>
            <w:r w:rsidR="00A83F91" w:rsidRPr="00C427BC">
              <w:rPr>
                <w:rFonts w:ascii="Calibri" w:hAnsi="Calibri" w:cs="Arial"/>
                <w:sz w:val="22"/>
                <w:szCs w:val="22"/>
              </w:rPr>
              <w:t xml:space="preserve">IW </w:t>
            </w:r>
            <w:r w:rsidR="00850455">
              <w:rPr>
                <w:rFonts w:ascii="Calibri" w:hAnsi="Calibri" w:cs="Arial"/>
                <w:sz w:val="22"/>
                <w:szCs w:val="22"/>
              </w:rPr>
              <w:t xml:space="preserve">noted that both she </w:t>
            </w:r>
            <w:r w:rsidR="00A83F91" w:rsidRPr="00C427BC">
              <w:rPr>
                <w:rFonts w:ascii="Calibri" w:hAnsi="Calibri" w:cs="Arial"/>
                <w:sz w:val="22"/>
                <w:szCs w:val="22"/>
              </w:rPr>
              <w:t>and DWC felt the system would not work before it was uploaded</w:t>
            </w:r>
            <w:r w:rsidR="00850455">
              <w:rPr>
                <w:rFonts w:ascii="Calibri" w:hAnsi="Calibri" w:cs="Arial"/>
                <w:sz w:val="22"/>
                <w:szCs w:val="22"/>
              </w:rPr>
              <w:t>, but the s</w:t>
            </w:r>
            <w:r w:rsidR="00A83F91" w:rsidRPr="00C427BC">
              <w:rPr>
                <w:rFonts w:ascii="Calibri" w:hAnsi="Calibri" w:cs="Arial"/>
                <w:sz w:val="22"/>
                <w:szCs w:val="22"/>
              </w:rPr>
              <w:t xml:space="preserve">ituation </w:t>
            </w:r>
            <w:r w:rsidR="00850455">
              <w:rPr>
                <w:rFonts w:ascii="Calibri" w:hAnsi="Calibri" w:cs="Arial"/>
                <w:sz w:val="22"/>
                <w:szCs w:val="22"/>
              </w:rPr>
              <w:t>was</w:t>
            </w:r>
            <w:r w:rsidR="00A83F91" w:rsidRPr="00C427BC">
              <w:rPr>
                <w:rFonts w:ascii="Calibri" w:hAnsi="Calibri" w:cs="Arial"/>
                <w:sz w:val="22"/>
                <w:szCs w:val="22"/>
              </w:rPr>
              <w:t xml:space="preserve"> worse than anticipated</w:t>
            </w:r>
            <w:r w:rsidR="00850455">
              <w:rPr>
                <w:rFonts w:ascii="Calibri" w:hAnsi="Calibri" w:cs="Arial"/>
                <w:sz w:val="22"/>
                <w:szCs w:val="22"/>
              </w:rPr>
              <w:t>,</w:t>
            </w:r>
            <w:r w:rsidR="00A83F91" w:rsidRPr="00C427BC">
              <w:rPr>
                <w:rFonts w:ascii="Calibri" w:hAnsi="Calibri" w:cs="Arial"/>
                <w:sz w:val="22"/>
                <w:szCs w:val="22"/>
              </w:rPr>
              <w:t xml:space="preserve"> </w:t>
            </w:r>
            <w:r w:rsidR="00850455">
              <w:rPr>
                <w:rFonts w:ascii="Calibri" w:hAnsi="Calibri" w:cs="Arial"/>
                <w:sz w:val="22"/>
                <w:szCs w:val="22"/>
              </w:rPr>
              <w:t xml:space="preserve">as </w:t>
            </w:r>
            <w:r w:rsidR="00A83F91" w:rsidRPr="00C427BC">
              <w:rPr>
                <w:rFonts w:ascii="Calibri" w:hAnsi="Calibri" w:cs="Arial"/>
                <w:sz w:val="22"/>
                <w:szCs w:val="22"/>
              </w:rPr>
              <w:t>6 members of support staff didn’t receive correct pay</w:t>
            </w:r>
            <w:r w:rsidR="00850455">
              <w:rPr>
                <w:rFonts w:ascii="Calibri" w:hAnsi="Calibri" w:cs="Arial"/>
                <w:sz w:val="22"/>
                <w:szCs w:val="22"/>
              </w:rPr>
              <w:t xml:space="preserve"> and another member of staff was </w:t>
            </w:r>
            <w:r w:rsidR="00A83F91" w:rsidRPr="00C427BC">
              <w:rPr>
                <w:rFonts w:ascii="Calibri" w:hAnsi="Calibri" w:cs="Arial"/>
                <w:sz w:val="22"/>
                <w:szCs w:val="22"/>
              </w:rPr>
              <w:t xml:space="preserve">overpaid. DWC has handled questions </w:t>
            </w:r>
            <w:r w:rsidR="00850455">
              <w:rPr>
                <w:rFonts w:ascii="Calibri" w:hAnsi="Calibri" w:cs="Arial"/>
                <w:sz w:val="22"/>
                <w:szCs w:val="22"/>
              </w:rPr>
              <w:t>from</w:t>
            </w:r>
            <w:r w:rsidR="00A83F91" w:rsidRPr="00C427BC">
              <w:rPr>
                <w:rFonts w:ascii="Calibri" w:hAnsi="Calibri" w:cs="Arial"/>
                <w:sz w:val="22"/>
                <w:szCs w:val="22"/>
              </w:rPr>
              <w:t xml:space="preserve"> staff. </w:t>
            </w:r>
            <w:r w:rsidR="00850455">
              <w:rPr>
                <w:rFonts w:ascii="Calibri" w:hAnsi="Calibri" w:cs="Arial"/>
                <w:sz w:val="22"/>
                <w:szCs w:val="22"/>
              </w:rPr>
              <w:t>IW and DWC e</w:t>
            </w:r>
            <w:r w:rsidR="00A83F91" w:rsidRPr="00C427BC">
              <w:rPr>
                <w:rFonts w:ascii="Calibri" w:hAnsi="Calibri" w:cs="Arial"/>
                <w:sz w:val="22"/>
                <w:szCs w:val="22"/>
              </w:rPr>
              <w:t xml:space="preserve">xpect </w:t>
            </w:r>
            <w:r w:rsidR="00850455">
              <w:rPr>
                <w:rFonts w:ascii="Calibri" w:hAnsi="Calibri" w:cs="Arial"/>
                <w:sz w:val="22"/>
                <w:szCs w:val="22"/>
              </w:rPr>
              <w:t>the system</w:t>
            </w:r>
            <w:r w:rsidR="00A83F91" w:rsidRPr="00C427BC">
              <w:rPr>
                <w:rFonts w:ascii="Calibri" w:hAnsi="Calibri" w:cs="Arial"/>
                <w:sz w:val="22"/>
                <w:szCs w:val="22"/>
              </w:rPr>
              <w:t xml:space="preserve"> to iron out over the next few months.</w:t>
            </w:r>
            <w:r w:rsidR="00850455">
              <w:rPr>
                <w:rFonts w:ascii="Calibri" w:hAnsi="Calibri" w:cs="Arial"/>
                <w:sz w:val="22"/>
                <w:szCs w:val="22"/>
              </w:rPr>
              <w:t xml:space="preserve"> The s</w:t>
            </w:r>
            <w:r w:rsidR="005132A3" w:rsidRPr="00C427BC">
              <w:rPr>
                <w:rFonts w:ascii="Calibri" w:hAnsi="Calibri" w:cs="Arial"/>
                <w:sz w:val="22"/>
                <w:szCs w:val="22"/>
              </w:rPr>
              <w:t xml:space="preserve">chool </w:t>
            </w:r>
            <w:r w:rsidR="00850455">
              <w:rPr>
                <w:rFonts w:ascii="Calibri" w:hAnsi="Calibri" w:cs="Arial"/>
                <w:sz w:val="22"/>
                <w:szCs w:val="22"/>
              </w:rPr>
              <w:t xml:space="preserve">understands what is happening and </w:t>
            </w:r>
            <w:r w:rsidR="005132A3" w:rsidRPr="00C427BC">
              <w:rPr>
                <w:rFonts w:ascii="Calibri" w:hAnsi="Calibri" w:cs="Arial"/>
                <w:sz w:val="22"/>
                <w:szCs w:val="22"/>
              </w:rPr>
              <w:t xml:space="preserve">has a good grip on the situation. </w:t>
            </w:r>
          </w:p>
          <w:p w:rsidR="00A6257E" w:rsidRDefault="00A6257E" w:rsidP="00850455">
            <w:pPr>
              <w:contextualSpacing/>
              <w:rPr>
                <w:rFonts w:ascii="Calibri" w:hAnsi="Calibri" w:cs="Arial"/>
                <w:sz w:val="22"/>
                <w:szCs w:val="22"/>
              </w:rPr>
            </w:pPr>
          </w:p>
        </w:tc>
      </w:tr>
    </w:tbl>
    <w:p w:rsidR="00A6257E" w:rsidRDefault="00A6257E">
      <w:pPr>
        <w:jc w:val="center"/>
        <w:rPr>
          <w:rFonts w:ascii="Calibri" w:hAnsi="Calibri" w:cs="Arial"/>
          <w:b/>
          <w:sz w:val="22"/>
          <w:szCs w:val="22"/>
        </w:rPr>
      </w:pPr>
    </w:p>
    <w:sectPr w:rsidR="00A6257E">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BB2" w:rsidRDefault="003D2BB2">
      <w:r>
        <w:separator/>
      </w:r>
    </w:p>
  </w:endnote>
  <w:endnote w:type="continuationSeparator" w:id="0">
    <w:p w:rsidR="003D2BB2" w:rsidRDefault="003D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BB2" w:rsidRDefault="003D2BB2">
    <w:pPr>
      <w:pStyle w:val="Footer"/>
      <w:pBdr>
        <w:top w:val="single" w:sz="4" w:space="1" w:color="D9D9D9"/>
      </w:pBdr>
      <w:rPr>
        <w:b/>
        <w:bCs/>
      </w:rPr>
    </w:pPr>
    <w:r>
      <w:fldChar w:fldCharType="begin"/>
    </w:r>
    <w:r>
      <w:instrText xml:space="preserve"> PAGE   \* MERGEFORMAT </w:instrText>
    </w:r>
    <w:r>
      <w:fldChar w:fldCharType="separate"/>
    </w:r>
    <w:r>
      <w:rPr>
        <w:b/>
        <w:bCs/>
        <w:noProof/>
      </w:rPr>
      <w:t>1</w:t>
    </w:r>
    <w:r>
      <w:rPr>
        <w:b/>
        <w:bCs/>
        <w:noProof/>
      </w:rPr>
      <w:fldChar w:fldCharType="end"/>
    </w:r>
    <w:r>
      <w:rPr>
        <w:b/>
        <w:bCs/>
      </w:rPr>
      <w:t xml:space="preserve"> </w:t>
    </w:r>
  </w:p>
  <w:p w:rsidR="003D2BB2" w:rsidRDefault="003D2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BB2" w:rsidRDefault="003D2BB2">
      <w:r>
        <w:separator/>
      </w:r>
    </w:p>
  </w:footnote>
  <w:footnote w:type="continuationSeparator" w:id="0">
    <w:p w:rsidR="003D2BB2" w:rsidRDefault="003D2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5" w15:restartNumberingAfterBreak="0">
    <w:nsid w:val="1DBD0779"/>
    <w:multiLevelType w:val="hybridMultilevel"/>
    <w:tmpl w:val="B0B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22E85"/>
    <w:multiLevelType w:val="hybridMultilevel"/>
    <w:tmpl w:val="8E0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16" w15:restartNumberingAfterBreak="0">
    <w:nsid w:val="5B3A7C83"/>
    <w:multiLevelType w:val="hybridMultilevel"/>
    <w:tmpl w:val="E4B815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600FA2"/>
    <w:multiLevelType w:val="hybridMultilevel"/>
    <w:tmpl w:val="C57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974E5"/>
    <w:multiLevelType w:val="hybridMultilevel"/>
    <w:tmpl w:val="7F50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2"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20"/>
  </w:num>
  <w:num w:numId="2">
    <w:abstractNumId w:val="0"/>
  </w:num>
  <w:num w:numId="3">
    <w:abstractNumId w:val="12"/>
  </w:num>
  <w:num w:numId="4">
    <w:abstractNumId w:val="14"/>
  </w:num>
  <w:num w:numId="5">
    <w:abstractNumId w:val="7"/>
  </w:num>
  <w:num w:numId="6">
    <w:abstractNumId w:val="26"/>
  </w:num>
  <w:num w:numId="7">
    <w:abstractNumId w:val="25"/>
  </w:num>
  <w:num w:numId="8">
    <w:abstractNumId w:val="11"/>
  </w:num>
  <w:num w:numId="9">
    <w:abstractNumId w:val="22"/>
  </w:num>
  <w:num w:numId="10">
    <w:abstractNumId w:val="1"/>
  </w:num>
  <w:num w:numId="11">
    <w:abstractNumId w:val="4"/>
  </w:num>
  <w:num w:numId="12">
    <w:abstractNumId w:val="8"/>
  </w:num>
  <w:num w:numId="13">
    <w:abstractNumId w:val="3"/>
  </w:num>
  <w:num w:numId="14">
    <w:abstractNumId w:val="23"/>
  </w:num>
  <w:num w:numId="15">
    <w:abstractNumId w:val="9"/>
  </w:num>
  <w:num w:numId="16">
    <w:abstractNumId w:val="15"/>
  </w:num>
  <w:num w:numId="17">
    <w:abstractNumId w:val="19"/>
  </w:num>
  <w:num w:numId="18">
    <w:abstractNumId w:val="21"/>
  </w:num>
  <w:num w:numId="19">
    <w:abstractNumId w:val="24"/>
  </w:num>
  <w:num w:numId="20">
    <w:abstractNumId w:val="2"/>
  </w:num>
  <w:num w:numId="21">
    <w:abstractNumId w:val="16"/>
  </w:num>
  <w:num w:numId="22">
    <w:abstractNumId w:val="13"/>
  </w:num>
  <w:num w:numId="23">
    <w:abstractNumId w:val="10"/>
  </w:num>
  <w:num w:numId="24">
    <w:abstractNumId w:val="6"/>
  </w:num>
  <w:num w:numId="25">
    <w:abstractNumId w:val="18"/>
  </w:num>
  <w:num w:numId="26">
    <w:abstractNumId w:val="5"/>
  </w:num>
  <w:num w:numId="27">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57E"/>
    <w:rsid w:val="000354E2"/>
    <w:rsid w:val="000A44E8"/>
    <w:rsid w:val="000B69C8"/>
    <w:rsid w:val="000E2247"/>
    <w:rsid w:val="000F4472"/>
    <w:rsid w:val="00144C06"/>
    <w:rsid w:val="001C2980"/>
    <w:rsid w:val="001D750F"/>
    <w:rsid w:val="00232AF9"/>
    <w:rsid w:val="002406CD"/>
    <w:rsid w:val="00246E48"/>
    <w:rsid w:val="002675A3"/>
    <w:rsid w:val="002A087C"/>
    <w:rsid w:val="002A0F56"/>
    <w:rsid w:val="002E1525"/>
    <w:rsid w:val="00385D6E"/>
    <w:rsid w:val="003A7575"/>
    <w:rsid w:val="003D2BB2"/>
    <w:rsid w:val="003E5879"/>
    <w:rsid w:val="00437F9B"/>
    <w:rsid w:val="00463814"/>
    <w:rsid w:val="004930ED"/>
    <w:rsid w:val="005132A3"/>
    <w:rsid w:val="005273E1"/>
    <w:rsid w:val="005638AA"/>
    <w:rsid w:val="00652AB8"/>
    <w:rsid w:val="00682EDD"/>
    <w:rsid w:val="007D7F54"/>
    <w:rsid w:val="00817801"/>
    <w:rsid w:val="00842038"/>
    <w:rsid w:val="00850455"/>
    <w:rsid w:val="008B7F9D"/>
    <w:rsid w:val="008C269D"/>
    <w:rsid w:val="00950445"/>
    <w:rsid w:val="00970DBE"/>
    <w:rsid w:val="0097382D"/>
    <w:rsid w:val="00975B45"/>
    <w:rsid w:val="009D10ED"/>
    <w:rsid w:val="009F20F0"/>
    <w:rsid w:val="009F4800"/>
    <w:rsid w:val="00A52DEB"/>
    <w:rsid w:val="00A6257E"/>
    <w:rsid w:val="00A83F91"/>
    <w:rsid w:val="00B66D81"/>
    <w:rsid w:val="00B81D66"/>
    <w:rsid w:val="00B90E9E"/>
    <w:rsid w:val="00B966AC"/>
    <w:rsid w:val="00BB3FD1"/>
    <w:rsid w:val="00BE0FF4"/>
    <w:rsid w:val="00C427BC"/>
    <w:rsid w:val="00CC3918"/>
    <w:rsid w:val="00D62BF8"/>
    <w:rsid w:val="00D72AC8"/>
    <w:rsid w:val="00D74888"/>
    <w:rsid w:val="00DA63BF"/>
    <w:rsid w:val="00E15605"/>
    <w:rsid w:val="00E4180C"/>
    <w:rsid w:val="00E446F2"/>
    <w:rsid w:val="00E45DE0"/>
    <w:rsid w:val="00ED02B0"/>
    <w:rsid w:val="00EF19E4"/>
    <w:rsid w:val="00F53E66"/>
    <w:rsid w:val="00F5684F"/>
    <w:rsid w:val="00F9733F"/>
    <w:rsid w:val="00FB4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DA63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13992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F3316-4E7F-4FD5-9114-4D36CBC7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1816</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12147</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33</cp:revision>
  <cp:lastPrinted>2021-11-23T11:32:00Z</cp:lastPrinted>
  <dcterms:created xsi:type="dcterms:W3CDTF">2023-11-16T17:54:00Z</dcterms:created>
  <dcterms:modified xsi:type="dcterms:W3CDTF">2023-11-28T13:51:00Z</dcterms:modified>
</cp:coreProperties>
</file>