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C23185">
        <w:rPr>
          <w:rFonts w:ascii="Calibri" w:hAnsi="Calibri" w:cs="Arial"/>
          <w:b/>
          <w:sz w:val="22"/>
          <w:szCs w:val="22"/>
        </w:rPr>
        <w:t>12</w:t>
      </w:r>
      <w:r w:rsidR="00C23185" w:rsidRPr="00C23185">
        <w:rPr>
          <w:rFonts w:ascii="Calibri" w:hAnsi="Calibri" w:cs="Arial"/>
          <w:b/>
          <w:sz w:val="22"/>
          <w:szCs w:val="22"/>
          <w:vertAlign w:val="superscript"/>
        </w:rPr>
        <w:t>th</w:t>
      </w:r>
      <w:r w:rsidR="00C23185">
        <w:rPr>
          <w:rFonts w:ascii="Calibri" w:hAnsi="Calibri" w:cs="Arial"/>
          <w:b/>
          <w:sz w:val="22"/>
          <w:szCs w:val="22"/>
        </w:rPr>
        <w:t xml:space="preserve"> FEBRUARY 2025</w:t>
      </w:r>
      <w:r>
        <w:rPr>
          <w:rFonts w:ascii="Calibri" w:hAnsi="Calibri" w:cs="Arial"/>
          <w:b/>
          <w:sz w:val="22"/>
          <w:szCs w:val="22"/>
        </w:rPr>
        <w:t xml:space="preserve"> FROM </w:t>
      </w:r>
      <w:r w:rsidR="00C23185">
        <w:rPr>
          <w:rFonts w:ascii="Calibri" w:hAnsi="Calibri" w:cs="Arial"/>
          <w:b/>
          <w:sz w:val="22"/>
          <w:szCs w:val="22"/>
        </w:rPr>
        <w:t>12.30-2.00</w:t>
      </w:r>
      <w:r>
        <w:rPr>
          <w:rFonts w:ascii="Calibri" w:hAnsi="Calibri" w:cs="Arial"/>
          <w:b/>
          <w:sz w:val="22"/>
          <w:szCs w:val="22"/>
        </w:rPr>
        <w:t>PM</w:t>
      </w:r>
    </w:p>
    <w:p w:rsidR="00A6257E" w:rsidRDefault="00A6257E">
      <w:pPr>
        <w:jc w:val="center"/>
        <w:rPr>
          <w:rFonts w:ascii="Calibri" w:hAnsi="Calibri" w:cs="Arial"/>
          <w:b/>
          <w:sz w:val="22"/>
          <w:szCs w:val="22"/>
        </w:rPr>
      </w:pPr>
    </w:p>
    <w:p w:rsidR="00D62BF8" w:rsidRDefault="00D62BF8">
      <w:pPr>
        <w:jc w:val="center"/>
        <w:rPr>
          <w:rFonts w:ascii="Calibri" w:hAnsi="Calibri" w:cs="Arial"/>
          <w:b/>
          <w:sz w:val="22"/>
          <w:szCs w:val="22"/>
        </w:rPr>
      </w:pPr>
    </w:p>
    <w:p w:rsidR="00A6257E" w:rsidRDefault="005273E1">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rsidR="00A6257E" w:rsidRDefault="005273E1">
      <w:pPr>
        <w:autoSpaceDE w:val="0"/>
        <w:autoSpaceDN w:val="0"/>
        <w:adjustRightInd w:val="0"/>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rsidR="00A6257E" w:rsidRDefault="00A6257E">
      <w:pPr>
        <w:autoSpaceDE w:val="0"/>
        <w:autoSpaceDN w:val="0"/>
        <w:adjustRightInd w:val="0"/>
        <w:rPr>
          <w:rFonts w:ascii="Calibri" w:hAnsi="Calibri" w:cs="Tahoma"/>
          <w:lang w:val="en-US" w:eastAsia="en-US"/>
        </w:rPr>
      </w:pPr>
    </w:p>
    <w:p w:rsidR="00A6257E" w:rsidRDefault="005273E1">
      <w:pPr>
        <w:autoSpaceDE w:val="0"/>
        <w:autoSpaceDN w:val="0"/>
        <w:adjustRightInd w:val="0"/>
        <w:rPr>
          <w:rFonts w:ascii="Calibri" w:hAnsi="Calibri" w:cs="Tahoma"/>
          <w:b/>
          <w:lang w:val="en-US" w:eastAsia="en-US"/>
        </w:rPr>
      </w:pPr>
      <w:proofErr w:type="spellStart"/>
      <w:r>
        <w:rPr>
          <w:rFonts w:ascii="Calibri" w:hAnsi="Calibri" w:cs="Tahoma"/>
          <w:b/>
          <w:lang w:val="en-US" w:eastAsia="en-US"/>
        </w:rPr>
        <w:t>Va</w:t>
      </w:r>
      <w:r>
        <w:rPr>
          <w:rFonts w:ascii="Calibri" w:hAnsi="Calibri"/>
          <w:b/>
        </w:rPr>
        <w:t>lues</w:t>
      </w:r>
      <w:proofErr w:type="spellEnd"/>
    </w:p>
    <w:p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rsidR="00A6257E" w:rsidRDefault="005273E1">
      <w:pPr>
        <w:numPr>
          <w:ilvl w:val="0"/>
          <w:numId w:val="1"/>
        </w:numPr>
        <w:spacing w:after="160" w:line="259" w:lineRule="auto"/>
        <w:jc w:val="both"/>
        <w:rPr>
          <w:rFonts w:ascii="Calibri" w:hAnsi="Calibri" w:cs="Arial"/>
          <w:b/>
          <w:sz w:val="22"/>
          <w:szCs w:val="22"/>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r>
        <w:rPr>
          <w:rFonts w:ascii="Calibri" w:hAnsi="Calibri" w:cs="Arial"/>
          <w:sz w:val="22"/>
          <w:szCs w:val="22"/>
        </w:rPr>
        <w:t xml:space="preserve">    </w:t>
      </w:r>
    </w:p>
    <w:p w:rsidR="00A6257E" w:rsidRDefault="00A6257E">
      <w:pPr>
        <w:spacing w:after="160" w:line="259" w:lineRule="auto"/>
        <w:ind w:left="360"/>
        <w:jc w:val="both"/>
        <w:rPr>
          <w:rFonts w:ascii="Calibri" w:hAnsi="Calibri" w:cs="Arial"/>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A6257E">
        <w:trPr>
          <w:trHeight w:val="64"/>
        </w:trPr>
        <w:tc>
          <w:tcPr>
            <w:tcW w:w="10485" w:type="dxa"/>
            <w:shd w:val="clear" w:color="auto" w:fill="auto"/>
          </w:tcPr>
          <w:p w:rsidR="00A6257E" w:rsidRDefault="005273E1">
            <w:pPr>
              <w:rPr>
                <w:rFonts w:ascii="Calibri" w:hAnsi="Calibri"/>
                <w:sz w:val="22"/>
                <w:szCs w:val="22"/>
              </w:rPr>
            </w:pPr>
            <w:r>
              <w:rPr>
                <w:rFonts w:ascii="Calibri" w:hAnsi="Calibri"/>
                <w:b/>
              </w:rPr>
              <w:t>PRESENT</w:t>
            </w:r>
            <w:r>
              <w:rPr>
                <w:rFonts w:ascii="Calibri" w:hAnsi="Calibri"/>
                <w:b/>
                <w:sz w:val="22"/>
                <w:szCs w:val="22"/>
              </w:rPr>
              <w:t xml:space="preserve">: </w:t>
            </w:r>
            <w:r>
              <w:rPr>
                <w:rFonts w:ascii="Calibri" w:hAnsi="Calibri"/>
                <w:sz w:val="22"/>
                <w:szCs w:val="22"/>
              </w:rPr>
              <w:t xml:space="preserve">Sam Nicholls (SN), Michael Hill (MH - Chair), Imogen Woods (IW), </w:t>
            </w:r>
            <w:r w:rsidR="00C23185">
              <w:rPr>
                <w:rFonts w:ascii="Calibri" w:hAnsi="Calibri"/>
                <w:sz w:val="22"/>
                <w:szCs w:val="22"/>
              </w:rPr>
              <w:t>John Corlett</w:t>
            </w:r>
            <w:r>
              <w:rPr>
                <w:rFonts w:ascii="Calibri" w:hAnsi="Calibri"/>
                <w:sz w:val="22"/>
                <w:szCs w:val="22"/>
              </w:rPr>
              <w:t xml:space="preserve"> (</w:t>
            </w:r>
            <w:r w:rsidR="00C23185">
              <w:rPr>
                <w:rFonts w:ascii="Calibri" w:hAnsi="Calibri"/>
                <w:sz w:val="22"/>
                <w:szCs w:val="22"/>
              </w:rPr>
              <w:t>JC</w:t>
            </w:r>
            <w:r>
              <w:rPr>
                <w:rFonts w:ascii="Calibri" w:hAnsi="Calibri"/>
                <w:sz w:val="22"/>
                <w:szCs w:val="22"/>
              </w:rPr>
              <w:t xml:space="preserve">), Serena Fowler (SF </w:t>
            </w:r>
            <w:r w:rsidR="00C23667">
              <w:rPr>
                <w:rFonts w:ascii="Calibri" w:hAnsi="Calibri"/>
                <w:sz w:val="22"/>
                <w:szCs w:val="22"/>
              </w:rPr>
              <w:t>-</w:t>
            </w:r>
            <w:r>
              <w:rPr>
                <w:rFonts w:ascii="Calibri" w:hAnsi="Calibri"/>
                <w:sz w:val="22"/>
                <w:szCs w:val="22"/>
              </w:rPr>
              <w:t>Clerk)</w:t>
            </w:r>
          </w:p>
          <w:p w:rsidR="006D2D74" w:rsidRDefault="006D2D74">
            <w:pPr>
              <w:rPr>
                <w:rFonts w:ascii="Calibri" w:hAnsi="Calibri"/>
              </w:rPr>
            </w:pPr>
          </w:p>
        </w:tc>
      </w:tr>
      <w:tr w:rsidR="00A6257E">
        <w:tc>
          <w:tcPr>
            <w:tcW w:w="10485" w:type="dxa"/>
            <w:shd w:val="clear" w:color="auto" w:fill="auto"/>
          </w:tcPr>
          <w:p w:rsidR="00A6257E" w:rsidRDefault="00A6257E">
            <w:pPr>
              <w:ind w:left="1080"/>
              <w:rPr>
                <w:rFonts w:ascii="Calibri" w:hAnsi="Calibri"/>
                <w:b/>
                <w:sz w:val="22"/>
                <w:szCs w:val="22"/>
              </w:rPr>
            </w:pPr>
          </w:p>
          <w:p w:rsidR="00A6257E" w:rsidRDefault="005273E1">
            <w:pPr>
              <w:pStyle w:val="ListParagraph"/>
              <w:numPr>
                <w:ilvl w:val="0"/>
                <w:numId w:val="21"/>
              </w:numPr>
              <w:rPr>
                <w:rFonts w:ascii="Calibri" w:hAnsi="Calibri"/>
                <w:b/>
                <w:sz w:val="22"/>
                <w:szCs w:val="22"/>
              </w:rPr>
            </w:pPr>
            <w:r>
              <w:rPr>
                <w:rFonts w:ascii="Calibri" w:hAnsi="Calibri"/>
                <w:b/>
                <w:sz w:val="22"/>
                <w:szCs w:val="22"/>
              </w:rPr>
              <w:t>OPENING PRAYER / VISION AND VALUES</w:t>
            </w:r>
          </w:p>
          <w:p w:rsidR="007153B6" w:rsidRDefault="007153B6">
            <w:pPr>
              <w:ind w:left="360"/>
              <w:rPr>
                <w:rFonts w:asciiTheme="minorHAnsi" w:hAnsiTheme="minorHAnsi" w:cstheme="minorHAnsi"/>
                <w:sz w:val="22"/>
                <w:szCs w:val="22"/>
              </w:rPr>
            </w:pPr>
          </w:p>
          <w:p w:rsidR="00A6257E" w:rsidRDefault="005273E1">
            <w:pPr>
              <w:ind w:left="360"/>
              <w:rPr>
                <w:rFonts w:ascii="Calibri" w:hAnsi="Calibri"/>
                <w:b/>
                <w:sz w:val="22"/>
                <w:szCs w:val="22"/>
              </w:rPr>
            </w:pPr>
            <w:r>
              <w:rPr>
                <w:rFonts w:asciiTheme="minorHAnsi" w:hAnsiTheme="minorHAnsi" w:cstheme="minorHAnsi"/>
                <w:sz w:val="22"/>
                <w:szCs w:val="22"/>
              </w:rPr>
              <w:t xml:space="preserve">MH opened the meeting and invited IW to lead the meeting in prayer. </w:t>
            </w:r>
          </w:p>
          <w:p w:rsidR="00A6257E" w:rsidRDefault="00695151">
            <w:pPr>
              <w:ind w:left="360"/>
              <w:rPr>
                <w:rFonts w:asciiTheme="minorHAnsi" w:hAnsiTheme="minorHAnsi" w:cstheme="minorHAnsi"/>
                <w:sz w:val="22"/>
                <w:szCs w:val="22"/>
              </w:rPr>
            </w:pPr>
            <w:r>
              <w:rPr>
                <w:rFonts w:asciiTheme="minorHAnsi" w:hAnsiTheme="minorHAnsi" w:cstheme="minorHAnsi"/>
                <w:sz w:val="22"/>
                <w:szCs w:val="22"/>
              </w:rPr>
              <w:t>IW</w:t>
            </w:r>
            <w:r w:rsidR="005273E1">
              <w:rPr>
                <w:rFonts w:asciiTheme="minorHAnsi" w:hAnsiTheme="minorHAnsi" w:cstheme="minorHAnsi"/>
                <w:sz w:val="22"/>
                <w:szCs w:val="22"/>
              </w:rPr>
              <w:t xml:space="preserve"> read out the Nutfield Church Primary School Vision and Values.</w:t>
            </w:r>
          </w:p>
          <w:p w:rsidR="00A6257E" w:rsidRDefault="00A6257E">
            <w:pPr>
              <w:ind w:left="360"/>
              <w:rPr>
                <w:rFonts w:ascii="Calibri" w:hAnsi="Calibri"/>
                <w:b/>
                <w:sz w:val="22"/>
                <w:szCs w:val="22"/>
              </w:rPr>
            </w:pPr>
          </w:p>
        </w:tc>
      </w:tr>
      <w:tr w:rsidR="00A6257E">
        <w:tc>
          <w:tcPr>
            <w:tcW w:w="10485" w:type="dxa"/>
            <w:shd w:val="clear" w:color="auto" w:fill="auto"/>
          </w:tcPr>
          <w:p w:rsidR="00A6257E" w:rsidRDefault="00A6257E">
            <w:pPr>
              <w:ind w:left="1080"/>
              <w:jc w:val="both"/>
              <w:rPr>
                <w:rFonts w:ascii="Calibri" w:hAnsi="Calibri" w:cs="Arial"/>
                <w:b/>
                <w:sz w:val="22"/>
                <w:szCs w:val="22"/>
              </w:rPr>
            </w:pPr>
          </w:p>
          <w:p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APOLOGIES FOR ABSENCE</w:t>
            </w:r>
          </w:p>
          <w:p w:rsidR="007153B6" w:rsidRDefault="007153B6">
            <w:pPr>
              <w:ind w:left="360"/>
              <w:jc w:val="both"/>
              <w:rPr>
                <w:rFonts w:ascii="Calibri" w:hAnsi="Calibri" w:cs="Arial"/>
                <w:sz w:val="22"/>
                <w:szCs w:val="22"/>
              </w:rPr>
            </w:pPr>
          </w:p>
          <w:p w:rsidR="00A6257E" w:rsidRDefault="009D10ED">
            <w:pPr>
              <w:ind w:left="360"/>
              <w:jc w:val="both"/>
              <w:rPr>
                <w:rFonts w:ascii="Calibri" w:hAnsi="Calibri" w:cs="Arial"/>
                <w:sz w:val="22"/>
                <w:szCs w:val="22"/>
              </w:rPr>
            </w:pPr>
            <w:r>
              <w:rPr>
                <w:rFonts w:ascii="Calibri" w:hAnsi="Calibri" w:cs="Arial"/>
                <w:sz w:val="22"/>
                <w:szCs w:val="22"/>
              </w:rPr>
              <w:t xml:space="preserve">Apologies received from </w:t>
            </w:r>
            <w:r w:rsidR="002A0F56">
              <w:rPr>
                <w:rFonts w:ascii="Calibri" w:hAnsi="Calibri" w:cs="Arial"/>
                <w:sz w:val="22"/>
                <w:szCs w:val="22"/>
              </w:rPr>
              <w:t>Liz Townsend (</w:t>
            </w:r>
            <w:r>
              <w:rPr>
                <w:rFonts w:ascii="Calibri" w:hAnsi="Calibri" w:cs="Arial"/>
                <w:sz w:val="22"/>
                <w:szCs w:val="22"/>
              </w:rPr>
              <w:t>LT</w:t>
            </w:r>
            <w:r w:rsidR="002E1525">
              <w:rPr>
                <w:rFonts w:ascii="Calibri" w:hAnsi="Calibri" w:cs="Arial"/>
                <w:sz w:val="22"/>
                <w:szCs w:val="22"/>
              </w:rPr>
              <w:t>)</w:t>
            </w:r>
            <w:r w:rsidR="00E734F5">
              <w:rPr>
                <w:rFonts w:ascii="Calibri" w:hAnsi="Calibri" w:cs="Arial"/>
                <w:sz w:val="22"/>
                <w:szCs w:val="22"/>
              </w:rPr>
              <w:t>.</w:t>
            </w:r>
          </w:p>
          <w:p w:rsidR="00A6257E" w:rsidRDefault="00A6257E">
            <w:pPr>
              <w:ind w:left="1980"/>
              <w:jc w:val="both"/>
              <w:rPr>
                <w:rFonts w:ascii="Calibri" w:hAnsi="Calibri"/>
                <w:sz w:val="22"/>
                <w:szCs w:val="22"/>
              </w:rPr>
            </w:pPr>
          </w:p>
        </w:tc>
      </w:tr>
      <w:tr w:rsidR="00A6257E">
        <w:tc>
          <w:tcPr>
            <w:tcW w:w="10485" w:type="dxa"/>
            <w:tcBorders>
              <w:bottom w:val="single" w:sz="4" w:space="0" w:color="auto"/>
            </w:tcBorders>
            <w:shd w:val="clear" w:color="auto" w:fill="auto"/>
          </w:tcPr>
          <w:p w:rsidR="00A6257E" w:rsidRDefault="00A6257E">
            <w:pPr>
              <w:ind w:left="360"/>
              <w:jc w:val="both"/>
              <w:rPr>
                <w:rFonts w:ascii="Calibri" w:hAnsi="Calibri" w:cs="Arial"/>
                <w:b/>
                <w:sz w:val="22"/>
                <w:szCs w:val="22"/>
              </w:rPr>
            </w:pPr>
          </w:p>
          <w:p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DECLARATION OF INTERESTS</w:t>
            </w:r>
          </w:p>
          <w:p w:rsidR="007153B6" w:rsidRDefault="007153B6">
            <w:pPr>
              <w:ind w:left="360"/>
              <w:rPr>
                <w:rFonts w:ascii="Calibri" w:hAnsi="Calibri" w:cs="Arial"/>
                <w:sz w:val="22"/>
                <w:szCs w:val="22"/>
              </w:rPr>
            </w:pPr>
          </w:p>
          <w:p w:rsidR="00A6257E" w:rsidRDefault="005273E1">
            <w:pPr>
              <w:ind w:left="360"/>
              <w:rPr>
                <w:rFonts w:ascii="Calibri" w:hAnsi="Calibri"/>
                <w:sz w:val="22"/>
                <w:szCs w:val="22"/>
              </w:rPr>
            </w:pPr>
            <w:r>
              <w:rPr>
                <w:rFonts w:ascii="Calibri" w:hAnsi="Calibri" w:cs="Arial"/>
                <w:sz w:val="22"/>
                <w:szCs w:val="22"/>
              </w:rPr>
              <w:t>Governors to declare any interest in agenda items – no interests were declared.</w:t>
            </w:r>
          </w:p>
          <w:p w:rsidR="00A6257E" w:rsidRDefault="00A6257E">
            <w:pPr>
              <w:pStyle w:val="ListParagraph"/>
              <w:ind w:left="1080"/>
              <w:rPr>
                <w:rFonts w:ascii="Calibri" w:hAnsi="Calibri"/>
                <w:sz w:val="22"/>
                <w:szCs w:val="22"/>
              </w:rPr>
            </w:pPr>
          </w:p>
        </w:tc>
      </w:tr>
      <w:tr w:rsidR="00A6257E">
        <w:tc>
          <w:tcPr>
            <w:tcW w:w="10485" w:type="dxa"/>
            <w:shd w:val="clear" w:color="auto" w:fill="auto"/>
          </w:tcPr>
          <w:p w:rsidR="00A6257E" w:rsidRDefault="00A6257E">
            <w:pPr>
              <w:ind w:left="1080"/>
              <w:jc w:val="both"/>
              <w:rPr>
                <w:rFonts w:ascii="Calibri" w:hAnsi="Calibri" w:cs="Arial"/>
                <w:b/>
                <w:sz w:val="22"/>
                <w:szCs w:val="22"/>
              </w:rPr>
            </w:pPr>
          </w:p>
          <w:p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MINUTES</w:t>
            </w:r>
            <w:r>
              <w:rPr>
                <w:rFonts w:ascii="Calibri" w:hAnsi="Calibri" w:cs="Arial"/>
                <w:b/>
                <w:i/>
                <w:sz w:val="22"/>
                <w:szCs w:val="22"/>
              </w:rPr>
              <w:t xml:space="preserve"> </w:t>
            </w:r>
            <w:r>
              <w:rPr>
                <w:rFonts w:ascii="Calibri" w:hAnsi="Calibri" w:cs="Arial"/>
                <w:b/>
                <w:sz w:val="22"/>
                <w:szCs w:val="22"/>
              </w:rPr>
              <w:t xml:space="preserve">OF THE LAST MEETING HELD ON </w:t>
            </w:r>
            <w:r w:rsidR="00C23185">
              <w:rPr>
                <w:rFonts w:ascii="Calibri" w:hAnsi="Calibri" w:cs="Arial"/>
                <w:b/>
                <w:sz w:val="22"/>
                <w:szCs w:val="22"/>
              </w:rPr>
              <w:t>18</w:t>
            </w:r>
            <w:r>
              <w:rPr>
                <w:rFonts w:ascii="Calibri" w:hAnsi="Calibri" w:cs="Arial"/>
                <w:b/>
                <w:sz w:val="22"/>
                <w:szCs w:val="22"/>
                <w:vertAlign w:val="superscript"/>
              </w:rPr>
              <w:t>th</w:t>
            </w:r>
            <w:r>
              <w:rPr>
                <w:rFonts w:ascii="Calibri" w:hAnsi="Calibri" w:cs="Arial"/>
                <w:b/>
                <w:sz w:val="22"/>
                <w:szCs w:val="22"/>
              </w:rPr>
              <w:t xml:space="preserve"> JUNE 202</w:t>
            </w:r>
            <w:r w:rsidR="00C23185">
              <w:rPr>
                <w:rFonts w:ascii="Calibri" w:hAnsi="Calibri" w:cs="Arial"/>
                <w:b/>
                <w:sz w:val="22"/>
                <w:szCs w:val="22"/>
              </w:rPr>
              <w:t>4</w:t>
            </w:r>
          </w:p>
          <w:p w:rsidR="007153B6" w:rsidRDefault="007153B6">
            <w:pPr>
              <w:ind w:left="360"/>
              <w:jc w:val="both"/>
              <w:rPr>
                <w:rFonts w:ascii="Calibri" w:hAnsi="Calibri" w:cs="Arial"/>
                <w:sz w:val="22"/>
                <w:szCs w:val="22"/>
              </w:rPr>
            </w:pPr>
          </w:p>
          <w:p w:rsidR="00A6257E" w:rsidRDefault="005273E1" w:rsidP="007153B6">
            <w:pPr>
              <w:ind w:left="360"/>
              <w:jc w:val="both"/>
              <w:rPr>
                <w:rFonts w:ascii="Calibri" w:hAnsi="Calibri" w:cs="Arial"/>
                <w:sz w:val="22"/>
                <w:szCs w:val="22"/>
              </w:rPr>
            </w:pPr>
            <w:r w:rsidRPr="002675A3">
              <w:rPr>
                <w:rFonts w:ascii="Calibri" w:hAnsi="Calibri" w:cs="Arial"/>
                <w:sz w:val="22"/>
                <w:szCs w:val="22"/>
              </w:rPr>
              <w:t xml:space="preserve">All </w:t>
            </w:r>
            <w:r w:rsidR="00D74888" w:rsidRPr="002675A3">
              <w:rPr>
                <w:rFonts w:ascii="Calibri" w:hAnsi="Calibri" w:cs="Arial"/>
                <w:sz w:val="22"/>
                <w:szCs w:val="22"/>
              </w:rPr>
              <w:t xml:space="preserve">present </w:t>
            </w:r>
            <w:r w:rsidRPr="002675A3">
              <w:rPr>
                <w:rFonts w:ascii="Calibri" w:hAnsi="Calibri" w:cs="Arial"/>
                <w:sz w:val="22"/>
                <w:szCs w:val="22"/>
              </w:rPr>
              <w:t>confirmed that the minutes were an accurate record of the last meeting.</w:t>
            </w:r>
          </w:p>
          <w:p w:rsidR="007153B6" w:rsidRDefault="007153B6" w:rsidP="007153B6">
            <w:pPr>
              <w:ind w:left="360"/>
              <w:jc w:val="both"/>
              <w:rPr>
                <w:rFonts w:ascii="Calibri" w:hAnsi="Calibri" w:cs="Arial"/>
                <w:b/>
                <w:sz w:val="22"/>
                <w:szCs w:val="22"/>
              </w:rPr>
            </w:pPr>
          </w:p>
        </w:tc>
      </w:tr>
      <w:tr w:rsidR="00A6257E">
        <w:tc>
          <w:tcPr>
            <w:tcW w:w="10485" w:type="dxa"/>
            <w:shd w:val="clear" w:color="auto" w:fill="auto"/>
          </w:tcPr>
          <w:p w:rsidR="00A6257E" w:rsidRDefault="00A6257E">
            <w:pPr>
              <w:ind w:left="1080"/>
              <w:contextualSpacing/>
              <w:jc w:val="both"/>
              <w:rPr>
                <w:rFonts w:ascii="Calibri" w:hAnsi="Calibri"/>
                <w:sz w:val="22"/>
                <w:szCs w:val="22"/>
              </w:rPr>
            </w:pPr>
          </w:p>
          <w:p w:rsidR="009D10ED" w:rsidRPr="009D10ED" w:rsidRDefault="005273E1" w:rsidP="009D10ED">
            <w:pPr>
              <w:pStyle w:val="ListParagraph"/>
              <w:numPr>
                <w:ilvl w:val="0"/>
                <w:numId w:val="21"/>
              </w:numPr>
              <w:contextualSpacing/>
              <w:jc w:val="both"/>
              <w:rPr>
                <w:rFonts w:ascii="Calibri" w:hAnsi="Calibri"/>
                <w:sz w:val="22"/>
                <w:szCs w:val="22"/>
              </w:rPr>
            </w:pPr>
            <w:r>
              <w:rPr>
                <w:rFonts w:ascii="Calibri" w:hAnsi="Calibri" w:cs="Arial"/>
                <w:b/>
                <w:sz w:val="22"/>
                <w:szCs w:val="22"/>
              </w:rPr>
              <w:t xml:space="preserve">MATTERS ARISING FROM MINUTES OF THE MEETING HELD ON </w:t>
            </w:r>
            <w:r w:rsidR="00C23185">
              <w:rPr>
                <w:rFonts w:ascii="Calibri" w:hAnsi="Calibri" w:cs="Arial"/>
                <w:b/>
                <w:sz w:val="22"/>
                <w:szCs w:val="22"/>
              </w:rPr>
              <w:t>18</w:t>
            </w:r>
            <w:r>
              <w:rPr>
                <w:rFonts w:ascii="Calibri" w:hAnsi="Calibri" w:cs="Arial"/>
                <w:b/>
                <w:sz w:val="22"/>
                <w:szCs w:val="22"/>
                <w:vertAlign w:val="superscript"/>
              </w:rPr>
              <w:t>th</w:t>
            </w:r>
            <w:r>
              <w:rPr>
                <w:rFonts w:ascii="Calibri" w:hAnsi="Calibri" w:cs="Arial"/>
                <w:b/>
                <w:sz w:val="22"/>
                <w:szCs w:val="22"/>
              </w:rPr>
              <w:t xml:space="preserve"> JUNE 202</w:t>
            </w:r>
            <w:r w:rsidR="00C23185">
              <w:rPr>
                <w:rFonts w:ascii="Calibri" w:hAnsi="Calibri" w:cs="Arial"/>
                <w:b/>
                <w:sz w:val="22"/>
                <w:szCs w:val="22"/>
              </w:rPr>
              <w:t>4</w:t>
            </w:r>
          </w:p>
          <w:p w:rsidR="00605801" w:rsidRDefault="00605801">
            <w:pPr>
              <w:ind w:left="360"/>
              <w:contextualSpacing/>
              <w:jc w:val="both"/>
              <w:rPr>
                <w:rFonts w:ascii="Calibri" w:hAnsi="Calibri" w:cs="Arial"/>
                <w:sz w:val="22"/>
                <w:szCs w:val="22"/>
              </w:rPr>
            </w:pPr>
          </w:p>
          <w:p w:rsidR="00A6257E" w:rsidRDefault="005273E1">
            <w:pPr>
              <w:ind w:left="360"/>
              <w:contextualSpacing/>
              <w:jc w:val="both"/>
              <w:rPr>
                <w:rFonts w:ascii="Calibri" w:hAnsi="Calibri" w:cs="Arial"/>
                <w:sz w:val="22"/>
                <w:szCs w:val="22"/>
              </w:rPr>
            </w:pPr>
            <w:r>
              <w:rPr>
                <w:rFonts w:ascii="Calibri" w:hAnsi="Calibri" w:cs="Arial"/>
                <w:sz w:val="22"/>
                <w:szCs w:val="22"/>
              </w:rPr>
              <w:t>There were no matters arising.</w:t>
            </w:r>
          </w:p>
          <w:p w:rsidR="00C23185" w:rsidRDefault="00C23185">
            <w:pPr>
              <w:ind w:left="360"/>
              <w:contextualSpacing/>
              <w:jc w:val="both"/>
              <w:rPr>
                <w:rFonts w:ascii="Calibri" w:hAnsi="Calibri" w:cs="Arial"/>
                <w:sz w:val="22"/>
                <w:szCs w:val="22"/>
              </w:rPr>
            </w:pPr>
          </w:p>
          <w:p w:rsidR="00C23185" w:rsidRPr="00936C68" w:rsidRDefault="00A47512" w:rsidP="00C23185">
            <w:pPr>
              <w:pStyle w:val="ListParagraph"/>
              <w:numPr>
                <w:ilvl w:val="0"/>
                <w:numId w:val="28"/>
              </w:numPr>
              <w:contextualSpacing/>
              <w:jc w:val="both"/>
              <w:rPr>
                <w:rFonts w:ascii="Calibri" w:hAnsi="Calibri" w:cs="Calibri"/>
                <w:sz w:val="22"/>
                <w:szCs w:val="22"/>
              </w:rPr>
            </w:pPr>
            <w:r w:rsidRPr="00936C68">
              <w:rPr>
                <w:rFonts w:ascii="Calibri" w:hAnsi="Calibri" w:cs="Calibri"/>
                <w:sz w:val="22"/>
                <w:szCs w:val="22"/>
              </w:rPr>
              <w:t xml:space="preserve">DWC had pursued funding for </w:t>
            </w:r>
            <w:r w:rsidR="00C23185" w:rsidRPr="00936C68">
              <w:rPr>
                <w:rFonts w:ascii="Calibri" w:hAnsi="Calibri" w:cs="Calibri"/>
                <w:sz w:val="22"/>
                <w:szCs w:val="22"/>
              </w:rPr>
              <w:t>CL-W</w:t>
            </w:r>
            <w:r w:rsidRPr="00936C68">
              <w:rPr>
                <w:rFonts w:ascii="Calibri" w:hAnsi="Calibri" w:cs="Calibri"/>
                <w:sz w:val="22"/>
                <w:szCs w:val="22"/>
              </w:rPr>
              <w:t xml:space="preserve">, within reasonable </w:t>
            </w:r>
            <w:r w:rsidR="00C23185" w:rsidRPr="00936C68">
              <w:rPr>
                <w:rFonts w:ascii="Calibri" w:hAnsi="Calibri" w:cs="Calibri"/>
                <w:sz w:val="22"/>
                <w:szCs w:val="22"/>
              </w:rPr>
              <w:t>time constraints</w:t>
            </w:r>
            <w:r w:rsidRPr="00936C68">
              <w:rPr>
                <w:rFonts w:ascii="Calibri" w:hAnsi="Calibri" w:cs="Calibri"/>
                <w:sz w:val="22"/>
                <w:szCs w:val="22"/>
              </w:rPr>
              <w:t>, but without success.</w:t>
            </w:r>
          </w:p>
          <w:p w:rsidR="00605801" w:rsidRPr="00936C68" w:rsidRDefault="00C23185" w:rsidP="00432790">
            <w:pPr>
              <w:pStyle w:val="ListParagraph"/>
              <w:numPr>
                <w:ilvl w:val="0"/>
                <w:numId w:val="28"/>
              </w:numPr>
              <w:contextualSpacing/>
              <w:jc w:val="both"/>
              <w:rPr>
                <w:rFonts w:ascii="Calibri" w:hAnsi="Calibri" w:cs="Calibri"/>
                <w:sz w:val="22"/>
                <w:szCs w:val="22"/>
              </w:rPr>
            </w:pPr>
            <w:r w:rsidRPr="00936C68">
              <w:rPr>
                <w:rFonts w:ascii="Calibri" w:hAnsi="Calibri" w:cs="Calibri"/>
                <w:sz w:val="22"/>
                <w:szCs w:val="22"/>
              </w:rPr>
              <w:t>The FWP agreed to review the Charging and Remissions Policy (ref school lettings)</w:t>
            </w:r>
            <w:r w:rsidR="00A47512" w:rsidRPr="00936C68">
              <w:rPr>
                <w:rFonts w:ascii="Calibri" w:hAnsi="Calibri" w:cs="Calibri"/>
                <w:sz w:val="22"/>
                <w:szCs w:val="22"/>
              </w:rPr>
              <w:t>.</w:t>
            </w:r>
          </w:p>
          <w:p w:rsidR="00C23185" w:rsidRPr="00936C68" w:rsidRDefault="00A47512" w:rsidP="00605801">
            <w:pPr>
              <w:ind w:left="1080"/>
              <w:contextualSpacing/>
              <w:jc w:val="both"/>
              <w:rPr>
                <w:rFonts w:ascii="Calibri" w:hAnsi="Calibri" w:cs="Calibri"/>
                <w:sz w:val="22"/>
                <w:szCs w:val="22"/>
              </w:rPr>
            </w:pPr>
            <w:r w:rsidRPr="00936C68">
              <w:rPr>
                <w:rFonts w:ascii="Calibri" w:hAnsi="Calibri" w:cs="Calibri"/>
                <w:sz w:val="22"/>
                <w:szCs w:val="22"/>
              </w:rPr>
              <w:t xml:space="preserve"> ACTION TO BE CARRIED OVER.</w:t>
            </w:r>
            <w:r w:rsidR="001D27B5" w:rsidRPr="00936C68">
              <w:rPr>
                <w:rFonts w:ascii="Calibri" w:hAnsi="Calibri" w:cs="Calibri"/>
                <w:sz w:val="22"/>
                <w:szCs w:val="22"/>
              </w:rPr>
              <w:t xml:space="preserve"> SF to set up a Governor action log and add to Office Review meeting agenda.</w:t>
            </w:r>
          </w:p>
          <w:p w:rsidR="00A4357C" w:rsidRPr="00936C68" w:rsidRDefault="00C23185" w:rsidP="00432790">
            <w:pPr>
              <w:pStyle w:val="ListParagraph"/>
              <w:numPr>
                <w:ilvl w:val="0"/>
                <w:numId w:val="28"/>
              </w:numPr>
              <w:contextualSpacing/>
              <w:jc w:val="both"/>
              <w:rPr>
                <w:rFonts w:ascii="Calibri" w:hAnsi="Calibri" w:cs="Calibri"/>
                <w:sz w:val="22"/>
                <w:szCs w:val="22"/>
              </w:rPr>
            </w:pPr>
            <w:r w:rsidRPr="00936C68">
              <w:rPr>
                <w:rFonts w:ascii="Calibri" w:hAnsi="Calibri" w:cs="Calibri"/>
                <w:sz w:val="22"/>
                <w:szCs w:val="22"/>
              </w:rPr>
              <w:t>Governors/IW agreed to measure the impact of the funding letter (donations to school – DWC/ School Improvement Fund)</w:t>
            </w:r>
            <w:r w:rsidR="00A4357C" w:rsidRPr="00936C68">
              <w:rPr>
                <w:rFonts w:ascii="Calibri" w:hAnsi="Calibri" w:cs="Calibri"/>
                <w:sz w:val="22"/>
                <w:szCs w:val="22"/>
              </w:rPr>
              <w:t xml:space="preserve">. </w:t>
            </w:r>
            <w:r w:rsidR="001D27B5" w:rsidRPr="00936C68">
              <w:rPr>
                <w:rFonts w:ascii="Calibri" w:hAnsi="Calibri" w:cs="Calibri"/>
                <w:sz w:val="22"/>
                <w:szCs w:val="22"/>
              </w:rPr>
              <w:t>MH reported that t</w:t>
            </w:r>
            <w:r w:rsidR="00A4357C" w:rsidRPr="00936C68">
              <w:rPr>
                <w:rFonts w:ascii="Calibri" w:hAnsi="Calibri" w:cs="Calibri"/>
                <w:sz w:val="22"/>
                <w:szCs w:val="22"/>
              </w:rPr>
              <w:t>here was an impact</w:t>
            </w:r>
            <w:r w:rsidR="001D27B5" w:rsidRPr="00936C68">
              <w:rPr>
                <w:rFonts w:ascii="Calibri" w:hAnsi="Calibri" w:cs="Calibri"/>
                <w:sz w:val="22"/>
                <w:szCs w:val="22"/>
              </w:rPr>
              <w:t xml:space="preserve"> from the funding letter, with an improvement</w:t>
            </w:r>
            <w:r w:rsidR="00A4357C" w:rsidRPr="00936C68">
              <w:rPr>
                <w:rFonts w:ascii="Calibri" w:hAnsi="Calibri" w:cs="Calibri"/>
                <w:sz w:val="22"/>
                <w:szCs w:val="22"/>
              </w:rPr>
              <w:t xml:space="preserve"> in monies coming through</w:t>
            </w:r>
            <w:r w:rsidR="001D27B5" w:rsidRPr="00936C68">
              <w:rPr>
                <w:rFonts w:ascii="Calibri" w:hAnsi="Calibri" w:cs="Calibri"/>
                <w:sz w:val="22"/>
                <w:szCs w:val="22"/>
              </w:rPr>
              <w:t xml:space="preserve"> from Parents and Carers.</w:t>
            </w:r>
          </w:p>
          <w:p w:rsidR="009D10ED" w:rsidRPr="00936C68" w:rsidRDefault="009D10ED">
            <w:pPr>
              <w:ind w:left="360"/>
              <w:contextualSpacing/>
              <w:jc w:val="both"/>
              <w:rPr>
                <w:rFonts w:ascii="Calibri" w:hAnsi="Calibri" w:cs="Arial"/>
                <w:sz w:val="22"/>
                <w:szCs w:val="22"/>
              </w:rPr>
            </w:pPr>
          </w:p>
          <w:p w:rsidR="00A6257E" w:rsidRDefault="00A6257E">
            <w:pPr>
              <w:ind w:left="360"/>
              <w:contextualSpacing/>
              <w:jc w:val="both"/>
              <w:rPr>
                <w:rFonts w:ascii="Calibri" w:hAnsi="Calibri" w:cs="Arial"/>
                <w:sz w:val="22"/>
                <w:szCs w:val="22"/>
              </w:rPr>
            </w:pPr>
          </w:p>
        </w:tc>
      </w:tr>
      <w:tr w:rsidR="00A6257E">
        <w:tc>
          <w:tcPr>
            <w:tcW w:w="10485" w:type="dxa"/>
            <w:shd w:val="clear" w:color="auto" w:fill="auto"/>
          </w:tcPr>
          <w:p w:rsidR="00A6257E" w:rsidRDefault="00A6257E">
            <w:pPr>
              <w:ind w:left="1080"/>
              <w:contextualSpacing/>
              <w:jc w:val="both"/>
              <w:rPr>
                <w:rFonts w:ascii="Calibri" w:hAnsi="Calibri" w:cs="Arial"/>
                <w:b/>
                <w:sz w:val="22"/>
                <w:szCs w:val="22"/>
              </w:rPr>
            </w:pPr>
          </w:p>
          <w:p w:rsidR="00A6257E" w:rsidRDefault="005273E1">
            <w:pPr>
              <w:pStyle w:val="ListParagraph"/>
              <w:numPr>
                <w:ilvl w:val="0"/>
                <w:numId w:val="21"/>
              </w:numPr>
              <w:contextualSpacing/>
              <w:jc w:val="both"/>
              <w:rPr>
                <w:rFonts w:ascii="Calibri" w:hAnsi="Calibri" w:cs="Arial"/>
                <w:sz w:val="22"/>
                <w:szCs w:val="22"/>
              </w:rPr>
            </w:pPr>
            <w:r>
              <w:rPr>
                <w:rFonts w:ascii="Calibri" w:hAnsi="Calibri" w:cs="Arial"/>
                <w:b/>
                <w:sz w:val="22"/>
                <w:szCs w:val="22"/>
              </w:rPr>
              <w:t xml:space="preserve">SAFEGUARDING AND GDPR </w:t>
            </w:r>
          </w:p>
          <w:p w:rsidR="00605801" w:rsidRDefault="00605801">
            <w:pPr>
              <w:ind w:left="360"/>
              <w:contextualSpacing/>
              <w:jc w:val="both"/>
              <w:rPr>
                <w:rFonts w:ascii="Calibri" w:hAnsi="Calibri" w:cs="Arial"/>
                <w:sz w:val="22"/>
                <w:szCs w:val="22"/>
              </w:rPr>
            </w:pPr>
          </w:p>
          <w:p w:rsidR="00A6257E" w:rsidRDefault="005273E1">
            <w:pPr>
              <w:ind w:left="360"/>
              <w:contextualSpacing/>
              <w:jc w:val="both"/>
              <w:rPr>
                <w:rFonts w:ascii="Calibri" w:hAnsi="Calibri" w:cs="Arial"/>
                <w:sz w:val="22"/>
                <w:szCs w:val="22"/>
              </w:rPr>
            </w:pPr>
            <w:r>
              <w:rPr>
                <w:rFonts w:ascii="Calibri" w:hAnsi="Calibri" w:cs="Arial"/>
                <w:sz w:val="22"/>
                <w:szCs w:val="22"/>
              </w:rPr>
              <w:t>There were no specific issues to be discussed.</w:t>
            </w:r>
          </w:p>
          <w:p w:rsidR="00A6257E" w:rsidRDefault="00A6257E">
            <w:pPr>
              <w:ind w:left="360"/>
              <w:contextualSpacing/>
              <w:jc w:val="both"/>
              <w:rPr>
                <w:rFonts w:ascii="Calibri" w:hAnsi="Calibri" w:cs="Arial"/>
                <w:sz w:val="22"/>
                <w:szCs w:val="22"/>
              </w:rPr>
            </w:pPr>
          </w:p>
          <w:p w:rsidR="00A6257E" w:rsidRDefault="00A6257E" w:rsidP="005273E1">
            <w:pPr>
              <w:ind w:left="360"/>
              <w:contextualSpacing/>
              <w:jc w:val="both"/>
              <w:rPr>
                <w:rFonts w:ascii="Calibri" w:hAnsi="Calibri" w:cs="Arial"/>
                <w:b/>
                <w:sz w:val="22"/>
                <w:szCs w:val="22"/>
              </w:rPr>
            </w:pPr>
          </w:p>
        </w:tc>
      </w:tr>
      <w:tr w:rsidR="00A6257E">
        <w:tc>
          <w:tcPr>
            <w:tcW w:w="10485" w:type="dxa"/>
            <w:shd w:val="clear" w:color="auto" w:fill="auto"/>
          </w:tcPr>
          <w:p w:rsidR="00A6257E" w:rsidRDefault="00A6257E">
            <w:pPr>
              <w:ind w:left="1080"/>
              <w:rPr>
                <w:rFonts w:asciiTheme="minorHAnsi" w:hAnsiTheme="minorHAnsi" w:cstheme="minorHAnsi"/>
                <w:b/>
                <w:sz w:val="22"/>
                <w:szCs w:val="22"/>
              </w:rPr>
            </w:pPr>
          </w:p>
          <w:p w:rsidR="00A6257E" w:rsidRDefault="005273E1">
            <w:pPr>
              <w:pStyle w:val="ListParagraph"/>
              <w:numPr>
                <w:ilvl w:val="0"/>
                <w:numId w:val="21"/>
              </w:numPr>
              <w:rPr>
                <w:rFonts w:asciiTheme="minorHAnsi" w:hAnsiTheme="minorHAnsi" w:cstheme="minorHAnsi"/>
                <w:b/>
                <w:sz w:val="22"/>
                <w:szCs w:val="22"/>
              </w:rPr>
            </w:pPr>
            <w:r>
              <w:rPr>
                <w:rFonts w:asciiTheme="minorHAnsi" w:hAnsiTheme="minorHAnsi" w:cstheme="minorHAnsi"/>
                <w:b/>
                <w:sz w:val="22"/>
                <w:szCs w:val="22"/>
              </w:rPr>
              <w:t>CLOSURE OF ACCOUNTS 202</w:t>
            </w:r>
            <w:r w:rsidR="00C23185">
              <w:rPr>
                <w:rFonts w:asciiTheme="minorHAnsi" w:hAnsiTheme="minorHAnsi" w:cstheme="minorHAnsi"/>
                <w:b/>
                <w:sz w:val="22"/>
                <w:szCs w:val="22"/>
              </w:rPr>
              <w:t>3</w:t>
            </w:r>
            <w:r>
              <w:rPr>
                <w:rFonts w:asciiTheme="minorHAnsi" w:hAnsiTheme="minorHAnsi" w:cstheme="minorHAnsi"/>
                <w:b/>
                <w:sz w:val="22"/>
                <w:szCs w:val="22"/>
              </w:rPr>
              <w:t>-202</w:t>
            </w:r>
            <w:r w:rsidR="00C23185">
              <w:rPr>
                <w:rFonts w:asciiTheme="minorHAnsi" w:hAnsiTheme="minorHAnsi" w:cstheme="minorHAnsi"/>
                <w:b/>
                <w:sz w:val="22"/>
                <w:szCs w:val="22"/>
              </w:rPr>
              <w:t>4</w:t>
            </w:r>
          </w:p>
          <w:p w:rsidR="00936C68" w:rsidRDefault="00936C68" w:rsidP="009A0877">
            <w:pPr>
              <w:ind w:left="360"/>
              <w:rPr>
                <w:rFonts w:asciiTheme="minorHAnsi" w:hAnsiTheme="minorHAnsi" w:cstheme="minorHAnsi"/>
                <w:sz w:val="22"/>
                <w:szCs w:val="22"/>
              </w:rPr>
            </w:pPr>
          </w:p>
          <w:p w:rsidR="00A4357C" w:rsidRDefault="009A0877" w:rsidP="009A0877">
            <w:pPr>
              <w:ind w:left="360"/>
              <w:rPr>
                <w:rFonts w:asciiTheme="minorHAnsi" w:hAnsiTheme="minorHAnsi" w:cstheme="minorHAnsi"/>
                <w:b/>
                <w:sz w:val="22"/>
                <w:szCs w:val="22"/>
              </w:rPr>
            </w:pPr>
            <w:r w:rsidRPr="009A0877">
              <w:rPr>
                <w:rFonts w:asciiTheme="minorHAnsi" w:hAnsiTheme="minorHAnsi" w:cstheme="minorHAnsi"/>
                <w:sz w:val="22"/>
                <w:szCs w:val="22"/>
              </w:rPr>
              <w:t>The</w:t>
            </w:r>
            <w:r>
              <w:rPr>
                <w:rFonts w:asciiTheme="minorHAnsi" w:hAnsiTheme="minorHAnsi" w:cstheme="minorHAnsi"/>
                <w:sz w:val="22"/>
                <w:szCs w:val="22"/>
              </w:rPr>
              <w:t xml:space="preserve"> 2023-24 accounts </w:t>
            </w:r>
            <w:r w:rsidR="00A4357C" w:rsidRPr="009A0877">
              <w:rPr>
                <w:rFonts w:asciiTheme="minorHAnsi" w:hAnsiTheme="minorHAnsi" w:cstheme="minorHAnsi"/>
                <w:sz w:val="22"/>
                <w:szCs w:val="22"/>
              </w:rPr>
              <w:t>were closed at end of April</w:t>
            </w:r>
            <w:r>
              <w:rPr>
                <w:rFonts w:asciiTheme="minorHAnsi" w:hAnsiTheme="minorHAnsi" w:cstheme="minorHAnsi"/>
                <w:sz w:val="22"/>
                <w:szCs w:val="22"/>
              </w:rPr>
              <w:t xml:space="preserve"> 2024</w:t>
            </w:r>
            <w:r w:rsidR="00A4357C">
              <w:rPr>
                <w:rFonts w:asciiTheme="minorHAnsi" w:hAnsiTheme="minorHAnsi" w:cstheme="minorHAnsi"/>
                <w:b/>
                <w:sz w:val="22"/>
                <w:szCs w:val="22"/>
              </w:rPr>
              <w:t>.</w:t>
            </w:r>
          </w:p>
          <w:p w:rsidR="009A0877" w:rsidRDefault="009A0877" w:rsidP="009A0877">
            <w:pPr>
              <w:ind w:left="360"/>
              <w:rPr>
                <w:rFonts w:asciiTheme="minorHAnsi" w:hAnsiTheme="minorHAnsi" w:cstheme="minorHAnsi"/>
                <w:b/>
                <w:sz w:val="22"/>
                <w:szCs w:val="22"/>
              </w:rPr>
            </w:pPr>
          </w:p>
          <w:p w:rsidR="00A4357C" w:rsidRPr="009A0877" w:rsidRDefault="009A0877" w:rsidP="009A0877">
            <w:pPr>
              <w:ind w:left="360"/>
              <w:rPr>
                <w:rFonts w:asciiTheme="minorHAnsi" w:hAnsiTheme="minorHAnsi" w:cstheme="minorHAnsi"/>
                <w:sz w:val="22"/>
                <w:szCs w:val="22"/>
              </w:rPr>
            </w:pPr>
            <w:r w:rsidRPr="009A0877">
              <w:rPr>
                <w:rFonts w:asciiTheme="minorHAnsi" w:hAnsiTheme="minorHAnsi" w:cstheme="minorHAnsi"/>
                <w:sz w:val="22"/>
                <w:szCs w:val="22"/>
              </w:rPr>
              <w:t xml:space="preserve">The year finished with </w:t>
            </w:r>
            <w:r w:rsidR="00A4357C" w:rsidRPr="009A0877">
              <w:rPr>
                <w:rFonts w:asciiTheme="minorHAnsi" w:hAnsiTheme="minorHAnsi" w:cstheme="minorHAnsi"/>
                <w:sz w:val="22"/>
                <w:szCs w:val="22"/>
              </w:rPr>
              <w:t>reserves to carry forward 264K</w:t>
            </w:r>
            <w:r>
              <w:rPr>
                <w:rFonts w:asciiTheme="minorHAnsi" w:hAnsiTheme="minorHAnsi" w:cstheme="minorHAnsi"/>
                <w:sz w:val="22"/>
                <w:szCs w:val="22"/>
              </w:rPr>
              <w:t xml:space="preserve">. Capital investment </w:t>
            </w:r>
            <w:r w:rsidR="00A4357C" w:rsidRPr="009A0877">
              <w:rPr>
                <w:rFonts w:asciiTheme="minorHAnsi" w:hAnsiTheme="minorHAnsi" w:cstheme="minorHAnsi"/>
                <w:sz w:val="22"/>
                <w:szCs w:val="22"/>
              </w:rPr>
              <w:t xml:space="preserve">in IT </w:t>
            </w:r>
            <w:r>
              <w:rPr>
                <w:rFonts w:asciiTheme="minorHAnsi" w:hAnsiTheme="minorHAnsi" w:cstheme="minorHAnsi"/>
                <w:sz w:val="22"/>
                <w:szCs w:val="22"/>
              </w:rPr>
              <w:t xml:space="preserve">was </w:t>
            </w:r>
            <w:r w:rsidR="00A4357C" w:rsidRPr="009A0877">
              <w:rPr>
                <w:rFonts w:asciiTheme="minorHAnsi" w:hAnsiTheme="minorHAnsi" w:cstheme="minorHAnsi"/>
                <w:sz w:val="22"/>
                <w:szCs w:val="22"/>
              </w:rPr>
              <w:t xml:space="preserve">funded </w:t>
            </w:r>
            <w:r>
              <w:rPr>
                <w:rFonts w:asciiTheme="minorHAnsi" w:hAnsiTheme="minorHAnsi" w:cstheme="minorHAnsi"/>
                <w:sz w:val="22"/>
                <w:szCs w:val="22"/>
              </w:rPr>
              <w:t xml:space="preserve">by the </w:t>
            </w:r>
            <w:r w:rsidR="00A4357C" w:rsidRPr="009A0877">
              <w:rPr>
                <w:rFonts w:asciiTheme="minorHAnsi" w:hAnsiTheme="minorHAnsi" w:cstheme="minorHAnsi"/>
                <w:sz w:val="22"/>
                <w:szCs w:val="22"/>
              </w:rPr>
              <w:t xml:space="preserve">PTFA </w:t>
            </w:r>
            <w:r>
              <w:rPr>
                <w:rFonts w:asciiTheme="minorHAnsi" w:hAnsiTheme="minorHAnsi" w:cstheme="minorHAnsi"/>
                <w:sz w:val="22"/>
                <w:szCs w:val="22"/>
              </w:rPr>
              <w:t xml:space="preserve">through their </w:t>
            </w:r>
            <w:r w:rsidR="00A4357C" w:rsidRPr="009A0877">
              <w:rPr>
                <w:rFonts w:asciiTheme="minorHAnsi" w:hAnsiTheme="minorHAnsi" w:cstheme="minorHAnsi"/>
                <w:sz w:val="22"/>
                <w:szCs w:val="22"/>
              </w:rPr>
              <w:t>3</w:t>
            </w:r>
            <w:r w:rsidR="007B6126">
              <w:rPr>
                <w:rFonts w:asciiTheme="minorHAnsi" w:hAnsiTheme="minorHAnsi" w:cstheme="minorHAnsi"/>
                <w:sz w:val="22"/>
                <w:szCs w:val="22"/>
              </w:rPr>
              <w:t>-</w:t>
            </w:r>
            <w:r w:rsidR="00A4357C" w:rsidRPr="009A0877">
              <w:rPr>
                <w:rFonts w:asciiTheme="minorHAnsi" w:hAnsiTheme="minorHAnsi" w:cstheme="minorHAnsi"/>
                <w:sz w:val="22"/>
                <w:szCs w:val="22"/>
              </w:rPr>
              <w:t>year strategy</w:t>
            </w:r>
            <w:r>
              <w:rPr>
                <w:rFonts w:asciiTheme="minorHAnsi" w:hAnsiTheme="minorHAnsi" w:cstheme="minorHAnsi"/>
                <w:sz w:val="22"/>
                <w:szCs w:val="22"/>
              </w:rPr>
              <w:t>.</w:t>
            </w:r>
          </w:p>
          <w:p w:rsidR="00DA63BF" w:rsidRDefault="00DA63BF" w:rsidP="00C23185">
            <w:pPr>
              <w:ind w:left="360"/>
              <w:rPr>
                <w:rFonts w:asciiTheme="minorHAnsi" w:hAnsiTheme="minorHAnsi" w:cstheme="minorHAnsi"/>
                <w:bCs/>
              </w:rPr>
            </w:pPr>
          </w:p>
        </w:tc>
      </w:tr>
      <w:tr w:rsidR="00A6257E">
        <w:tc>
          <w:tcPr>
            <w:tcW w:w="10485" w:type="dxa"/>
            <w:shd w:val="clear" w:color="auto" w:fill="auto"/>
          </w:tcPr>
          <w:p w:rsidR="00A6257E" w:rsidRDefault="00A6257E">
            <w:pPr>
              <w:spacing w:after="120"/>
              <w:ind w:left="360"/>
              <w:rPr>
                <w:rFonts w:ascii="Calibri" w:hAnsi="Calibri"/>
                <w:b/>
                <w:sz w:val="22"/>
                <w:szCs w:val="22"/>
              </w:rPr>
            </w:pPr>
          </w:p>
          <w:p w:rsidR="00A6257E" w:rsidRDefault="005273E1">
            <w:pPr>
              <w:pStyle w:val="ListParagraph"/>
              <w:numPr>
                <w:ilvl w:val="0"/>
                <w:numId w:val="21"/>
              </w:numPr>
              <w:spacing w:after="120"/>
              <w:rPr>
                <w:rFonts w:ascii="Calibri" w:hAnsi="Calibri"/>
                <w:b/>
                <w:sz w:val="22"/>
                <w:szCs w:val="22"/>
              </w:rPr>
            </w:pPr>
            <w:r>
              <w:rPr>
                <w:rFonts w:ascii="Calibri" w:hAnsi="Calibri"/>
                <w:b/>
                <w:sz w:val="22"/>
                <w:szCs w:val="22"/>
              </w:rPr>
              <w:t>BUDGET REVIEW 202</w:t>
            </w:r>
            <w:r w:rsidR="00C23185">
              <w:rPr>
                <w:rFonts w:ascii="Calibri" w:hAnsi="Calibri"/>
                <w:b/>
                <w:sz w:val="22"/>
                <w:szCs w:val="22"/>
              </w:rPr>
              <w:t>4</w:t>
            </w:r>
            <w:r>
              <w:rPr>
                <w:rFonts w:ascii="Calibri" w:hAnsi="Calibri"/>
                <w:b/>
                <w:sz w:val="22"/>
                <w:szCs w:val="22"/>
              </w:rPr>
              <w:t>/202</w:t>
            </w:r>
            <w:r w:rsidR="00C23185">
              <w:rPr>
                <w:rFonts w:ascii="Calibri" w:hAnsi="Calibri"/>
                <w:b/>
                <w:sz w:val="22"/>
                <w:szCs w:val="22"/>
              </w:rPr>
              <w:t>5</w:t>
            </w:r>
          </w:p>
          <w:p w:rsidR="007A751F" w:rsidRPr="005D6E58" w:rsidRDefault="007A751F" w:rsidP="00705A41">
            <w:pPr>
              <w:spacing w:after="120"/>
              <w:ind w:left="360"/>
              <w:rPr>
                <w:rFonts w:asciiTheme="minorHAnsi" w:hAnsiTheme="minorHAnsi" w:cstheme="minorHAnsi"/>
                <w:sz w:val="22"/>
                <w:szCs w:val="22"/>
                <w:u w:val="single"/>
              </w:rPr>
            </w:pPr>
            <w:r w:rsidRPr="005D6E58">
              <w:rPr>
                <w:rFonts w:asciiTheme="minorHAnsi" w:hAnsiTheme="minorHAnsi" w:cstheme="minorHAnsi"/>
                <w:sz w:val="22"/>
                <w:szCs w:val="22"/>
                <w:u w:val="single"/>
              </w:rPr>
              <w:t>Funding</w:t>
            </w:r>
          </w:p>
          <w:p w:rsidR="00336300" w:rsidRDefault="00705A41" w:rsidP="00705A41">
            <w:pPr>
              <w:spacing w:after="120"/>
              <w:ind w:left="360"/>
              <w:rPr>
                <w:rFonts w:asciiTheme="minorHAnsi" w:hAnsiTheme="minorHAnsi" w:cstheme="minorHAnsi"/>
                <w:sz w:val="22"/>
                <w:szCs w:val="22"/>
              </w:rPr>
            </w:pPr>
            <w:r>
              <w:rPr>
                <w:rFonts w:asciiTheme="minorHAnsi" w:hAnsiTheme="minorHAnsi" w:cstheme="minorHAnsi"/>
                <w:sz w:val="22"/>
                <w:szCs w:val="22"/>
              </w:rPr>
              <w:t>A</w:t>
            </w:r>
            <w:r w:rsidR="00336300">
              <w:rPr>
                <w:rFonts w:asciiTheme="minorHAnsi" w:hAnsiTheme="minorHAnsi" w:cstheme="minorHAnsi"/>
                <w:sz w:val="22"/>
                <w:szCs w:val="22"/>
              </w:rPr>
              <w:t xml:space="preserve">dditional formula funding </w:t>
            </w:r>
            <w:r>
              <w:rPr>
                <w:rFonts w:asciiTheme="minorHAnsi" w:hAnsiTheme="minorHAnsi" w:cstheme="minorHAnsi"/>
                <w:sz w:val="22"/>
                <w:szCs w:val="22"/>
              </w:rPr>
              <w:t xml:space="preserve">of </w:t>
            </w:r>
            <w:r w:rsidR="00336300">
              <w:rPr>
                <w:rFonts w:asciiTheme="minorHAnsi" w:hAnsiTheme="minorHAnsi" w:cstheme="minorHAnsi"/>
                <w:sz w:val="22"/>
                <w:szCs w:val="22"/>
              </w:rPr>
              <w:t>£2</w:t>
            </w:r>
            <w:r w:rsidR="007A751F">
              <w:rPr>
                <w:rFonts w:asciiTheme="minorHAnsi" w:hAnsiTheme="minorHAnsi" w:cstheme="minorHAnsi"/>
                <w:sz w:val="22"/>
                <w:szCs w:val="22"/>
              </w:rPr>
              <w:t>1</w:t>
            </w:r>
            <w:r>
              <w:rPr>
                <w:rFonts w:asciiTheme="minorHAnsi" w:hAnsiTheme="minorHAnsi" w:cstheme="minorHAnsi"/>
                <w:sz w:val="22"/>
                <w:szCs w:val="22"/>
              </w:rPr>
              <w:t>,000 was received</w:t>
            </w:r>
            <w:r w:rsidR="007A751F">
              <w:rPr>
                <w:rFonts w:asciiTheme="minorHAnsi" w:hAnsiTheme="minorHAnsi" w:cstheme="minorHAnsi"/>
                <w:sz w:val="22"/>
                <w:szCs w:val="22"/>
              </w:rPr>
              <w:t xml:space="preserve"> as part of a year-end reconciliation by S</w:t>
            </w:r>
            <w:r w:rsidR="00936C68">
              <w:rPr>
                <w:rFonts w:asciiTheme="minorHAnsi" w:hAnsiTheme="minorHAnsi" w:cstheme="minorHAnsi"/>
                <w:sz w:val="22"/>
                <w:szCs w:val="22"/>
              </w:rPr>
              <w:t xml:space="preserve">urrey </w:t>
            </w:r>
            <w:r w:rsidR="007A751F">
              <w:rPr>
                <w:rFonts w:asciiTheme="minorHAnsi" w:hAnsiTheme="minorHAnsi" w:cstheme="minorHAnsi"/>
                <w:sz w:val="22"/>
                <w:szCs w:val="22"/>
              </w:rPr>
              <w:t>C</w:t>
            </w:r>
            <w:r w:rsidR="00936C68">
              <w:rPr>
                <w:rFonts w:asciiTheme="minorHAnsi" w:hAnsiTheme="minorHAnsi" w:cstheme="minorHAnsi"/>
                <w:sz w:val="22"/>
                <w:szCs w:val="22"/>
              </w:rPr>
              <w:t xml:space="preserve">ounty </w:t>
            </w:r>
            <w:r w:rsidR="007A751F">
              <w:rPr>
                <w:rFonts w:asciiTheme="minorHAnsi" w:hAnsiTheme="minorHAnsi" w:cstheme="minorHAnsi"/>
                <w:sz w:val="22"/>
                <w:szCs w:val="22"/>
              </w:rPr>
              <w:t>C</w:t>
            </w:r>
            <w:r w:rsidR="00936C68">
              <w:rPr>
                <w:rFonts w:asciiTheme="minorHAnsi" w:hAnsiTheme="minorHAnsi" w:cstheme="minorHAnsi"/>
                <w:sz w:val="22"/>
                <w:szCs w:val="22"/>
              </w:rPr>
              <w:t>ouncil</w:t>
            </w:r>
            <w:r w:rsidR="007A751F">
              <w:rPr>
                <w:rFonts w:asciiTheme="minorHAnsi" w:hAnsiTheme="minorHAnsi" w:cstheme="minorHAnsi"/>
                <w:sz w:val="22"/>
                <w:szCs w:val="22"/>
              </w:rPr>
              <w:t>.</w:t>
            </w:r>
            <w:r>
              <w:rPr>
                <w:rFonts w:asciiTheme="minorHAnsi" w:hAnsiTheme="minorHAnsi" w:cstheme="minorHAnsi"/>
                <w:sz w:val="22"/>
                <w:szCs w:val="22"/>
              </w:rPr>
              <w:t xml:space="preserve"> </w:t>
            </w:r>
            <w:r w:rsidR="007A751F">
              <w:rPr>
                <w:rFonts w:asciiTheme="minorHAnsi" w:hAnsiTheme="minorHAnsi" w:cstheme="minorHAnsi"/>
                <w:sz w:val="22"/>
                <w:szCs w:val="22"/>
              </w:rPr>
              <w:t>A</w:t>
            </w:r>
            <w:r w:rsidR="00336300">
              <w:rPr>
                <w:rFonts w:asciiTheme="minorHAnsi" w:hAnsiTheme="minorHAnsi" w:cstheme="minorHAnsi"/>
                <w:sz w:val="22"/>
                <w:szCs w:val="22"/>
              </w:rPr>
              <w:t>dditional high needs top up funding</w:t>
            </w:r>
            <w:r>
              <w:rPr>
                <w:rFonts w:asciiTheme="minorHAnsi" w:hAnsiTheme="minorHAnsi" w:cstheme="minorHAnsi"/>
                <w:sz w:val="22"/>
                <w:szCs w:val="22"/>
              </w:rPr>
              <w:t xml:space="preserve"> </w:t>
            </w:r>
            <w:r w:rsidR="007A751F">
              <w:rPr>
                <w:rFonts w:asciiTheme="minorHAnsi" w:hAnsiTheme="minorHAnsi" w:cstheme="minorHAnsi"/>
                <w:sz w:val="22"/>
                <w:szCs w:val="22"/>
              </w:rPr>
              <w:t xml:space="preserve">was also received (£4,500) </w:t>
            </w:r>
            <w:r>
              <w:rPr>
                <w:rFonts w:asciiTheme="minorHAnsi" w:hAnsiTheme="minorHAnsi" w:cstheme="minorHAnsi"/>
                <w:sz w:val="22"/>
                <w:szCs w:val="22"/>
              </w:rPr>
              <w:t xml:space="preserve">due to an increase in the number of children with </w:t>
            </w:r>
            <w:r w:rsidR="00336300">
              <w:rPr>
                <w:rFonts w:asciiTheme="minorHAnsi" w:hAnsiTheme="minorHAnsi" w:cstheme="minorHAnsi"/>
                <w:sz w:val="22"/>
                <w:szCs w:val="22"/>
              </w:rPr>
              <w:t>EHCPs</w:t>
            </w:r>
            <w:r>
              <w:rPr>
                <w:rFonts w:asciiTheme="minorHAnsi" w:hAnsiTheme="minorHAnsi" w:cstheme="minorHAnsi"/>
                <w:sz w:val="22"/>
                <w:szCs w:val="22"/>
              </w:rPr>
              <w:t xml:space="preserve"> (from one to four).</w:t>
            </w:r>
          </w:p>
          <w:p w:rsidR="00336300" w:rsidRDefault="007A751F" w:rsidP="007A751F">
            <w:pPr>
              <w:spacing w:after="120"/>
              <w:ind w:left="360"/>
              <w:rPr>
                <w:rFonts w:asciiTheme="minorHAnsi" w:hAnsiTheme="minorHAnsi" w:cstheme="minorHAnsi"/>
                <w:sz w:val="22"/>
                <w:szCs w:val="22"/>
              </w:rPr>
            </w:pPr>
            <w:r>
              <w:rPr>
                <w:rFonts w:asciiTheme="minorHAnsi" w:hAnsiTheme="minorHAnsi" w:cstheme="minorHAnsi"/>
                <w:sz w:val="22"/>
                <w:szCs w:val="22"/>
              </w:rPr>
              <w:t>Overall revenue funding was £</w:t>
            </w:r>
            <w:r w:rsidR="00336300">
              <w:rPr>
                <w:rFonts w:asciiTheme="minorHAnsi" w:hAnsiTheme="minorHAnsi" w:cstheme="minorHAnsi"/>
                <w:sz w:val="22"/>
                <w:szCs w:val="22"/>
              </w:rPr>
              <w:t>25</w:t>
            </w:r>
            <w:r>
              <w:rPr>
                <w:rFonts w:asciiTheme="minorHAnsi" w:hAnsiTheme="minorHAnsi" w:cstheme="minorHAnsi"/>
                <w:sz w:val="22"/>
                <w:szCs w:val="22"/>
              </w:rPr>
              <w:t>,000</w:t>
            </w:r>
            <w:r w:rsidR="00336300">
              <w:rPr>
                <w:rFonts w:asciiTheme="minorHAnsi" w:hAnsiTheme="minorHAnsi" w:cstheme="minorHAnsi"/>
                <w:sz w:val="22"/>
                <w:szCs w:val="22"/>
              </w:rPr>
              <w:t xml:space="preserve"> more than anticipated</w:t>
            </w:r>
            <w:r>
              <w:rPr>
                <w:rFonts w:asciiTheme="minorHAnsi" w:hAnsiTheme="minorHAnsi" w:cstheme="minorHAnsi"/>
                <w:sz w:val="22"/>
                <w:szCs w:val="22"/>
              </w:rPr>
              <w:t xml:space="preserve"> in the final budget submission.</w:t>
            </w:r>
          </w:p>
          <w:p w:rsidR="005D6E58" w:rsidRPr="005D6E58" w:rsidRDefault="005D6E58" w:rsidP="007A751F">
            <w:pPr>
              <w:spacing w:after="120"/>
              <w:ind w:left="360"/>
              <w:rPr>
                <w:rFonts w:asciiTheme="minorHAnsi" w:hAnsiTheme="minorHAnsi" w:cstheme="minorHAnsi"/>
                <w:sz w:val="22"/>
                <w:szCs w:val="22"/>
                <w:u w:val="single"/>
              </w:rPr>
            </w:pPr>
            <w:r w:rsidRPr="005D6E58">
              <w:rPr>
                <w:rFonts w:asciiTheme="minorHAnsi" w:hAnsiTheme="minorHAnsi" w:cstheme="minorHAnsi"/>
                <w:sz w:val="22"/>
                <w:szCs w:val="22"/>
                <w:u w:val="single"/>
              </w:rPr>
              <w:t>Expenditure</w:t>
            </w:r>
          </w:p>
          <w:p w:rsidR="005D6E58" w:rsidRDefault="005D6E58" w:rsidP="005D6E58">
            <w:pPr>
              <w:spacing w:after="120"/>
              <w:ind w:left="360"/>
              <w:rPr>
                <w:rFonts w:asciiTheme="minorHAnsi" w:hAnsiTheme="minorHAnsi" w:cstheme="minorHAnsi"/>
                <w:sz w:val="22"/>
                <w:szCs w:val="22"/>
              </w:rPr>
            </w:pPr>
            <w:r>
              <w:rPr>
                <w:rFonts w:asciiTheme="minorHAnsi" w:hAnsiTheme="minorHAnsi" w:cstheme="minorHAnsi"/>
                <w:sz w:val="22"/>
                <w:szCs w:val="22"/>
              </w:rPr>
              <w:t>I</w:t>
            </w:r>
            <w:r w:rsidR="00100350">
              <w:rPr>
                <w:rFonts w:asciiTheme="minorHAnsi" w:hAnsiTheme="minorHAnsi" w:cstheme="minorHAnsi"/>
                <w:sz w:val="22"/>
                <w:szCs w:val="22"/>
              </w:rPr>
              <w:t xml:space="preserve">n terms of costs in 2024-25, </w:t>
            </w:r>
            <w:r>
              <w:rPr>
                <w:rFonts w:asciiTheme="minorHAnsi" w:hAnsiTheme="minorHAnsi" w:cstheme="minorHAnsi"/>
                <w:sz w:val="22"/>
                <w:szCs w:val="22"/>
              </w:rPr>
              <w:t>staff costs were £24,000 more than anticipated. Lower teaching staff costs were offset by higher agency supply costs, and there was a £6,000 increase in support costs primarily driven by an unplanned pay increase in June. Premises costs were underspent by £6.000, mainly as a result of energy cost controls. B</w:t>
            </w:r>
            <w:r w:rsidR="00100350">
              <w:rPr>
                <w:rFonts w:asciiTheme="minorHAnsi" w:hAnsiTheme="minorHAnsi" w:cstheme="minorHAnsi"/>
                <w:sz w:val="22"/>
                <w:szCs w:val="22"/>
              </w:rPr>
              <w:t>enchmarking suggests that the school has exercised prudence and been frugal with spending.</w:t>
            </w:r>
          </w:p>
          <w:p w:rsidR="005D6E58" w:rsidRDefault="005D6E58" w:rsidP="005D6E58">
            <w:pPr>
              <w:spacing w:after="120"/>
              <w:ind w:left="360"/>
              <w:rPr>
                <w:rFonts w:asciiTheme="minorHAnsi" w:hAnsiTheme="minorHAnsi" w:cstheme="minorHAnsi"/>
                <w:sz w:val="22"/>
                <w:szCs w:val="22"/>
              </w:rPr>
            </w:pPr>
            <w:r>
              <w:rPr>
                <w:rFonts w:asciiTheme="minorHAnsi" w:hAnsiTheme="minorHAnsi" w:cstheme="minorHAnsi"/>
                <w:sz w:val="22"/>
                <w:szCs w:val="22"/>
              </w:rPr>
              <w:t>The overall projected forecast of outturn is an in-year deficit of £92,500 versus a budgeted deficit of £93,400.</w:t>
            </w:r>
          </w:p>
          <w:p w:rsidR="002675A3" w:rsidRDefault="002675A3" w:rsidP="005D6E58">
            <w:pPr>
              <w:spacing w:after="120"/>
              <w:rPr>
                <w:rFonts w:ascii="Calibri" w:hAnsi="Calibri"/>
                <w:sz w:val="22"/>
                <w:szCs w:val="22"/>
              </w:rPr>
            </w:pPr>
          </w:p>
        </w:tc>
      </w:tr>
      <w:tr w:rsidR="00A6257E">
        <w:tc>
          <w:tcPr>
            <w:tcW w:w="10485" w:type="dxa"/>
            <w:shd w:val="clear" w:color="auto" w:fill="auto"/>
          </w:tcPr>
          <w:p w:rsidR="00A6257E" w:rsidRPr="00A52DEB" w:rsidRDefault="00A6257E">
            <w:pPr>
              <w:spacing w:after="120"/>
              <w:ind w:left="1080"/>
              <w:rPr>
                <w:rFonts w:ascii="Calibri" w:hAnsi="Calibri"/>
                <w:sz w:val="22"/>
                <w:szCs w:val="22"/>
              </w:rPr>
            </w:pPr>
          </w:p>
          <w:p w:rsidR="00A6257E" w:rsidRDefault="005273E1" w:rsidP="00226645">
            <w:pPr>
              <w:spacing w:after="120"/>
              <w:ind w:left="360"/>
              <w:rPr>
                <w:rFonts w:ascii="Calibri" w:hAnsi="Calibri"/>
                <w:b/>
                <w:sz w:val="22"/>
                <w:szCs w:val="22"/>
              </w:rPr>
            </w:pPr>
            <w:r w:rsidRPr="00226645">
              <w:rPr>
                <w:rFonts w:ascii="Calibri" w:hAnsi="Calibri"/>
                <w:b/>
                <w:sz w:val="22"/>
                <w:szCs w:val="22"/>
              </w:rPr>
              <w:t>THE ARK BUDGET REVIEW 202</w:t>
            </w:r>
            <w:r w:rsidR="00C23185" w:rsidRPr="00226645">
              <w:rPr>
                <w:rFonts w:ascii="Calibri" w:hAnsi="Calibri"/>
                <w:b/>
                <w:sz w:val="22"/>
                <w:szCs w:val="22"/>
              </w:rPr>
              <w:t>4</w:t>
            </w:r>
            <w:r w:rsidRPr="00226645">
              <w:rPr>
                <w:rFonts w:ascii="Calibri" w:hAnsi="Calibri"/>
                <w:b/>
                <w:sz w:val="22"/>
                <w:szCs w:val="22"/>
              </w:rPr>
              <w:t>/202</w:t>
            </w:r>
            <w:r w:rsidR="00C23185" w:rsidRPr="00226645">
              <w:rPr>
                <w:rFonts w:ascii="Calibri" w:hAnsi="Calibri"/>
                <w:b/>
                <w:sz w:val="22"/>
                <w:szCs w:val="22"/>
              </w:rPr>
              <w:t>5</w:t>
            </w:r>
          </w:p>
          <w:p w:rsidR="00C924EE" w:rsidRPr="003611A9" w:rsidRDefault="00C924EE" w:rsidP="00226645">
            <w:pPr>
              <w:spacing w:after="120"/>
              <w:ind w:left="360"/>
              <w:rPr>
                <w:rFonts w:ascii="Calibri" w:hAnsi="Calibri"/>
                <w:sz w:val="22"/>
                <w:szCs w:val="22"/>
                <w:u w:val="single"/>
              </w:rPr>
            </w:pPr>
            <w:r w:rsidRPr="003611A9">
              <w:rPr>
                <w:rFonts w:ascii="Calibri" w:hAnsi="Calibri"/>
                <w:sz w:val="22"/>
                <w:szCs w:val="22"/>
                <w:u w:val="single"/>
              </w:rPr>
              <w:t>Revenue income</w:t>
            </w:r>
          </w:p>
          <w:p w:rsidR="00C924EE" w:rsidRDefault="00C924EE" w:rsidP="00226645">
            <w:pPr>
              <w:spacing w:after="120"/>
              <w:ind w:left="360"/>
              <w:rPr>
                <w:rFonts w:ascii="Calibri" w:hAnsi="Calibri"/>
                <w:b/>
                <w:sz w:val="22"/>
                <w:szCs w:val="22"/>
              </w:rPr>
            </w:pPr>
            <w:r w:rsidRPr="00C924EE">
              <w:rPr>
                <w:rFonts w:ascii="Calibri" w:hAnsi="Calibri"/>
                <w:sz w:val="22"/>
                <w:szCs w:val="22"/>
              </w:rPr>
              <w:t>Ark has operated close to capacity in 2024/25 resulting in a projected outturn of £125,500 versus a forecast of £103,000</w:t>
            </w:r>
            <w:r>
              <w:rPr>
                <w:rFonts w:ascii="Calibri" w:hAnsi="Calibri"/>
                <w:b/>
                <w:sz w:val="22"/>
                <w:szCs w:val="22"/>
              </w:rPr>
              <w:t>.</w:t>
            </w:r>
          </w:p>
          <w:p w:rsidR="005D6E58" w:rsidRDefault="00C924EE" w:rsidP="002858CB">
            <w:pPr>
              <w:spacing w:after="120"/>
              <w:ind w:left="360"/>
              <w:rPr>
                <w:rFonts w:asciiTheme="minorHAnsi" w:hAnsiTheme="minorHAnsi" w:cstheme="minorHAnsi"/>
                <w:sz w:val="22"/>
                <w:szCs w:val="22"/>
              </w:rPr>
            </w:pPr>
            <w:r w:rsidRPr="002858CB">
              <w:rPr>
                <w:rFonts w:ascii="Calibri" w:hAnsi="Calibri"/>
                <w:sz w:val="22"/>
                <w:szCs w:val="22"/>
              </w:rPr>
              <w:lastRenderedPageBreak/>
              <w:t>This is likely to result in a</w:t>
            </w:r>
            <w:r>
              <w:rPr>
                <w:rFonts w:ascii="Calibri" w:hAnsi="Calibri"/>
                <w:b/>
                <w:sz w:val="22"/>
                <w:szCs w:val="22"/>
              </w:rPr>
              <w:t xml:space="preserve"> </w:t>
            </w:r>
            <w:r w:rsidR="002858CB">
              <w:rPr>
                <w:rFonts w:ascii="Calibri" w:hAnsi="Calibri"/>
                <w:b/>
                <w:sz w:val="22"/>
                <w:szCs w:val="22"/>
              </w:rPr>
              <w:t>£</w:t>
            </w:r>
            <w:r w:rsidR="005D6E58">
              <w:rPr>
                <w:rFonts w:asciiTheme="minorHAnsi" w:hAnsiTheme="minorHAnsi" w:cstheme="minorHAnsi"/>
                <w:sz w:val="22"/>
                <w:szCs w:val="22"/>
              </w:rPr>
              <w:t>20</w:t>
            </w:r>
            <w:r w:rsidR="002858CB">
              <w:rPr>
                <w:rFonts w:asciiTheme="minorHAnsi" w:hAnsiTheme="minorHAnsi" w:cstheme="minorHAnsi"/>
                <w:sz w:val="22"/>
                <w:szCs w:val="22"/>
              </w:rPr>
              <w:t>,000</w:t>
            </w:r>
            <w:r w:rsidR="005D6E58">
              <w:rPr>
                <w:rFonts w:asciiTheme="minorHAnsi" w:hAnsiTheme="minorHAnsi" w:cstheme="minorHAnsi"/>
                <w:sz w:val="22"/>
                <w:szCs w:val="22"/>
              </w:rPr>
              <w:t xml:space="preserve"> revenue benefit</w:t>
            </w:r>
            <w:r w:rsidR="002858CB">
              <w:rPr>
                <w:rFonts w:asciiTheme="minorHAnsi" w:hAnsiTheme="minorHAnsi" w:cstheme="minorHAnsi"/>
                <w:sz w:val="22"/>
                <w:szCs w:val="22"/>
              </w:rPr>
              <w:t xml:space="preserve"> by the end of the financial year. Savings of £10,000 have been achieved by members of the </w:t>
            </w:r>
            <w:r w:rsidR="005D6E58">
              <w:rPr>
                <w:rFonts w:asciiTheme="minorHAnsi" w:hAnsiTheme="minorHAnsi" w:cstheme="minorHAnsi"/>
                <w:sz w:val="22"/>
                <w:szCs w:val="22"/>
              </w:rPr>
              <w:t>S</w:t>
            </w:r>
            <w:r w:rsidR="002858CB">
              <w:rPr>
                <w:rFonts w:asciiTheme="minorHAnsi" w:hAnsiTheme="minorHAnsi" w:cstheme="minorHAnsi"/>
                <w:sz w:val="22"/>
                <w:szCs w:val="22"/>
              </w:rPr>
              <w:t xml:space="preserve">enior </w:t>
            </w:r>
            <w:r w:rsidR="005D6E58">
              <w:rPr>
                <w:rFonts w:asciiTheme="minorHAnsi" w:hAnsiTheme="minorHAnsi" w:cstheme="minorHAnsi"/>
                <w:sz w:val="22"/>
                <w:szCs w:val="22"/>
              </w:rPr>
              <w:t>L</w:t>
            </w:r>
            <w:r w:rsidR="002858CB">
              <w:rPr>
                <w:rFonts w:asciiTheme="minorHAnsi" w:hAnsiTheme="minorHAnsi" w:cstheme="minorHAnsi"/>
                <w:sz w:val="22"/>
                <w:szCs w:val="22"/>
              </w:rPr>
              <w:t xml:space="preserve">eadership </w:t>
            </w:r>
            <w:r w:rsidR="005D6E58">
              <w:rPr>
                <w:rFonts w:asciiTheme="minorHAnsi" w:hAnsiTheme="minorHAnsi" w:cstheme="minorHAnsi"/>
                <w:sz w:val="22"/>
                <w:szCs w:val="22"/>
              </w:rPr>
              <w:t>T</w:t>
            </w:r>
            <w:r w:rsidR="002858CB">
              <w:rPr>
                <w:rFonts w:asciiTheme="minorHAnsi" w:hAnsiTheme="minorHAnsi" w:cstheme="minorHAnsi"/>
                <w:sz w:val="22"/>
                <w:szCs w:val="22"/>
              </w:rPr>
              <w:t>eam</w:t>
            </w:r>
            <w:r w:rsidR="005D6E58">
              <w:rPr>
                <w:rFonts w:asciiTheme="minorHAnsi" w:hAnsiTheme="minorHAnsi" w:cstheme="minorHAnsi"/>
                <w:sz w:val="22"/>
                <w:szCs w:val="22"/>
              </w:rPr>
              <w:t xml:space="preserve"> stepping in to cover in </w:t>
            </w:r>
            <w:r w:rsidR="003611A9">
              <w:rPr>
                <w:rFonts w:asciiTheme="minorHAnsi" w:hAnsiTheme="minorHAnsi" w:cstheme="minorHAnsi"/>
                <w:sz w:val="22"/>
                <w:szCs w:val="22"/>
              </w:rPr>
              <w:t xml:space="preserve">the </w:t>
            </w:r>
            <w:r w:rsidR="005D6E58">
              <w:rPr>
                <w:rFonts w:asciiTheme="minorHAnsi" w:hAnsiTheme="minorHAnsi" w:cstheme="minorHAnsi"/>
                <w:sz w:val="22"/>
                <w:szCs w:val="22"/>
              </w:rPr>
              <w:t>event of sickness</w:t>
            </w:r>
            <w:r w:rsidR="002858CB">
              <w:rPr>
                <w:rFonts w:asciiTheme="minorHAnsi" w:hAnsiTheme="minorHAnsi" w:cstheme="minorHAnsi"/>
                <w:sz w:val="22"/>
                <w:szCs w:val="22"/>
              </w:rPr>
              <w:t>, and the office staff proactively filling vacancies as they arise.</w:t>
            </w:r>
          </w:p>
          <w:p w:rsidR="005D6E58" w:rsidRDefault="002858CB" w:rsidP="002858CB">
            <w:pPr>
              <w:spacing w:after="120"/>
              <w:ind w:left="360"/>
              <w:rPr>
                <w:rFonts w:asciiTheme="minorHAnsi" w:hAnsiTheme="minorHAnsi" w:cstheme="minorHAnsi"/>
                <w:sz w:val="22"/>
                <w:szCs w:val="22"/>
              </w:rPr>
            </w:pPr>
            <w:r>
              <w:rPr>
                <w:rFonts w:asciiTheme="minorHAnsi" w:hAnsiTheme="minorHAnsi" w:cstheme="minorHAnsi"/>
                <w:sz w:val="22"/>
                <w:szCs w:val="22"/>
              </w:rPr>
              <w:t xml:space="preserve">Prudent financial management of Ark is expected to result in an in-year profit of </w:t>
            </w:r>
            <w:r w:rsidR="005D6E58">
              <w:rPr>
                <w:rFonts w:asciiTheme="minorHAnsi" w:hAnsiTheme="minorHAnsi" w:cstheme="minorHAnsi"/>
                <w:sz w:val="22"/>
                <w:szCs w:val="22"/>
              </w:rPr>
              <w:t>£60</w:t>
            </w:r>
            <w:r>
              <w:rPr>
                <w:rFonts w:asciiTheme="minorHAnsi" w:hAnsiTheme="minorHAnsi" w:cstheme="minorHAnsi"/>
                <w:sz w:val="22"/>
                <w:szCs w:val="22"/>
              </w:rPr>
              <w:t xml:space="preserve">,000 with a balance of </w:t>
            </w:r>
            <w:r w:rsidR="005D6E58">
              <w:rPr>
                <w:rFonts w:asciiTheme="minorHAnsi" w:hAnsiTheme="minorHAnsi" w:cstheme="minorHAnsi"/>
                <w:sz w:val="22"/>
                <w:szCs w:val="22"/>
              </w:rPr>
              <w:t>£172</w:t>
            </w:r>
            <w:r>
              <w:rPr>
                <w:rFonts w:asciiTheme="minorHAnsi" w:hAnsiTheme="minorHAnsi" w:cstheme="minorHAnsi"/>
                <w:sz w:val="22"/>
                <w:szCs w:val="22"/>
              </w:rPr>
              <w:t>,000 to</w:t>
            </w:r>
            <w:r w:rsidR="005D6E58">
              <w:rPr>
                <w:rFonts w:asciiTheme="minorHAnsi" w:hAnsiTheme="minorHAnsi" w:cstheme="minorHAnsi"/>
                <w:sz w:val="22"/>
                <w:szCs w:val="22"/>
              </w:rPr>
              <w:t xml:space="preserve"> carry </w:t>
            </w:r>
            <w:r>
              <w:rPr>
                <w:rFonts w:asciiTheme="minorHAnsi" w:hAnsiTheme="minorHAnsi" w:cstheme="minorHAnsi"/>
                <w:sz w:val="22"/>
                <w:szCs w:val="22"/>
              </w:rPr>
              <w:t>forward.</w:t>
            </w:r>
          </w:p>
          <w:p w:rsidR="005D6E58" w:rsidRDefault="002176A6" w:rsidP="005F592F">
            <w:pPr>
              <w:spacing w:after="120"/>
              <w:ind w:left="360"/>
              <w:rPr>
                <w:rFonts w:asciiTheme="minorHAnsi" w:hAnsiTheme="minorHAnsi" w:cstheme="minorHAnsi"/>
                <w:sz w:val="22"/>
                <w:szCs w:val="22"/>
              </w:rPr>
            </w:pPr>
            <w:r>
              <w:rPr>
                <w:rFonts w:asciiTheme="minorHAnsi" w:hAnsiTheme="minorHAnsi" w:cstheme="minorHAnsi"/>
                <w:sz w:val="22"/>
                <w:szCs w:val="22"/>
              </w:rPr>
              <w:t>IW</w:t>
            </w:r>
            <w:r w:rsidR="005D6E58">
              <w:rPr>
                <w:rFonts w:asciiTheme="minorHAnsi" w:hAnsiTheme="minorHAnsi" w:cstheme="minorHAnsi"/>
                <w:sz w:val="22"/>
                <w:szCs w:val="22"/>
              </w:rPr>
              <w:t xml:space="preserve"> suggested </w:t>
            </w:r>
            <w:r w:rsidR="005F592F">
              <w:rPr>
                <w:rFonts w:asciiTheme="minorHAnsi" w:hAnsiTheme="minorHAnsi" w:cstheme="minorHAnsi"/>
                <w:sz w:val="22"/>
                <w:szCs w:val="22"/>
              </w:rPr>
              <w:t xml:space="preserve">Governors consider extending the </w:t>
            </w:r>
            <w:r w:rsidR="005D6E58">
              <w:rPr>
                <w:rFonts w:asciiTheme="minorHAnsi" w:hAnsiTheme="minorHAnsi" w:cstheme="minorHAnsi"/>
                <w:sz w:val="22"/>
                <w:szCs w:val="22"/>
              </w:rPr>
              <w:t>Ark closing time to 6</w:t>
            </w:r>
            <w:r w:rsidR="008B7677">
              <w:rPr>
                <w:rFonts w:asciiTheme="minorHAnsi" w:hAnsiTheme="minorHAnsi" w:cstheme="minorHAnsi"/>
                <w:sz w:val="22"/>
                <w:szCs w:val="22"/>
              </w:rPr>
              <w:t>.00</w:t>
            </w:r>
            <w:r w:rsidR="005D6E58">
              <w:rPr>
                <w:rFonts w:asciiTheme="minorHAnsi" w:hAnsiTheme="minorHAnsi" w:cstheme="minorHAnsi"/>
                <w:sz w:val="22"/>
                <w:szCs w:val="22"/>
              </w:rPr>
              <w:t>pm in September 2025</w:t>
            </w:r>
            <w:r w:rsidR="005F592F">
              <w:rPr>
                <w:rFonts w:asciiTheme="minorHAnsi" w:hAnsiTheme="minorHAnsi" w:cstheme="minorHAnsi"/>
                <w:sz w:val="22"/>
                <w:szCs w:val="22"/>
              </w:rPr>
              <w:t xml:space="preserve">. 2024/25 has been a </w:t>
            </w:r>
            <w:r w:rsidR="005D6E58">
              <w:rPr>
                <w:rFonts w:asciiTheme="minorHAnsi" w:hAnsiTheme="minorHAnsi" w:cstheme="minorHAnsi"/>
                <w:sz w:val="22"/>
                <w:szCs w:val="22"/>
              </w:rPr>
              <w:t>healthy and stable</w:t>
            </w:r>
            <w:r w:rsidR="005F592F">
              <w:rPr>
                <w:rFonts w:asciiTheme="minorHAnsi" w:hAnsiTheme="minorHAnsi" w:cstheme="minorHAnsi"/>
                <w:sz w:val="22"/>
                <w:szCs w:val="22"/>
              </w:rPr>
              <w:t xml:space="preserve"> year</w:t>
            </w:r>
            <w:r w:rsidR="005D6E58">
              <w:rPr>
                <w:rFonts w:asciiTheme="minorHAnsi" w:hAnsiTheme="minorHAnsi" w:cstheme="minorHAnsi"/>
                <w:sz w:val="22"/>
                <w:szCs w:val="22"/>
              </w:rPr>
              <w:t xml:space="preserve"> and</w:t>
            </w:r>
            <w:r w:rsidR="005F592F">
              <w:rPr>
                <w:rFonts w:asciiTheme="minorHAnsi" w:hAnsiTheme="minorHAnsi" w:cstheme="minorHAnsi"/>
                <w:sz w:val="22"/>
                <w:szCs w:val="22"/>
              </w:rPr>
              <w:t xml:space="preserve"> the school’s</w:t>
            </w:r>
            <w:r w:rsidR="005D6E58">
              <w:rPr>
                <w:rFonts w:asciiTheme="minorHAnsi" w:hAnsiTheme="minorHAnsi" w:cstheme="minorHAnsi"/>
                <w:sz w:val="22"/>
                <w:szCs w:val="22"/>
              </w:rPr>
              <w:t xml:space="preserve"> wrap around care is in very good shape</w:t>
            </w:r>
            <w:r w:rsidR="005F592F">
              <w:rPr>
                <w:rFonts w:asciiTheme="minorHAnsi" w:hAnsiTheme="minorHAnsi" w:cstheme="minorHAnsi"/>
                <w:sz w:val="22"/>
                <w:szCs w:val="22"/>
              </w:rPr>
              <w:t>.</w:t>
            </w:r>
          </w:p>
          <w:p w:rsidR="00463814" w:rsidRPr="00A52DEB" w:rsidRDefault="00463814" w:rsidP="00793C8C">
            <w:pPr>
              <w:rPr>
                <w:rFonts w:ascii="Calibri" w:hAnsi="Calibri"/>
                <w:sz w:val="22"/>
                <w:szCs w:val="22"/>
              </w:rPr>
            </w:pPr>
          </w:p>
        </w:tc>
      </w:tr>
      <w:tr w:rsidR="00A6257E">
        <w:tc>
          <w:tcPr>
            <w:tcW w:w="10485" w:type="dxa"/>
            <w:shd w:val="clear" w:color="auto" w:fill="auto"/>
          </w:tcPr>
          <w:p w:rsidR="00A6257E" w:rsidRDefault="00A6257E">
            <w:pPr>
              <w:spacing w:after="120"/>
              <w:ind w:left="360"/>
              <w:rPr>
                <w:rFonts w:ascii="Calibri" w:hAnsi="Calibri" w:cs="Arial"/>
                <w:b/>
                <w:sz w:val="22"/>
                <w:szCs w:val="22"/>
              </w:rPr>
            </w:pPr>
          </w:p>
          <w:p w:rsidR="00A6257E" w:rsidRDefault="005273E1">
            <w:pPr>
              <w:pStyle w:val="ListParagraph"/>
              <w:numPr>
                <w:ilvl w:val="0"/>
                <w:numId w:val="21"/>
              </w:numPr>
              <w:spacing w:after="120"/>
              <w:rPr>
                <w:rFonts w:ascii="Calibri" w:hAnsi="Calibri" w:cs="Arial"/>
                <w:b/>
                <w:sz w:val="22"/>
                <w:szCs w:val="22"/>
              </w:rPr>
            </w:pPr>
            <w:r>
              <w:rPr>
                <w:rFonts w:ascii="Calibri" w:hAnsi="Calibri" w:cs="Arial"/>
                <w:b/>
                <w:sz w:val="22"/>
                <w:szCs w:val="22"/>
              </w:rPr>
              <w:t>DRAFT BUDGET PLAN 202</w:t>
            </w:r>
            <w:r w:rsidR="00C23185">
              <w:rPr>
                <w:rFonts w:ascii="Calibri" w:hAnsi="Calibri" w:cs="Arial"/>
                <w:b/>
                <w:sz w:val="22"/>
                <w:szCs w:val="22"/>
              </w:rPr>
              <w:t>5</w:t>
            </w:r>
            <w:r>
              <w:rPr>
                <w:rFonts w:ascii="Calibri" w:hAnsi="Calibri" w:cs="Arial"/>
                <w:b/>
                <w:sz w:val="22"/>
                <w:szCs w:val="22"/>
              </w:rPr>
              <w:t>/202</w:t>
            </w:r>
            <w:r w:rsidR="00C23185">
              <w:rPr>
                <w:rFonts w:ascii="Calibri" w:hAnsi="Calibri" w:cs="Arial"/>
                <w:b/>
                <w:sz w:val="22"/>
                <w:szCs w:val="22"/>
              </w:rPr>
              <w:t>6</w:t>
            </w:r>
          </w:p>
          <w:p w:rsidR="00793C8C" w:rsidRDefault="00793C8C">
            <w:pPr>
              <w:spacing w:after="120"/>
              <w:ind w:left="360"/>
              <w:rPr>
                <w:rFonts w:ascii="Calibri" w:hAnsi="Calibri" w:cs="Arial"/>
                <w:sz w:val="22"/>
                <w:szCs w:val="22"/>
              </w:rPr>
            </w:pPr>
            <w:r w:rsidRPr="00793C8C">
              <w:rPr>
                <w:rFonts w:ascii="Calibri" w:hAnsi="Calibri" w:cs="Arial"/>
                <w:sz w:val="22"/>
                <w:szCs w:val="22"/>
              </w:rPr>
              <w:t xml:space="preserve">JC advised </w:t>
            </w:r>
            <w:r>
              <w:rPr>
                <w:rFonts w:ascii="Calibri" w:hAnsi="Calibri" w:cs="Arial"/>
                <w:sz w:val="22"/>
                <w:szCs w:val="22"/>
              </w:rPr>
              <w:t>of some changes in the guidance for income funding in 2026/26.</w:t>
            </w:r>
          </w:p>
          <w:p w:rsidR="00793C8C" w:rsidRPr="00793C8C" w:rsidRDefault="00793C8C">
            <w:pPr>
              <w:spacing w:after="120"/>
              <w:ind w:left="360"/>
              <w:rPr>
                <w:rFonts w:ascii="Calibri" w:hAnsi="Calibri" w:cs="Arial"/>
                <w:sz w:val="22"/>
                <w:szCs w:val="22"/>
              </w:rPr>
            </w:pPr>
            <w:r>
              <w:rPr>
                <w:rFonts w:ascii="Calibri" w:hAnsi="Calibri" w:cs="Arial"/>
                <w:sz w:val="22"/>
                <w:szCs w:val="22"/>
              </w:rPr>
              <w:t>No funding should be assumed for Holiday Free School Meals as this is yet to be confirmed.</w:t>
            </w:r>
            <w:r w:rsidR="00907839">
              <w:rPr>
                <w:rFonts w:ascii="Calibri" w:hAnsi="Calibri" w:cs="Arial"/>
                <w:sz w:val="22"/>
                <w:szCs w:val="22"/>
              </w:rPr>
              <w:t xml:space="preserve"> Teachers’ Pay Additional Grant has been merged in to formula funding so schools should not assume any additional funding from these grants.</w:t>
            </w:r>
            <w:r w:rsidR="00D203F9">
              <w:rPr>
                <w:rFonts w:ascii="Calibri" w:hAnsi="Calibri" w:cs="Arial"/>
                <w:sz w:val="22"/>
                <w:szCs w:val="22"/>
              </w:rPr>
              <w:t xml:space="preserve"> Covid Catch Up Premium available in previous years will not be available in 2025/26.</w:t>
            </w:r>
          </w:p>
          <w:p w:rsidR="00793C8C" w:rsidRDefault="00D203F9" w:rsidP="008C5739">
            <w:pPr>
              <w:spacing w:after="120"/>
              <w:ind w:left="360"/>
              <w:rPr>
                <w:rFonts w:asciiTheme="minorHAnsi" w:hAnsiTheme="minorHAnsi" w:cstheme="minorHAnsi"/>
                <w:sz w:val="22"/>
                <w:szCs w:val="22"/>
              </w:rPr>
            </w:pPr>
            <w:r w:rsidRPr="00D203F9">
              <w:rPr>
                <w:rFonts w:ascii="Calibri" w:hAnsi="Calibri" w:cs="Arial"/>
                <w:sz w:val="22"/>
                <w:szCs w:val="22"/>
              </w:rPr>
              <w:t>Schools are asked to allow for funding of National Insurance and LET changes</w:t>
            </w:r>
            <w:r>
              <w:rPr>
                <w:rFonts w:ascii="Calibri" w:hAnsi="Calibri" w:cs="Arial"/>
                <w:sz w:val="22"/>
                <w:szCs w:val="22"/>
              </w:rPr>
              <w:t xml:space="preserve"> in their 2025/26 budget.</w:t>
            </w:r>
            <w:r w:rsidR="006D3840">
              <w:rPr>
                <w:rFonts w:ascii="Calibri" w:hAnsi="Calibri" w:cs="Arial"/>
                <w:sz w:val="22"/>
                <w:szCs w:val="22"/>
              </w:rPr>
              <w:t xml:space="preserve"> They are also asked to assume </w:t>
            </w:r>
            <w:r w:rsidR="008C5739">
              <w:rPr>
                <w:rFonts w:ascii="Calibri" w:hAnsi="Calibri" w:cs="Arial"/>
                <w:sz w:val="22"/>
                <w:szCs w:val="22"/>
              </w:rPr>
              <w:t>a</w:t>
            </w:r>
            <w:r w:rsidR="00793C8C">
              <w:rPr>
                <w:rFonts w:asciiTheme="minorHAnsi" w:hAnsiTheme="minorHAnsi" w:cstheme="minorHAnsi"/>
                <w:sz w:val="22"/>
                <w:szCs w:val="22"/>
              </w:rPr>
              <w:t xml:space="preserve"> 2% inflation</w:t>
            </w:r>
            <w:r w:rsidR="008C5739">
              <w:rPr>
                <w:rFonts w:asciiTheme="minorHAnsi" w:hAnsiTheme="minorHAnsi" w:cstheme="minorHAnsi"/>
                <w:sz w:val="22"/>
                <w:szCs w:val="22"/>
              </w:rPr>
              <w:t xml:space="preserve"> rate</w:t>
            </w:r>
            <w:r w:rsidR="00793C8C">
              <w:rPr>
                <w:rFonts w:asciiTheme="minorHAnsi" w:hAnsiTheme="minorHAnsi" w:cstheme="minorHAnsi"/>
                <w:sz w:val="22"/>
                <w:szCs w:val="22"/>
              </w:rPr>
              <w:t xml:space="preserve"> (4% on utilities)</w:t>
            </w:r>
            <w:r w:rsidR="008C5739">
              <w:rPr>
                <w:rFonts w:asciiTheme="minorHAnsi" w:hAnsiTheme="minorHAnsi" w:cstheme="minorHAnsi"/>
                <w:sz w:val="22"/>
                <w:szCs w:val="22"/>
              </w:rPr>
              <w:t xml:space="preserve">, and a </w:t>
            </w:r>
            <w:r w:rsidR="00793C8C">
              <w:rPr>
                <w:rFonts w:asciiTheme="minorHAnsi" w:hAnsiTheme="minorHAnsi" w:cstheme="minorHAnsi"/>
                <w:sz w:val="22"/>
                <w:szCs w:val="22"/>
              </w:rPr>
              <w:t>2.8</w:t>
            </w:r>
            <w:r w:rsidR="008C5739">
              <w:rPr>
                <w:rFonts w:asciiTheme="minorHAnsi" w:hAnsiTheme="minorHAnsi" w:cstheme="minorHAnsi"/>
                <w:sz w:val="22"/>
                <w:szCs w:val="22"/>
              </w:rPr>
              <w:t>%</w:t>
            </w:r>
            <w:r w:rsidR="00793C8C">
              <w:rPr>
                <w:rFonts w:asciiTheme="minorHAnsi" w:hAnsiTheme="minorHAnsi" w:cstheme="minorHAnsi"/>
                <w:sz w:val="22"/>
                <w:szCs w:val="22"/>
              </w:rPr>
              <w:t xml:space="preserve"> pay</w:t>
            </w:r>
            <w:r w:rsidR="005374E1">
              <w:rPr>
                <w:rFonts w:asciiTheme="minorHAnsi" w:hAnsiTheme="minorHAnsi" w:cstheme="minorHAnsi"/>
                <w:sz w:val="22"/>
                <w:szCs w:val="22"/>
              </w:rPr>
              <w:t>-</w:t>
            </w:r>
            <w:r w:rsidR="00793C8C">
              <w:rPr>
                <w:rFonts w:asciiTheme="minorHAnsi" w:hAnsiTheme="minorHAnsi" w:cstheme="minorHAnsi"/>
                <w:sz w:val="22"/>
                <w:szCs w:val="22"/>
              </w:rPr>
              <w:t>rise</w:t>
            </w:r>
            <w:r w:rsidR="008C5739">
              <w:rPr>
                <w:rFonts w:asciiTheme="minorHAnsi" w:hAnsiTheme="minorHAnsi" w:cstheme="minorHAnsi"/>
                <w:sz w:val="22"/>
                <w:szCs w:val="22"/>
              </w:rPr>
              <w:t xml:space="preserve"> for </w:t>
            </w:r>
            <w:r w:rsidR="00793C8C">
              <w:rPr>
                <w:rFonts w:asciiTheme="minorHAnsi" w:hAnsiTheme="minorHAnsi" w:cstheme="minorHAnsi"/>
                <w:sz w:val="22"/>
                <w:szCs w:val="22"/>
              </w:rPr>
              <w:t>teachers</w:t>
            </w:r>
            <w:r w:rsidR="008C5739">
              <w:rPr>
                <w:rFonts w:asciiTheme="minorHAnsi" w:hAnsiTheme="minorHAnsi" w:cstheme="minorHAnsi"/>
                <w:sz w:val="22"/>
                <w:szCs w:val="22"/>
              </w:rPr>
              <w:t xml:space="preserve"> with</w:t>
            </w:r>
            <w:r w:rsidR="00793C8C">
              <w:rPr>
                <w:rFonts w:asciiTheme="minorHAnsi" w:hAnsiTheme="minorHAnsi" w:cstheme="minorHAnsi"/>
                <w:sz w:val="22"/>
                <w:szCs w:val="22"/>
              </w:rPr>
              <w:t xml:space="preserve"> 3</w:t>
            </w:r>
            <w:r w:rsidR="008C5739">
              <w:rPr>
                <w:rFonts w:asciiTheme="minorHAnsi" w:hAnsiTheme="minorHAnsi" w:cstheme="minorHAnsi"/>
                <w:sz w:val="22"/>
                <w:szCs w:val="22"/>
              </w:rPr>
              <w:t>.0</w:t>
            </w:r>
            <w:r w:rsidR="00793C8C">
              <w:rPr>
                <w:rFonts w:asciiTheme="minorHAnsi" w:hAnsiTheme="minorHAnsi" w:cstheme="minorHAnsi"/>
                <w:sz w:val="22"/>
                <w:szCs w:val="22"/>
              </w:rPr>
              <w:t>% for support staff</w:t>
            </w:r>
            <w:r w:rsidR="008C5739">
              <w:rPr>
                <w:rFonts w:asciiTheme="minorHAnsi" w:hAnsiTheme="minorHAnsi" w:cstheme="minorHAnsi"/>
                <w:sz w:val="22"/>
                <w:szCs w:val="22"/>
              </w:rPr>
              <w:t>.</w:t>
            </w:r>
          </w:p>
          <w:p w:rsidR="00DD779C" w:rsidRDefault="00DD779C" w:rsidP="008C5739">
            <w:pPr>
              <w:spacing w:after="120"/>
              <w:ind w:left="360"/>
              <w:rPr>
                <w:rFonts w:asciiTheme="minorHAnsi" w:hAnsiTheme="minorHAnsi" w:cstheme="minorHAnsi"/>
                <w:sz w:val="22"/>
                <w:szCs w:val="22"/>
                <w:u w:val="single"/>
              </w:rPr>
            </w:pPr>
            <w:r w:rsidRPr="00DD779C">
              <w:rPr>
                <w:rFonts w:asciiTheme="minorHAnsi" w:hAnsiTheme="minorHAnsi" w:cstheme="minorHAnsi"/>
                <w:sz w:val="22"/>
                <w:szCs w:val="22"/>
                <w:u w:val="single"/>
              </w:rPr>
              <w:t>Funding and Income 2025/26</w:t>
            </w:r>
          </w:p>
          <w:p w:rsidR="00793C8C" w:rsidRDefault="00DD779C" w:rsidP="00DD779C">
            <w:pPr>
              <w:spacing w:after="120"/>
              <w:ind w:left="360"/>
              <w:rPr>
                <w:rFonts w:asciiTheme="minorHAnsi" w:hAnsiTheme="minorHAnsi" w:cstheme="minorHAnsi"/>
                <w:sz w:val="22"/>
                <w:szCs w:val="22"/>
              </w:rPr>
            </w:pPr>
            <w:r>
              <w:rPr>
                <w:rFonts w:asciiTheme="minorHAnsi" w:hAnsiTheme="minorHAnsi" w:cstheme="minorHAnsi"/>
                <w:sz w:val="22"/>
                <w:szCs w:val="22"/>
              </w:rPr>
              <w:t xml:space="preserve">£100,723 is brought forward from </w:t>
            </w:r>
            <w:r w:rsidR="00793C8C">
              <w:rPr>
                <w:rFonts w:asciiTheme="minorHAnsi" w:hAnsiTheme="minorHAnsi" w:cstheme="minorHAnsi"/>
                <w:sz w:val="22"/>
                <w:szCs w:val="22"/>
              </w:rPr>
              <w:t>last year</w:t>
            </w:r>
            <w:r>
              <w:rPr>
                <w:rFonts w:asciiTheme="minorHAnsi" w:hAnsiTheme="minorHAnsi" w:cstheme="minorHAnsi"/>
                <w:sz w:val="22"/>
                <w:szCs w:val="22"/>
              </w:rPr>
              <w:t xml:space="preserve">, consisting of </w:t>
            </w:r>
            <w:r w:rsidRPr="00DD779C">
              <w:rPr>
                <w:rFonts w:asciiTheme="minorHAnsi" w:hAnsiTheme="minorHAnsi" w:cstheme="minorHAnsi"/>
                <w:sz w:val="22"/>
                <w:szCs w:val="22"/>
              </w:rPr>
              <w:t xml:space="preserve">£72,594 </w:t>
            </w:r>
            <w:r>
              <w:rPr>
                <w:rFonts w:asciiTheme="minorHAnsi" w:hAnsiTheme="minorHAnsi" w:cstheme="minorHAnsi"/>
                <w:sz w:val="22"/>
                <w:szCs w:val="22"/>
              </w:rPr>
              <w:t>pupil focussed revenue</w:t>
            </w:r>
            <w:r w:rsidR="00793C8C">
              <w:rPr>
                <w:rFonts w:asciiTheme="minorHAnsi" w:hAnsiTheme="minorHAnsi" w:cstheme="minorHAnsi"/>
                <w:sz w:val="22"/>
                <w:szCs w:val="22"/>
              </w:rPr>
              <w:t xml:space="preserve"> plus </w:t>
            </w:r>
            <w:r>
              <w:rPr>
                <w:rFonts w:asciiTheme="minorHAnsi" w:hAnsiTheme="minorHAnsi" w:cstheme="minorHAnsi"/>
                <w:sz w:val="22"/>
                <w:szCs w:val="22"/>
              </w:rPr>
              <w:t>£</w:t>
            </w:r>
            <w:r w:rsidR="00793C8C">
              <w:rPr>
                <w:rFonts w:asciiTheme="minorHAnsi" w:hAnsiTheme="minorHAnsi" w:cstheme="minorHAnsi"/>
                <w:sz w:val="22"/>
                <w:szCs w:val="22"/>
              </w:rPr>
              <w:t>2</w:t>
            </w:r>
            <w:r>
              <w:rPr>
                <w:rFonts w:asciiTheme="minorHAnsi" w:hAnsiTheme="minorHAnsi" w:cstheme="minorHAnsi"/>
                <w:sz w:val="22"/>
                <w:szCs w:val="22"/>
              </w:rPr>
              <w:t>,</w:t>
            </w:r>
            <w:r w:rsidR="00793C8C">
              <w:rPr>
                <w:rFonts w:asciiTheme="minorHAnsi" w:hAnsiTheme="minorHAnsi" w:cstheme="minorHAnsi"/>
                <w:sz w:val="22"/>
                <w:szCs w:val="22"/>
              </w:rPr>
              <w:t>8129 for capital project work (contribution from Ark)</w:t>
            </w:r>
            <w:r>
              <w:rPr>
                <w:rFonts w:asciiTheme="minorHAnsi" w:hAnsiTheme="minorHAnsi" w:cstheme="minorHAnsi"/>
                <w:sz w:val="22"/>
                <w:szCs w:val="22"/>
              </w:rPr>
              <w:t>.</w:t>
            </w:r>
          </w:p>
          <w:p w:rsidR="00793C8C" w:rsidRDefault="00DD779C" w:rsidP="00BC227C">
            <w:pPr>
              <w:spacing w:after="120"/>
              <w:ind w:left="360"/>
              <w:rPr>
                <w:rFonts w:asciiTheme="minorHAnsi" w:hAnsiTheme="minorHAnsi" w:cstheme="minorHAnsi"/>
                <w:sz w:val="22"/>
                <w:szCs w:val="22"/>
              </w:rPr>
            </w:pPr>
            <w:r>
              <w:rPr>
                <w:rFonts w:asciiTheme="minorHAnsi" w:hAnsiTheme="minorHAnsi" w:cstheme="minorHAnsi"/>
                <w:sz w:val="22"/>
                <w:szCs w:val="22"/>
              </w:rPr>
              <w:t xml:space="preserve">The school </w:t>
            </w:r>
            <w:r w:rsidR="00E24DDA">
              <w:rPr>
                <w:rFonts w:asciiTheme="minorHAnsi" w:hAnsiTheme="minorHAnsi" w:cstheme="minorHAnsi"/>
                <w:sz w:val="22"/>
                <w:szCs w:val="22"/>
              </w:rPr>
              <w:t>will receive</w:t>
            </w:r>
            <w:r w:rsidR="005A70AB">
              <w:rPr>
                <w:rFonts w:asciiTheme="minorHAnsi" w:hAnsiTheme="minorHAnsi" w:cstheme="minorHAnsi"/>
                <w:sz w:val="22"/>
                <w:szCs w:val="22"/>
              </w:rPr>
              <w:t xml:space="preserve"> funding from the </w:t>
            </w:r>
            <w:r w:rsidR="00793C8C">
              <w:rPr>
                <w:rFonts w:asciiTheme="minorHAnsi" w:hAnsiTheme="minorHAnsi" w:cstheme="minorHAnsi"/>
                <w:sz w:val="22"/>
                <w:szCs w:val="22"/>
              </w:rPr>
              <w:t xml:space="preserve">LA </w:t>
            </w:r>
            <w:r w:rsidR="005A70AB">
              <w:rPr>
                <w:rFonts w:asciiTheme="minorHAnsi" w:hAnsiTheme="minorHAnsi" w:cstheme="minorHAnsi"/>
                <w:sz w:val="22"/>
                <w:szCs w:val="22"/>
              </w:rPr>
              <w:t>(£</w:t>
            </w:r>
            <w:r w:rsidR="00793C8C">
              <w:rPr>
                <w:rFonts w:asciiTheme="minorHAnsi" w:hAnsiTheme="minorHAnsi" w:cstheme="minorHAnsi"/>
                <w:sz w:val="22"/>
                <w:szCs w:val="22"/>
              </w:rPr>
              <w:t>5</w:t>
            </w:r>
            <w:r w:rsidR="005A70AB">
              <w:rPr>
                <w:rFonts w:asciiTheme="minorHAnsi" w:hAnsiTheme="minorHAnsi" w:cstheme="minorHAnsi"/>
                <w:sz w:val="22"/>
                <w:szCs w:val="22"/>
              </w:rPr>
              <w:t>,</w:t>
            </w:r>
            <w:r w:rsidR="00793C8C">
              <w:rPr>
                <w:rFonts w:asciiTheme="minorHAnsi" w:hAnsiTheme="minorHAnsi" w:cstheme="minorHAnsi"/>
                <w:sz w:val="22"/>
                <w:szCs w:val="22"/>
              </w:rPr>
              <w:t>100 per pupil</w:t>
            </w:r>
            <w:r w:rsidR="005A70AB">
              <w:rPr>
                <w:rFonts w:asciiTheme="minorHAnsi" w:hAnsiTheme="minorHAnsi" w:cstheme="minorHAnsi"/>
                <w:sz w:val="22"/>
                <w:szCs w:val="22"/>
              </w:rPr>
              <w:t xml:space="preserve">), high needs top up funding (£22,000) based on 4 EHCP pupils currently in school, pupil premium funding (£31,700) based on ‘Income Deprivation Affecting Children Index’ </w:t>
            </w:r>
            <w:r w:rsidR="00BA09E9">
              <w:rPr>
                <w:rFonts w:asciiTheme="minorHAnsi" w:hAnsiTheme="minorHAnsi" w:cstheme="minorHAnsi"/>
                <w:sz w:val="22"/>
                <w:szCs w:val="22"/>
              </w:rPr>
              <w:t xml:space="preserve">(IDACI) </w:t>
            </w:r>
            <w:r w:rsidR="005A70AB">
              <w:rPr>
                <w:rFonts w:asciiTheme="minorHAnsi" w:hAnsiTheme="minorHAnsi" w:cstheme="minorHAnsi"/>
                <w:sz w:val="22"/>
                <w:szCs w:val="22"/>
              </w:rPr>
              <w:t>of current pupil postcodes</w:t>
            </w:r>
            <w:r w:rsidR="00936E74" w:rsidRPr="00BC227C">
              <w:rPr>
                <w:rFonts w:asciiTheme="minorHAnsi" w:hAnsiTheme="minorHAnsi" w:cstheme="minorHAnsi"/>
                <w:sz w:val="22"/>
                <w:szCs w:val="22"/>
              </w:rPr>
              <w:t xml:space="preserve">. </w:t>
            </w:r>
            <w:r w:rsidR="00936E74" w:rsidRPr="00BC227C">
              <w:rPr>
                <w:rFonts w:ascii="Calibri" w:hAnsi="Calibri" w:cs="Calibri"/>
                <w:shd w:val="clear" w:color="auto" w:fill="FFFFFF"/>
              </w:rPr>
              <w:t>IDACI scores are grouped into seven bands, with</w:t>
            </w:r>
            <w:r w:rsidR="00BC227C" w:rsidRPr="00BC227C">
              <w:rPr>
                <w:rFonts w:ascii="Calibri" w:hAnsi="Calibri" w:cs="Calibri"/>
                <w:shd w:val="clear" w:color="auto" w:fill="FFFFFF"/>
              </w:rPr>
              <w:t xml:space="preserve"> each band representing an increase in the expected level of deprivation</w:t>
            </w:r>
            <w:r w:rsidR="00936E74" w:rsidRPr="00BC227C">
              <w:rPr>
                <w:rFonts w:ascii="Calibri" w:hAnsi="Calibri" w:cs="Calibri"/>
                <w:shd w:val="clear" w:color="auto" w:fill="FFFFFF"/>
              </w:rPr>
              <w:t xml:space="preserve">. IDACI data </w:t>
            </w:r>
            <w:r w:rsidR="00BC227C">
              <w:rPr>
                <w:rFonts w:ascii="Calibri" w:hAnsi="Calibri" w:cs="Calibri"/>
                <w:shd w:val="clear" w:color="auto" w:fill="FFFFFF"/>
              </w:rPr>
              <w:t xml:space="preserve">is matched </w:t>
            </w:r>
            <w:r w:rsidR="00936E74" w:rsidRPr="00BC227C">
              <w:rPr>
                <w:rFonts w:ascii="Calibri" w:hAnsi="Calibri" w:cs="Calibri"/>
                <w:shd w:val="clear" w:color="auto" w:fill="FFFFFF"/>
              </w:rPr>
              <w:t>to pupils' home postcode data recorded in the school census in order to find the IDACI score relevant to each pupil in a school.</w:t>
            </w:r>
            <w:r w:rsidR="00BC227C">
              <w:rPr>
                <w:rFonts w:ascii="Calibri" w:hAnsi="Calibri" w:cs="Calibri"/>
                <w:shd w:val="clear" w:color="auto" w:fill="FFFFFF"/>
              </w:rPr>
              <w:t xml:space="preserve"> </w:t>
            </w:r>
            <w:r w:rsidR="00554BA1">
              <w:rPr>
                <w:rFonts w:ascii="Calibri" w:hAnsi="Calibri" w:cs="Calibri"/>
                <w:shd w:val="clear" w:color="auto" w:fill="FFFFFF"/>
              </w:rPr>
              <w:t xml:space="preserve">Other income includes Universal Infant Free School Meals (£49,000) and Primary PE grant (£18,000). </w:t>
            </w:r>
            <w:r w:rsidR="00BC227C">
              <w:rPr>
                <w:rFonts w:ascii="Calibri" w:hAnsi="Calibri" w:cs="Calibri"/>
                <w:shd w:val="clear" w:color="auto" w:fill="FFFFFF"/>
              </w:rPr>
              <w:t>£</w:t>
            </w:r>
            <w:r w:rsidR="00793C8C">
              <w:rPr>
                <w:rFonts w:asciiTheme="minorHAnsi" w:hAnsiTheme="minorHAnsi" w:cstheme="minorHAnsi"/>
                <w:sz w:val="22"/>
                <w:szCs w:val="22"/>
              </w:rPr>
              <w:t>1</w:t>
            </w:r>
            <w:r w:rsidR="00BC227C">
              <w:rPr>
                <w:rFonts w:asciiTheme="minorHAnsi" w:hAnsiTheme="minorHAnsi" w:cstheme="minorHAnsi"/>
                <w:sz w:val="22"/>
                <w:szCs w:val="22"/>
              </w:rPr>
              <w:t>,</w:t>
            </w:r>
            <w:r w:rsidR="00793C8C">
              <w:rPr>
                <w:rFonts w:asciiTheme="minorHAnsi" w:hAnsiTheme="minorHAnsi" w:cstheme="minorHAnsi"/>
                <w:sz w:val="22"/>
                <w:szCs w:val="22"/>
              </w:rPr>
              <w:t>220,490</w:t>
            </w:r>
            <w:r w:rsidR="00BC227C">
              <w:rPr>
                <w:rFonts w:asciiTheme="minorHAnsi" w:hAnsiTheme="minorHAnsi" w:cstheme="minorHAnsi"/>
                <w:sz w:val="22"/>
                <w:szCs w:val="22"/>
              </w:rPr>
              <w:t xml:space="preserve"> is the </w:t>
            </w:r>
            <w:r w:rsidR="00793C8C">
              <w:rPr>
                <w:rFonts w:asciiTheme="minorHAnsi" w:hAnsiTheme="minorHAnsi" w:cstheme="minorHAnsi"/>
                <w:sz w:val="22"/>
                <w:szCs w:val="22"/>
              </w:rPr>
              <w:t>total funding</w:t>
            </w:r>
            <w:r w:rsidR="00BC227C">
              <w:rPr>
                <w:rFonts w:asciiTheme="minorHAnsi" w:hAnsiTheme="minorHAnsi" w:cstheme="minorHAnsi"/>
                <w:sz w:val="22"/>
                <w:szCs w:val="22"/>
              </w:rPr>
              <w:t xml:space="preserve"> received for 2025/26.</w:t>
            </w:r>
          </w:p>
          <w:p w:rsidR="00554BA1" w:rsidRDefault="00554BA1" w:rsidP="00BC227C">
            <w:pPr>
              <w:spacing w:after="120"/>
              <w:ind w:left="360"/>
              <w:rPr>
                <w:rFonts w:asciiTheme="minorHAnsi" w:hAnsiTheme="minorHAnsi" w:cstheme="minorHAnsi"/>
                <w:sz w:val="22"/>
                <w:szCs w:val="22"/>
              </w:rPr>
            </w:pPr>
            <w:r>
              <w:rPr>
                <w:rFonts w:asciiTheme="minorHAnsi" w:hAnsiTheme="minorHAnsi" w:cstheme="minorHAnsi"/>
                <w:sz w:val="22"/>
                <w:szCs w:val="22"/>
              </w:rPr>
              <w:t xml:space="preserve">Income forecast from wraparound care has assumed that current levels of occupancy are maintained. An increase in staff costs of 3% has been assumed as well as a 30% increase in the cost of food supplies, based on experience over the last year. </w:t>
            </w:r>
          </w:p>
          <w:p w:rsidR="00AC76C7" w:rsidRDefault="00AC76C7" w:rsidP="00BC227C">
            <w:pPr>
              <w:spacing w:after="120"/>
              <w:ind w:left="360"/>
              <w:rPr>
                <w:rFonts w:asciiTheme="minorHAnsi" w:hAnsiTheme="minorHAnsi" w:cstheme="minorHAnsi"/>
                <w:sz w:val="22"/>
                <w:szCs w:val="22"/>
              </w:rPr>
            </w:pPr>
            <w:r>
              <w:rPr>
                <w:rFonts w:asciiTheme="minorHAnsi" w:hAnsiTheme="minorHAnsi" w:cstheme="minorHAnsi"/>
                <w:sz w:val="22"/>
                <w:szCs w:val="22"/>
              </w:rPr>
              <w:t xml:space="preserve">Overall, there is a reduction in teaching staff cost versus the previous year of £5,500, however there is also a risk should the assumed additional funding for National Insurance </w:t>
            </w:r>
            <w:r w:rsidR="004D094F">
              <w:rPr>
                <w:rFonts w:asciiTheme="minorHAnsi" w:hAnsiTheme="minorHAnsi" w:cstheme="minorHAnsi"/>
                <w:sz w:val="22"/>
                <w:szCs w:val="22"/>
              </w:rPr>
              <w:t xml:space="preserve">(£19,540) </w:t>
            </w:r>
            <w:r>
              <w:rPr>
                <w:rFonts w:asciiTheme="minorHAnsi" w:hAnsiTheme="minorHAnsi" w:cstheme="minorHAnsi"/>
                <w:sz w:val="22"/>
                <w:szCs w:val="22"/>
              </w:rPr>
              <w:t>not be reimbursed.</w:t>
            </w:r>
          </w:p>
          <w:p w:rsidR="004D094F" w:rsidRDefault="004D094F" w:rsidP="00BC227C">
            <w:pPr>
              <w:spacing w:after="120"/>
              <w:ind w:left="360"/>
              <w:rPr>
                <w:rFonts w:asciiTheme="minorHAnsi" w:hAnsiTheme="minorHAnsi" w:cstheme="minorHAnsi"/>
                <w:sz w:val="22"/>
                <w:szCs w:val="22"/>
              </w:rPr>
            </w:pPr>
            <w:r>
              <w:rPr>
                <w:rFonts w:asciiTheme="minorHAnsi" w:hAnsiTheme="minorHAnsi" w:cstheme="minorHAnsi"/>
                <w:sz w:val="22"/>
                <w:szCs w:val="22"/>
              </w:rPr>
              <w:t>£28,00 has been allocated to a long-term investment in refurbishment of premises, as oppose to ongoing maintenance (furniture in classrooms).</w:t>
            </w:r>
          </w:p>
          <w:p w:rsidR="004D094F" w:rsidRDefault="004D094F" w:rsidP="004D094F">
            <w:pPr>
              <w:spacing w:after="120"/>
              <w:ind w:left="360"/>
              <w:rPr>
                <w:rFonts w:ascii="Calibri" w:hAnsi="Calibri" w:cs="Arial"/>
                <w:b/>
                <w:sz w:val="22"/>
                <w:szCs w:val="22"/>
              </w:rPr>
            </w:pPr>
            <w:r>
              <w:rPr>
                <w:rFonts w:ascii="Calibri" w:hAnsi="Calibri" w:cs="Arial"/>
                <w:b/>
                <w:sz w:val="22"/>
                <w:szCs w:val="22"/>
              </w:rPr>
              <w:t>3-year draft budget plan 2025/26, 2026/27, 2027/28</w:t>
            </w:r>
          </w:p>
          <w:p w:rsidR="00793C8C" w:rsidRDefault="00793C8C" w:rsidP="004D094F">
            <w:pPr>
              <w:spacing w:after="120"/>
              <w:ind w:left="360"/>
              <w:rPr>
                <w:rFonts w:asciiTheme="minorHAnsi" w:hAnsiTheme="minorHAnsi" w:cstheme="minorHAnsi"/>
                <w:sz w:val="22"/>
                <w:szCs w:val="22"/>
              </w:rPr>
            </w:pPr>
            <w:r>
              <w:rPr>
                <w:rFonts w:asciiTheme="minorHAnsi" w:hAnsiTheme="minorHAnsi" w:cstheme="minorHAnsi"/>
                <w:sz w:val="22"/>
                <w:szCs w:val="22"/>
              </w:rPr>
              <w:t>Carry forward is increasing over the next 3 years</w:t>
            </w:r>
            <w:r w:rsidR="004D094F">
              <w:rPr>
                <w:rFonts w:asciiTheme="minorHAnsi" w:hAnsiTheme="minorHAnsi" w:cstheme="minorHAnsi"/>
                <w:sz w:val="22"/>
                <w:szCs w:val="22"/>
              </w:rPr>
              <w:t>. There is an in</w:t>
            </w:r>
            <w:r w:rsidR="00306586">
              <w:rPr>
                <w:rFonts w:asciiTheme="minorHAnsi" w:hAnsiTheme="minorHAnsi" w:cstheme="minorHAnsi"/>
                <w:sz w:val="22"/>
                <w:szCs w:val="22"/>
              </w:rPr>
              <w:t>-</w:t>
            </w:r>
            <w:r w:rsidR="004D094F">
              <w:rPr>
                <w:rFonts w:asciiTheme="minorHAnsi" w:hAnsiTheme="minorHAnsi" w:cstheme="minorHAnsi"/>
                <w:sz w:val="22"/>
                <w:szCs w:val="22"/>
              </w:rPr>
              <w:t>year deficit of £</w:t>
            </w:r>
            <w:r>
              <w:rPr>
                <w:rFonts w:asciiTheme="minorHAnsi" w:hAnsiTheme="minorHAnsi" w:cstheme="minorHAnsi"/>
                <w:sz w:val="22"/>
                <w:szCs w:val="22"/>
              </w:rPr>
              <w:t>34</w:t>
            </w:r>
            <w:r w:rsidR="004D094F">
              <w:rPr>
                <w:rFonts w:asciiTheme="minorHAnsi" w:hAnsiTheme="minorHAnsi" w:cstheme="minorHAnsi"/>
                <w:sz w:val="22"/>
                <w:szCs w:val="22"/>
              </w:rPr>
              <w:t>,</w:t>
            </w:r>
            <w:r>
              <w:rPr>
                <w:rFonts w:asciiTheme="minorHAnsi" w:hAnsiTheme="minorHAnsi" w:cstheme="minorHAnsi"/>
                <w:sz w:val="22"/>
                <w:szCs w:val="22"/>
              </w:rPr>
              <w:t>1</w:t>
            </w:r>
            <w:r w:rsidR="004D094F">
              <w:rPr>
                <w:rFonts w:asciiTheme="minorHAnsi" w:hAnsiTheme="minorHAnsi" w:cstheme="minorHAnsi"/>
                <w:sz w:val="22"/>
                <w:szCs w:val="22"/>
              </w:rPr>
              <w:t>00 in</w:t>
            </w:r>
            <w:r>
              <w:rPr>
                <w:rFonts w:asciiTheme="minorHAnsi" w:hAnsiTheme="minorHAnsi" w:cstheme="minorHAnsi"/>
                <w:sz w:val="22"/>
                <w:szCs w:val="22"/>
              </w:rPr>
              <w:t xml:space="preserve"> </w:t>
            </w:r>
            <w:r w:rsidR="004D094F">
              <w:rPr>
                <w:rFonts w:asciiTheme="minorHAnsi" w:hAnsiTheme="minorHAnsi" w:cstheme="minorHAnsi"/>
                <w:sz w:val="22"/>
                <w:szCs w:val="22"/>
              </w:rPr>
              <w:t>20</w:t>
            </w:r>
            <w:r>
              <w:rPr>
                <w:rFonts w:asciiTheme="minorHAnsi" w:hAnsiTheme="minorHAnsi" w:cstheme="minorHAnsi"/>
                <w:sz w:val="22"/>
                <w:szCs w:val="22"/>
              </w:rPr>
              <w:t>25/26</w:t>
            </w:r>
            <w:r w:rsidR="004D094F">
              <w:rPr>
                <w:rFonts w:asciiTheme="minorHAnsi" w:hAnsiTheme="minorHAnsi" w:cstheme="minorHAnsi"/>
                <w:sz w:val="22"/>
                <w:szCs w:val="22"/>
              </w:rPr>
              <w:t>, which is mainly driven by £</w:t>
            </w:r>
            <w:r>
              <w:rPr>
                <w:rFonts w:asciiTheme="minorHAnsi" w:hAnsiTheme="minorHAnsi" w:cstheme="minorHAnsi"/>
                <w:sz w:val="22"/>
                <w:szCs w:val="22"/>
              </w:rPr>
              <w:t>28</w:t>
            </w:r>
            <w:r w:rsidR="004D094F">
              <w:rPr>
                <w:rFonts w:asciiTheme="minorHAnsi" w:hAnsiTheme="minorHAnsi" w:cstheme="minorHAnsi"/>
                <w:sz w:val="22"/>
                <w:szCs w:val="22"/>
              </w:rPr>
              <w:t>,</w:t>
            </w:r>
            <w:r>
              <w:rPr>
                <w:rFonts w:asciiTheme="minorHAnsi" w:hAnsiTheme="minorHAnsi" w:cstheme="minorHAnsi"/>
                <w:sz w:val="22"/>
                <w:szCs w:val="22"/>
              </w:rPr>
              <w:t>1</w:t>
            </w:r>
            <w:r w:rsidR="004D094F">
              <w:rPr>
                <w:rFonts w:asciiTheme="minorHAnsi" w:hAnsiTheme="minorHAnsi" w:cstheme="minorHAnsi"/>
                <w:sz w:val="22"/>
                <w:szCs w:val="22"/>
              </w:rPr>
              <w:t>00</w:t>
            </w:r>
            <w:r>
              <w:rPr>
                <w:rFonts w:asciiTheme="minorHAnsi" w:hAnsiTheme="minorHAnsi" w:cstheme="minorHAnsi"/>
                <w:sz w:val="22"/>
                <w:szCs w:val="22"/>
              </w:rPr>
              <w:t xml:space="preserve"> </w:t>
            </w:r>
            <w:r w:rsidR="004D094F">
              <w:rPr>
                <w:rFonts w:asciiTheme="minorHAnsi" w:hAnsiTheme="minorHAnsi" w:cstheme="minorHAnsi"/>
                <w:sz w:val="22"/>
                <w:szCs w:val="22"/>
              </w:rPr>
              <w:t xml:space="preserve">expenditure on </w:t>
            </w:r>
            <w:r>
              <w:rPr>
                <w:rFonts w:asciiTheme="minorHAnsi" w:hAnsiTheme="minorHAnsi" w:cstheme="minorHAnsi"/>
                <w:sz w:val="22"/>
                <w:szCs w:val="22"/>
              </w:rPr>
              <w:t>capital projects</w:t>
            </w:r>
            <w:r w:rsidR="004D094F">
              <w:rPr>
                <w:rFonts w:asciiTheme="minorHAnsi" w:hAnsiTheme="minorHAnsi" w:cstheme="minorHAnsi"/>
                <w:sz w:val="22"/>
                <w:szCs w:val="22"/>
              </w:rPr>
              <w:t xml:space="preserve">. </w:t>
            </w:r>
            <w:r>
              <w:rPr>
                <w:rFonts w:asciiTheme="minorHAnsi" w:hAnsiTheme="minorHAnsi" w:cstheme="minorHAnsi"/>
                <w:sz w:val="22"/>
                <w:szCs w:val="22"/>
              </w:rPr>
              <w:t>No cap</w:t>
            </w:r>
            <w:r w:rsidR="004D094F">
              <w:rPr>
                <w:rFonts w:asciiTheme="minorHAnsi" w:hAnsiTheme="minorHAnsi" w:cstheme="minorHAnsi"/>
                <w:sz w:val="22"/>
                <w:szCs w:val="22"/>
              </w:rPr>
              <w:t xml:space="preserve">ital </w:t>
            </w:r>
            <w:r>
              <w:rPr>
                <w:rFonts w:asciiTheme="minorHAnsi" w:hAnsiTheme="minorHAnsi" w:cstheme="minorHAnsi"/>
                <w:sz w:val="22"/>
                <w:szCs w:val="22"/>
              </w:rPr>
              <w:t>ex</w:t>
            </w:r>
            <w:r w:rsidR="004D094F">
              <w:rPr>
                <w:rFonts w:asciiTheme="minorHAnsi" w:hAnsiTheme="minorHAnsi" w:cstheme="minorHAnsi"/>
                <w:sz w:val="22"/>
                <w:szCs w:val="22"/>
              </w:rPr>
              <w:t xml:space="preserve">penditure as been </w:t>
            </w:r>
            <w:r>
              <w:rPr>
                <w:rFonts w:asciiTheme="minorHAnsi" w:hAnsiTheme="minorHAnsi" w:cstheme="minorHAnsi"/>
                <w:sz w:val="22"/>
                <w:szCs w:val="22"/>
              </w:rPr>
              <w:t>included in years 2 and 3 as projects</w:t>
            </w:r>
            <w:r w:rsidR="004D094F">
              <w:rPr>
                <w:rFonts w:asciiTheme="minorHAnsi" w:hAnsiTheme="minorHAnsi" w:cstheme="minorHAnsi"/>
                <w:sz w:val="22"/>
                <w:szCs w:val="22"/>
              </w:rPr>
              <w:t xml:space="preserve"> have not </w:t>
            </w:r>
            <w:r>
              <w:rPr>
                <w:rFonts w:asciiTheme="minorHAnsi" w:hAnsiTheme="minorHAnsi" w:cstheme="minorHAnsi"/>
                <w:sz w:val="22"/>
                <w:szCs w:val="22"/>
              </w:rPr>
              <w:t>yet</w:t>
            </w:r>
            <w:r w:rsidR="004D094F">
              <w:rPr>
                <w:rFonts w:asciiTheme="minorHAnsi" w:hAnsiTheme="minorHAnsi" w:cstheme="minorHAnsi"/>
                <w:sz w:val="22"/>
                <w:szCs w:val="22"/>
              </w:rPr>
              <w:t xml:space="preserve"> been</w:t>
            </w:r>
            <w:r>
              <w:rPr>
                <w:rFonts w:asciiTheme="minorHAnsi" w:hAnsiTheme="minorHAnsi" w:cstheme="minorHAnsi"/>
                <w:sz w:val="22"/>
                <w:szCs w:val="22"/>
              </w:rPr>
              <w:t xml:space="preserve"> identified</w:t>
            </w:r>
            <w:r w:rsidR="00306586">
              <w:rPr>
                <w:rFonts w:asciiTheme="minorHAnsi" w:hAnsiTheme="minorHAnsi" w:cstheme="minorHAnsi"/>
                <w:sz w:val="22"/>
                <w:szCs w:val="22"/>
              </w:rPr>
              <w:t>, but the healthy balance carried forward should allow for reinvestment in the school. A 5-year maintenance and improvement strategic plan will be put in place at the next Health, Safety and Premises meeting.</w:t>
            </w:r>
          </w:p>
          <w:p w:rsidR="001B7D3E" w:rsidRDefault="001B7D3E" w:rsidP="004D094F">
            <w:pPr>
              <w:spacing w:after="120"/>
              <w:ind w:left="360"/>
              <w:rPr>
                <w:rFonts w:asciiTheme="minorHAnsi" w:hAnsiTheme="minorHAnsi" w:cstheme="minorHAnsi"/>
                <w:sz w:val="22"/>
                <w:szCs w:val="22"/>
              </w:rPr>
            </w:pPr>
            <w:r>
              <w:rPr>
                <w:rFonts w:asciiTheme="minorHAnsi" w:hAnsiTheme="minorHAnsi" w:cstheme="minorHAnsi"/>
                <w:sz w:val="22"/>
                <w:szCs w:val="22"/>
              </w:rPr>
              <w:t>The carry forward over the next three years in Ark is looking very healthy (£195,824, £250,577, £306,942).</w:t>
            </w:r>
          </w:p>
          <w:p w:rsidR="00793C8C" w:rsidRPr="005C422D" w:rsidRDefault="001B7D3E" w:rsidP="001B7D3E">
            <w:pPr>
              <w:spacing w:after="120"/>
              <w:ind w:left="360"/>
              <w:rPr>
                <w:rFonts w:asciiTheme="minorHAnsi" w:hAnsiTheme="minorHAnsi" w:cstheme="minorHAnsi"/>
                <w:sz w:val="22"/>
                <w:szCs w:val="22"/>
                <w:u w:val="single"/>
              </w:rPr>
            </w:pPr>
            <w:r w:rsidRPr="005C422D">
              <w:rPr>
                <w:rFonts w:asciiTheme="minorHAnsi" w:hAnsiTheme="minorHAnsi" w:cstheme="minorHAnsi"/>
                <w:sz w:val="22"/>
                <w:szCs w:val="22"/>
                <w:u w:val="single"/>
              </w:rPr>
              <w:t>B</w:t>
            </w:r>
            <w:r w:rsidR="00793C8C" w:rsidRPr="005C422D">
              <w:rPr>
                <w:rFonts w:asciiTheme="minorHAnsi" w:hAnsiTheme="minorHAnsi" w:cstheme="minorHAnsi"/>
                <w:sz w:val="22"/>
                <w:szCs w:val="22"/>
                <w:u w:val="single"/>
              </w:rPr>
              <w:t>enchmarking</w:t>
            </w:r>
          </w:p>
          <w:p w:rsidR="00793C8C" w:rsidRDefault="001B7D3E" w:rsidP="007B3579">
            <w:pPr>
              <w:spacing w:after="120"/>
              <w:ind w:left="360"/>
              <w:rPr>
                <w:rFonts w:asciiTheme="minorHAnsi" w:hAnsiTheme="minorHAnsi" w:cstheme="minorHAnsi"/>
                <w:sz w:val="22"/>
                <w:szCs w:val="22"/>
              </w:rPr>
            </w:pPr>
            <w:r>
              <w:rPr>
                <w:rFonts w:asciiTheme="minorHAnsi" w:hAnsiTheme="minorHAnsi" w:cstheme="minorHAnsi"/>
                <w:sz w:val="22"/>
                <w:szCs w:val="22"/>
              </w:rPr>
              <w:t>The s</w:t>
            </w:r>
            <w:r w:rsidR="00793C8C">
              <w:rPr>
                <w:rFonts w:asciiTheme="minorHAnsi" w:hAnsiTheme="minorHAnsi" w:cstheme="minorHAnsi"/>
                <w:sz w:val="22"/>
                <w:szCs w:val="22"/>
              </w:rPr>
              <w:t xml:space="preserve">pend per head </w:t>
            </w:r>
            <w:r>
              <w:rPr>
                <w:rFonts w:asciiTheme="minorHAnsi" w:hAnsiTheme="minorHAnsi" w:cstheme="minorHAnsi"/>
                <w:sz w:val="22"/>
                <w:szCs w:val="22"/>
              </w:rPr>
              <w:t>at Nutfield Church is £</w:t>
            </w:r>
            <w:r w:rsidR="00793C8C">
              <w:rPr>
                <w:rFonts w:asciiTheme="minorHAnsi" w:hAnsiTheme="minorHAnsi" w:cstheme="minorHAnsi"/>
                <w:sz w:val="22"/>
                <w:szCs w:val="22"/>
              </w:rPr>
              <w:t>5</w:t>
            </w:r>
            <w:r>
              <w:rPr>
                <w:rFonts w:asciiTheme="minorHAnsi" w:hAnsiTheme="minorHAnsi" w:cstheme="minorHAnsi"/>
                <w:sz w:val="22"/>
                <w:szCs w:val="22"/>
              </w:rPr>
              <w:t>,</w:t>
            </w:r>
            <w:r w:rsidR="00793C8C">
              <w:rPr>
                <w:rFonts w:asciiTheme="minorHAnsi" w:hAnsiTheme="minorHAnsi" w:cstheme="minorHAnsi"/>
                <w:sz w:val="22"/>
                <w:szCs w:val="22"/>
              </w:rPr>
              <w:t>7</w:t>
            </w:r>
            <w:r>
              <w:rPr>
                <w:rFonts w:asciiTheme="minorHAnsi" w:hAnsiTheme="minorHAnsi" w:cstheme="minorHAnsi"/>
                <w:sz w:val="22"/>
                <w:szCs w:val="22"/>
              </w:rPr>
              <w:t>00 versus an income of £</w:t>
            </w:r>
            <w:r w:rsidR="00793C8C">
              <w:rPr>
                <w:rFonts w:asciiTheme="minorHAnsi" w:hAnsiTheme="minorHAnsi" w:cstheme="minorHAnsi"/>
                <w:sz w:val="22"/>
                <w:szCs w:val="22"/>
              </w:rPr>
              <w:t>5</w:t>
            </w:r>
            <w:r>
              <w:rPr>
                <w:rFonts w:asciiTheme="minorHAnsi" w:hAnsiTheme="minorHAnsi" w:cstheme="minorHAnsi"/>
                <w:sz w:val="22"/>
                <w:szCs w:val="22"/>
              </w:rPr>
              <w:t>,</w:t>
            </w:r>
            <w:r w:rsidR="00793C8C">
              <w:rPr>
                <w:rFonts w:asciiTheme="minorHAnsi" w:hAnsiTheme="minorHAnsi" w:cstheme="minorHAnsi"/>
                <w:sz w:val="22"/>
                <w:szCs w:val="22"/>
              </w:rPr>
              <w:t>1</w:t>
            </w:r>
            <w:r>
              <w:rPr>
                <w:rFonts w:asciiTheme="minorHAnsi" w:hAnsiTheme="minorHAnsi" w:cstheme="minorHAnsi"/>
                <w:sz w:val="22"/>
                <w:szCs w:val="22"/>
              </w:rPr>
              <w:t>00 of</w:t>
            </w:r>
            <w:r w:rsidR="00793C8C">
              <w:rPr>
                <w:rFonts w:asciiTheme="minorHAnsi" w:hAnsiTheme="minorHAnsi" w:cstheme="minorHAnsi"/>
                <w:sz w:val="22"/>
                <w:szCs w:val="22"/>
              </w:rPr>
              <w:t xml:space="preserve"> funding</w:t>
            </w:r>
            <w:r>
              <w:rPr>
                <w:rFonts w:asciiTheme="minorHAnsi" w:hAnsiTheme="minorHAnsi" w:cstheme="minorHAnsi"/>
                <w:sz w:val="22"/>
                <w:szCs w:val="22"/>
              </w:rPr>
              <w:t xml:space="preserve">, hence the school is spending </w:t>
            </w:r>
            <w:r w:rsidR="00793C8C">
              <w:rPr>
                <w:rFonts w:asciiTheme="minorHAnsi" w:hAnsiTheme="minorHAnsi" w:cstheme="minorHAnsi"/>
                <w:sz w:val="22"/>
                <w:szCs w:val="22"/>
              </w:rPr>
              <w:t xml:space="preserve">some of </w:t>
            </w:r>
            <w:r>
              <w:rPr>
                <w:rFonts w:asciiTheme="minorHAnsi" w:hAnsiTheme="minorHAnsi" w:cstheme="minorHAnsi"/>
                <w:sz w:val="22"/>
                <w:szCs w:val="22"/>
              </w:rPr>
              <w:t xml:space="preserve">its </w:t>
            </w:r>
            <w:r w:rsidR="00793C8C">
              <w:rPr>
                <w:rFonts w:asciiTheme="minorHAnsi" w:hAnsiTheme="minorHAnsi" w:cstheme="minorHAnsi"/>
                <w:sz w:val="22"/>
                <w:szCs w:val="22"/>
              </w:rPr>
              <w:t>own money</w:t>
            </w:r>
            <w:r>
              <w:rPr>
                <w:rFonts w:asciiTheme="minorHAnsi" w:hAnsiTheme="minorHAnsi" w:cstheme="minorHAnsi"/>
                <w:sz w:val="22"/>
                <w:szCs w:val="22"/>
              </w:rPr>
              <w:t xml:space="preserve">. Other benchmarking measures indicate that the school is being managed frugally rather than frivolously! </w:t>
            </w:r>
            <w:r w:rsidR="009C10D0">
              <w:rPr>
                <w:rFonts w:asciiTheme="minorHAnsi" w:hAnsiTheme="minorHAnsi" w:cstheme="minorHAnsi"/>
                <w:sz w:val="22"/>
                <w:szCs w:val="22"/>
              </w:rPr>
              <w:t xml:space="preserve">The maintenance </w:t>
            </w:r>
            <w:proofErr w:type="gramStart"/>
            <w:r w:rsidR="009C10D0">
              <w:rPr>
                <w:rFonts w:asciiTheme="minorHAnsi" w:hAnsiTheme="minorHAnsi" w:cstheme="minorHAnsi"/>
                <w:sz w:val="22"/>
                <w:szCs w:val="22"/>
              </w:rPr>
              <w:t>spend</w:t>
            </w:r>
            <w:proofErr w:type="gramEnd"/>
            <w:r w:rsidR="009C10D0">
              <w:rPr>
                <w:rFonts w:asciiTheme="minorHAnsi" w:hAnsiTheme="minorHAnsi" w:cstheme="minorHAnsi"/>
                <w:sz w:val="22"/>
                <w:szCs w:val="22"/>
              </w:rPr>
              <w:t xml:space="preserve"> per square metre and utilities spend per square metre are at the bottom of the scale compared to other similar small primary schools. However, investment in maintenance should be considered; the drive, floors, carpets, and fence. </w:t>
            </w:r>
            <w:r>
              <w:rPr>
                <w:rFonts w:asciiTheme="minorHAnsi" w:hAnsiTheme="minorHAnsi" w:cstheme="minorHAnsi"/>
                <w:sz w:val="22"/>
                <w:szCs w:val="22"/>
              </w:rPr>
              <w:t xml:space="preserve">The spend of £733.76 per head on </w:t>
            </w:r>
            <w:r>
              <w:rPr>
                <w:rFonts w:asciiTheme="minorHAnsi" w:hAnsiTheme="minorHAnsi" w:cstheme="minorHAnsi"/>
                <w:sz w:val="22"/>
                <w:szCs w:val="22"/>
              </w:rPr>
              <w:lastRenderedPageBreak/>
              <w:t>n</w:t>
            </w:r>
            <w:r w:rsidR="00793C8C">
              <w:rPr>
                <w:rFonts w:asciiTheme="minorHAnsi" w:hAnsiTheme="minorHAnsi" w:cstheme="minorHAnsi"/>
                <w:sz w:val="22"/>
                <w:szCs w:val="22"/>
              </w:rPr>
              <w:t xml:space="preserve">on-educational support staff </w:t>
            </w:r>
            <w:r>
              <w:rPr>
                <w:rFonts w:asciiTheme="minorHAnsi" w:hAnsiTheme="minorHAnsi" w:cstheme="minorHAnsi"/>
                <w:sz w:val="22"/>
                <w:szCs w:val="22"/>
              </w:rPr>
              <w:t>is a</w:t>
            </w:r>
            <w:r w:rsidR="00793C8C">
              <w:rPr>
                <w:rFonts w:asciiTheme="minorHAnsi" w:hAnsiTheme="minorHAnsi" w:cstheme="minorHAnsi"/>
                <w:sz w:val="22"/>
                <w:szCs w:val="22"/>
              </w:rPr>
              <w:t xml:space="preserve"> wise investment</w:t>
            </w:r>
            <w:r>
              <w:rPr>
                <w:rFonts w:asciiTheme="minorHAnsi" w:hAnsiTheme="minorHAnsi" w:cstheme="minorHAnsi"/>
                <w:sz w:val="22"/>
                <w:szCs w:val="22"/>
              </w:rPr>
              <w:t xml:space="preserve"> and contributes to the success of the school. </w:t>
            </w:r>
            <w:r w:rsidR="007B3579">
              <w:rPr>
                <w:rFonts w:asciiTheme="minorHAnsi" w:hAnsiTheme="minorHAnsi" w:cstheme="minorHAnsi"/>
                <w:sz w:val="22"/>
                <w:szCs w:val="22"/>
              </w:rPr>
              <w:t>The benchmarking factors reinforce the school’s ca</w:t>
            </w:r>
            <w:r w:rsidR="00793C8C">
              <w:rPr>
                <w:rFonts w:asciiTheme="minorHAnsi" w:hAnsiTheme="minorHAnsi" w:cstheme="minorHAnsi"/>
                <w:sz w:val="22"/>
                <w:szCs w:val="22"/>
              </w:rPr>
              <w:t>reful consideration of teachers</w:t>
            </w:r>
            <w:r w:rsidR="007B3579">
              <w:rPr>
                <w:rFonts w:asciiTheme="minorHAnsi" w:hAnsiTheme="minorHAnsi" w:cstheme="minorHAnsi"/>
                <w:sz w:val="22"/>
                <w:szCs w:val="22"/>
              </w:rPr>
              <w:t xml:space="preserve"> and</w:t>
            </w:r>
            <w:r w:rsidR="00793C8C">
              <w:rPr>
                <w:rFonts w:asciiTheme="minorHAnsi" w:hAnsiTheme="minorHAnsi" w:cstheme="minorHAnsi"/>
                <w:sz w:val="22"/>
                <w:szCs w:val="22"/>
              </w:rPr>
              <w:t xml:space="preserve"> use of utilities</w:t>
            </w:r>
            <w:r w:rsidR="007B3579">
              <w:rPr>
                <w:rFonts w:asciiTheme="minorHAnsi" w:hAnsiTheme="minorHAnsi" w:cstheme="minorHAnsi"/>
                <w:sz w:val="22"/>
                <w:szCs w:val="22"/>
              </w:rPr>
              <w:t>. The boiler is currently being replaced this is being</w:t>
            </w:r>
            <w:r w:rsidR="00793C8C">
              <w:rPr>
                <w:rFonts w:asciiTheme="minorHAnsi" w:hAnsiTheme="minorHAnsi" w:cstheme="minorHAnsi"/>
                <w:sz w:val="22"/>
                <w:szCs w:val="22"/>
              </w:rPr>
              <w:t xml:space="preserve"> funded by </w:t>
            </w:r>
            <w:r w:rsidR="007B3579">
              <w:rPr>
                <w:rFonts w:asciiTheme="minorHAnsi" w:hAnsiTheme="minorHAnsi" w:cstheme="minorHAnsi"/>
                <w:sz w:val="22"/>
                <w:szCs w:val="22"/>
              </w:rPr>
              <w:t>D</w:t>
            </w:r>
            <w:r w:rsidR="00793C8C">
              <w:rPr>
                <w:rFonts w:asciiTheme="minorHAnsi" w:hAnsiTheme="minorHAnsi" w:cstheme="minorHAnsi"/>
                <w:sz w:val="22"/>
                <w:szCs w:val="22"/>
              </w:rPr>
              <w:t>iocese</w:t>
            </w:r>
            <w:r w:rsidR="007B3579">
              <w:rPr>
                <w:rFonts w:asciiTheme="minorHAnsi" w:hAnsiTheme="minorHAnsi" w:cstheme="minorHAnsi"/>
                <w:sz w:val="22"/>
                <w:szCs w:val="22"/>
              </w:rPr>
              <w:t>.</w:t>
            </w:r>
          </w:p>
          <w:p w:rsidR="00793C8C" w:rsidRDefault="007B3579" w:rsidP="007B3579">
            <w:pPr>
              <w:spacing w:after="120"/>
              <w:ind w:left="360"/>
              <w:rPr>
                <w:rFonts w:asciiTheme="minorHAnsi" w:hAnsiTheme="minorHAnsi" w:cstheme="minorHAnsi"/>
                <w:sz w:val="22"/>
                <w:szCs w:val="22"/>
              </w:rPr>
            </w:pPr>
            <w:r>
              <w:rPr>
                <w:rFonts w:asciiTheme="minorHAnsi" w:hAnsiTheme="minorHAnsi" w:cstheme="minorHAnsi"/>
                <w:sz w:val="22"/>
                <w:szCs w:val="22"/>
              </w:rPr>
              <w:t>G</w:t>
            </w:r>
            <w:r w:rsidR="00793C8C">
              <w:rPr>
                <w:rFonts w:asciiTheme="minorHAnsi" w:hAnsiTheme="minorHAnsi" w:cstheme="minorHAnsi"/>
                <w:sz w:val="22"/>
                <w:szCs w:val="22"/>
              </w:rPr>
              <w:t xml:space="preserve">overnors </w:t>
            </w:r>
            <w:r>
              <w:rPr>
                <w:rFonts w:asciiTheme="minorHAnsi" w:hAnsiTheme="minorHAnsi" w:cstheme="minorHAnsi"/>
                <w:sz w:val="22"/>
                <w:szCs w:val="22"/>
              </w:rPr>
              <w:t>were</w:t>
            </w:r>
            <w:r w:rsidR="00793C8C">
              <w:rPr>
                <w:rFonts w:asciiTheme="minorHAnsi" w:hAnsiTheme="minorHAnsi" w:cstheme="minorHAnsi"/>
                <w:sz w:val="22"/>
                <w:szCs w:val="22"/>
              </w:rPr>
              <w:t xml:space="preserve"> very happy with the preparation and presentation of the budget by the new S</w:t>
            </w:r>
            <w:r>
              <w:rPr>
                <w:rFonts w:asciiTheme="minorHAnsi" w:hAnsiTheme="minorHAnsi" w:cstheme="minorHAnsi"/>
                <w:sz w:val="22"/>
                <w:szCs w:val="22"/>
              </w:rPr>
              <w:t xml:space="preserve">chool </w:t>
            </w:r>
            <w:r w:rsidR="00793C8C">
              <w:rPr>
                <w:rFonts w:asciiTheme="minorHAnsi" w:hAnsiTheme="minorHAnsi" w:cstheme="minorHAnsi"/>
                <w:sz w:val="22"/>
                <w:szCs w:val="22"/>
              </w:rPr>
              <w:t>B</w:t>
            </w:r>
            <w:r>
              <w:rPr>
                <w:rFonts w:asciiTheme="minorHAnsi" w:hAnsiTheme="minorHAnsi" w:cstheme="minorHAnsi"/>
                <w:sz w:val="22"/>
                <w:szCs w:val="22"/>
              </w:rPr>
              <w:t xml:space="preserve">usiness </w:t>
            </w:r>
            <w:r w:rsidR="00793C8C">
              <w:rPr>
                <w:rFonts w:asciiTheme="minorHAnsi" w:hAnsiTheme="minorHAnsi" w:cstheme="minorHAnsi"/>
                <w:sz w:val="22"/>
                <w:szCs w:val="22"/>
              </w:rPr>
              <w:t>M</w:t>
            </w:r>
            <w:r>
              <w:rPr>
                <w:rFonts w:asciiTheme="minorHAnsi" w:hAnsiTheme="minorHAnsi" w:cstheme="minorHAnsi"/>
                <w:sz w:val="22"/>
                <w:szCs w:val="22"/>
              </w:rPr>
              <w:t>anager</w:t>
            </w:r>
            <w:r w:rsidR="00793C8C">
              <w:rPr>
                <w:rFonts w:asciiTheme="minorHAnsi" w:hAnsiTheme="minorHAnsi" w:cstheme="minorHAnsi"/>
                <w:sz w:val="22"/>
                <w:szCs w:val="22"/>
              </w:rPr>
              <w:t xml:space="preserve"> and thanked him for his work.</w:t>
            </w:r>
            <w:r>
              <w:rPr>
                <w:rFonts w:asciiTheme="minorHAnsi" w:hAnsiTheme="minorHAnsi" w:cstheme="minorHAnsi"/>
                <w:sz w:val="22"/>
                <w:szCs w:val="22"/>
              </w:rPr>
              <w:t xml:space="preserve"> SN commented that the information was</w:t>
            </w:r>
            <w:r w:rsidR="00793C8C">
              <w:rPr>
                <w:rFonts w:asciiTheme="minorHAnsi" w:hAnsiTheme="minorHAnsi" w:cstheme="minorHAnsi"/>
                <w:sz w:val="22"/>
                <w:szCs w:val="22"/>
              </w:rPr>
              <w:t xml:space="preserve"> presented in a</w:t>
            </w:r>
            <w:r>
              <w:rPr>
                <w:rFonts w:asciiTheme="minorHAnsi" w:hAnsiTheme="minorHAnsi" w:cstheme="minorHAnsi"/>
                <w:sz w:val="22"/>
                <w:szCs w:val="22"/>
              </w:rPr>
              <w:t xml:space="preserve"> </w:t>
            </w:r>
            <w:r w:rsidR="00A45C90">
              <w:rPr>
                <w:rFonts w:asciiTheme="minorHAnsi" w:hAnsiTheme="minorHAnsi" w:cstheme="minorHAnsi"/>
                <w:sz w:val="22"/>
                <w:szCs w:val="22"/>
              </w:rPr>
              <w:t xml:space="preserve">format that was </w:t>
            </w:r>
            <w:r w:rsidR="00793C8C">
              <w:rPr>
                <w:rFonts w:asciiTheme="minorHAnsi" w:hAnsiTheme="minorHAnsi" w:cstheme="minorHAnsi"/>
                <w:sz w:val="22"/>
                <w:szCs w:val="22"/>
              </w:rPr>
              <w:t xml:space="preserve">easy to </w:t>
            </w:r>
            <w:r w:rsidR="00537F8D">
              <w:rPr>
                <w:rFonts w:asciiTheme="minorHAnsi" w:hAnsiTheme="minorHAnsi" w:cstheme="minorHAnsi"/>
                <w:sz w:val="22"/>
                <w:szCs w:val="22"/>
              </w:rPr>
              <w:t xml:space="preserve">digest and </w:t>
            </w:r>
            <w:r w:rsidR="00793C8C">
              <w:rPr>
                <w:rFonts w:asciiTheme="minorHAnsi" w:hAnsiTheme="minorHAnsi" w:cstheme="minorHAnsi"/>
                <w:sz w:val="22"/>
                <w:szCs w:val="22"/>
              </w:rPr>
              <w:t>understand</w:t>
            </w:r>
            <w:r w:rsidR="00537F8D">
              <w:rPr>
                <w:rFonts w:asciiTheme="minorHAnsi" w:hAnsiTheme="minorHAnsi" w:cstheme="minorHAnsi"/>
                <w:sz w:val="22"/>
                <w:szCs w:val="22"/>
              </w:rPr>
              <w:t>.</w:t>
            </w:r>
          </w:p>
          <w:p w:rsidR="00463814" w:rsidRDefault="00463814" w:rsidP="00537F8D">
            <w:pPr>
              <w:rPr>
                <w:rFonts w:ascii="Calibri" w:hAnsi="Calibri" w:cs="Arial"/>
                <w:b/>
                <w:sz w:val="22"/>
                <w:szCs w:val="22"/>
              </w:rPr>
            </w:pPr>
          </w:p>
        </w:tc>
      </w:tr>
      <w:tr w:rsidR="00A6257E">
        <w:tc>
          <w:tcPr>
            <w:tcW w:w="10485" w:type="dxa"/>
            <w:shd w:val="clear" w:color="auto" w:fill="auto"/>
          </w:tcPr>
          <w:p w:rsidR="00463814" w:rsidRPr="00463814" w:rsidRDefault="00463814" w:rsidP="00463814">
            <w:pPr>
              <w:ind w:left="360"/>
              <w:contextualSpacing/>
              <w:rPr>
                <w:rFonts w:ascii="Calibri" w:hAnsi="Calibri" w:cs="Arial"/>
                <w:b/>
                <w:sz w:val="22"/>
                <w:szCs w:val="22"/>
              </w:rPr>
            </w:pPr>
          </w:p>
          <w:p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FINANCIAL MANAGEMENT POLICY – ANNUAL REVIEW</w:t>
            </w:r>
          </w:p>
          <w:p w:rsidR="00B82E5A" w:rsidRDefault="00B82E5A" w:rsidP="00B82E5A">
            <w:pPr>
              <w:ind w:left="360"/>
              <w:contextualSpacing/>
              <w:rPr>
                <w:rFonts w:ascii="Calibri" w:hAnsi="Calibri" w:cs="Arial"/>
                <w:b/>
                <w:sz w:val="22"/>
                <w:szCs w:val="22"/>
              </w:rPr>
            </w:pPr>
          </w:p>
          <w:p w:rsidR="00CE6136" w:rsidRPr="00B82E5A" w:rsidRDefault="00B82E5A" w:rsidP="00B82E5A">
            <w:pPr>
              <w:ind w:left="360"/>
              <w:contextualSpacing/>
              <w:rPr>
                <w:rFonts w:ascii="Calibri" w:hAnsi="Calibri" w:cs="Arial"/>
                <w:sz w:val="22"/>
                <w:szCs w:val="22"/>
              </w:rPr>
            </w:pPr>
            <w:r w:rsidRPr="00B82E5A">
              <w:rPr>
                <w:rFonts w:ascii="Calibri" w:hAnsi="Calibri" w:cs="Arial"/>
                <w:sz w:val="22"/>
                <w:szCs w:val="22"/>
              </w:rPr>
              <w:t>The Financial Management Policy was u</w:t>
            </w:r>
            <w:r w:rsidR="00CE6136" w:rsidRPr="00B82E5A">
              <w:rPr>
                <w:rFonts w:ascii="Calibri" w:hAnsi="Calibri" w:cs="Arial"/>
                <w:sz w:val="22"/>
                <w:szCs w:val="22"/>
              </w:rPr>
              <w:t>pdated in September</w:t>
            </w:r>
            <w:r w:rsidR="00B00C60">
              <w:rPr>
                <w:rFonts w:ascii="Calibri" w:hAnsi="Calibri" w:cs="Arial"/>
                <w:sz w:val="22"/>
                <w:szCs w:val="22"/>
              </w:rPr>
              <w:t xml:space="preserve">. It </w:t>
            </w:r>
            <w:r w:rsidR="00446B40">
              <w:rPr>
                <w:rFonts w:ascii="Calibri" w:hAnsi="Calibri" w:cs="Arial"/>
                <w:sz w:val="22"/>
                <w:szCs w:val="22"/>
              </w:rPr>
              <w:t>is not statutory to include the Financial Management policy on the school website.</w:t>
            </w:r>
          </w:p>
          <w:p w:rsidR="00A6257E" w:rsidRDefault="00A6257E" w:rsidP="00446B40">
            <w:pPr>
              <w:contextualSpacing/>
              <w:rPr>
                <w:rFonts w:ascii="Calibri" w:hAnsi="Calibri" w:cs="Arial"/>
                <w:b/>
                <w:sz w:val="22"/>
                <w:szCs w:val="22"/>
              </w:rPr>
            </w:pPr>
          </w:p>
        </w:tc>
      </w:tr>
      <w:tr w:rsidR="00A6257E">
        <w:tc>
          <w:tcPr>
            <w:tcW w:w="10485" w:type="dxa"/>
            <w:shd w:val="clear" w:color="auto" w:fill="auto"/>
          </w:tcPr>
          <w:p w:rsidR="00463814" w:rsidRPr="00463814" w:rsidRDefault="00463814" w:rsidP="00463814">
            <w:pPr>
              <w:ind w:left="360"/>
              <w:contextualSpacing/>
              <w:rPr>
                <w:rFonts w:ascii="Calibri" w:hAnsi="Calibri" w:cs="Arial"/>
                <w:b/>
                <w:sz w:val="22"/>
                <w:szCs w:val="22"/>
              </w:rPr>
            </w:pPr>
          </w:p>
          <w:p w:rsidR="00CE6136" w:rsidRDefault="005273E1" w:rsidP="00CE6136">
            <w:pPr>
              <w:pStyle w:val="ListParagraph"/>
              <w:numPr>
                <w:ilvl w:val="0"/>
                <w:numId w:val="21"/>
              </w:numPr>
              <w:contextualSpacing/>
              <w:rPr>
                <w:rFonts w:ascii="Calibri" w:hAnsi="Calibri" w:cs="Arial"/>
                <w:b/>
                <w:sz w:val="22"/>
                <w:szCs w:val="22"/>
              </w:rPr>
            </w:pPr>
            <w:r>
              <w:rPr>
                <w:rFonts w:ascii="Calibri" w:hAnsi="Calibri" w:cs="Arial"/>
                <w:b/>
                <w:sz w:val="22"/>
                <w:szCs w:val="22"/>
              </w:rPr>
              <w:t>GOVERNORS</w:t>
            </w:r>
            <w:r w:rsidR="00BA09E9">
              <w:rPr>
                <w:rFonts w:ascii="Calibri" w:hAnsi="Calibri" w:cs="Arial"/>
                <w:b/>
                <w:sz w:val="22"/>
                <w:szCs w:val="22"/>
              </w:rPr>
              <w:t>’</w:t>
            </w:r>
            <w:r>
              <w:rPr>
                <w:rFonts w:ascii="Calibri" w:hAnsi="Calibri" w:cs="Arial"/>
                <w:b/>
                <w:sz w:val="22"/>
                <w:szCs w:val="22"/>
              </w:rPr>
              <w:t xml:space="preserve"> SCHOOL IMPROVEMENT FUND</w:t>
            </w:r>
          </w:p>
          <w:p w:rsidR="00446B40" w:rsidRDefault="00446B40" w:rsidP="00446B40">
            <w:pPr>
              <w:ind w:left="360"/>
              <w:contextualSpacing/>
              <w:rPr>
                <w:rFonts w:ascii="Calibri" w:hAnsi="Calibri" w:cs="Arial"/>
                <w:b/>
                <w:sz w:val="22"/>
                <w:szCs w:val="22"/>
              </w:rPr>
            </w:pPr>
          </w:p>
          <w:p w:rsidR="00446B40" w:rsidRPr="00446B40" w:rsidRDefault="00446B40" w:rsidP="00446B40">
            <w:pPr>
              <w:ind w:left="360"/>
              <w:contextualSpacing/>
              <w:rPr>
                <w:rFonts w:ascii="Calibri" w:hAnsi="Calibri" w:cs="Arial"/>
                <w:sz w:val="22"/>
                <w:szCs w:val="22"/>
              </w:rPr>
            </w:pPr>
            <w:r w:rsidRPr="00446B40">
              <w:rPr>
                <w:rFonts w:ascii="Calibri" w:hAnsi="Calibri" w:cs="Arial"/>
                <w:sz w:val="22"/>
                <w:szCs w:val="22"/>
              </w:rPr>
              <w:t>The Governors</w:t>
            </w:r>
            <w:r w:rsidR="00BA09E9">
              <w:rPr>
                <w:rFonts w:ascii="Calibri" w:hAnsi="Calibri" w:cs="Arial"/>
                <w:sz w:val="22"/>
                <w:szCs w:val="22"/>
              </w:rPr>
              <w:t>’</w:t>
            </w:r>
            <w:r w:rsidRPr="00446B40">
              <w:rPr>
                <w:rFonts w:ascii="Calibri" w:hAnsi="Calibri" w:cs="Arial"/>
                <w:sz w:val="22"/>
                <w:szCs w:val="22"/>
              </w:rPr>
              <w:t xml:space="preserve"> School Improvement Fund has been audited for 2023/24</w:t>
            </w:r>
          </w:p>
          <w:p w:rsidR="00E446F2" w:rsidRDefault="00E446F2" w:rsidP="00446B40">
            <w:pPr>
              <w:contextualSpacing/>
              <w:rPr>
                <w:rFonts w:ascii="Calibri" w:hAnsi="Calibri" w:cs="Arial"/>
                <w:sz w:val="22"/>
                <w:szCs w:val="22"/>
              </w:rPr>
            </w:pPr>
          </w:p>
        </w:tc>
      </w:tr>
      <w:tr w:rsidR="00A6257E">
        <w:tc>
          <w:tcPr>
            <w:tcW w:w="10485" w:type="dxa"/>
            <w:shd w:val="clear" w:color="auto" w:fill="auto"/>
          </w:tcPr>
          <w:p w:rsidR="00463814" w:rsidRPr="00463814" w:rsidRDefault="00463814" w:rsidP="00463814">
            <w:pPr>
              <w:ind w:left="360"/>
              <w:contextualSpacing/>
              <w:rPr>
                <w:rFonts w:ascii="Calibri" w:hAnsi="Calibri" w:cs="Arial"/>
                <w:b/>
                <w:sz w:val="22"/>
                <w:szCs w:val="22"/>
              </w:rPr>
            </w:pPr>
          </w:p>
          <w:p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SCHOOLS FINANCIAL VALUE STANDARD (SFVS) 2023-24</w:t>
            </w:r>
          </w:p>
          <w:p w:rsidR="00446B40" w:rsidRDefault="00446B40" w:rsidP="00446B40">
            <w:pPr>
              <w:ind w:left="360"/>
              <w:contextualSpacing/>
              <w:rPr>
                <w:rFonts w:ascii="Calibri" w:hAnsi="Calibri" w:cs="Arial"/>
                <w:b/>
                <w:sz w:val="22"/>
                <w:szCs w:val="22"/>
              </w:rPr>
            </w:pPr>
          </w:p>
          <w:p w:rsidR="00446B40" w:rsidRPr="00446B40" w:rsidRDefault="00446B40" w:rsidP="00446B40">
            <w:pPr>
              <w:ind w:left="360"/>
              <w:contextualSpacing/>
              <w:rPr>
                <w:rFonts w:ascii="Calibri" w:hAnsi="Calibri" w:cs="Arial"/>
                <w:sz w:val="22"/>
                <w:szCs w:val="22"/>
              </w:rPr>
            </w:pPr>
            <w:r w:rsidRPr="00446B40">
              <w:rPr>
                <w:rFonts w:ascii="Calibri" w:hAnsi="Calibri" w:cs="Arial"/>
                <w:sz w:val="22"/>
                <w:szCs w:val="22"/>
              </w:rPr>
              <w:t>The SFVS needs to be completed once the budget is approved. JC has completed the return</w:t>
            </w:r>
            <w:r>
              <w:rPr>
                <w:rFonts w:ascii="Calibri" w:hAnsi="Calibri" w:cs="Arial"/>
                <w:sz w:val="22"/>
                <w:szCs w:val="22"/>
              </w:rPr>
              <w:t>. SF will forward it to the Governing Body for approval after half term.</w:t>
            </w:r>
          </w:p>
          <w:p w:rsidR="00446B40" w:rsidRPr="00446B40" w:rsidRDefault="00446B40" w:rsidP="00446B40">
            <w:pPr>
              <w:contextualSpacing/>
              <w:rPr>
                <w:rFonts w:ascii="Calibri" w:hAnsi="Calibri" w:cs="Arial"/>
                <w:b/>
                <w:sz w:val="22"/>
                <w:szCs w:val="22"/>
              </w:rPr>
            </w:pPr>
          </w:p>
          <w:p w:rsidR="00A6257E" w:rsidRDefault="00A6257E" w:rsidP="00446B40">
            <w:pPr>
              <w:contextualSpacing/>
              <w:rPr>
                <w:rFonts w:ascii="Calibri" w:hAnsi="Calibri" w:cs="Arial"/>
                <w:b/>
                <w:sz w:val="22"/>
                <w:szCs w:val="22"/>
              </w:rPr>
            </w:pPr>
          </w:p>
        </w:tc>
      </w:tr>
      <w:tr w:rsidR="00A6257E">
        <w:tc>
          <w:tcPr>
            <w:tcW w:w="10485" w:type="dxa"/>
            <w:shd w:val="clear" w:color="auto" w:fill="auto"/>
          </w:tcPr>
          <w:p w:rsidR="00463814" w:rsidRPr="00463814" w:rsidRDefault="00463814" w:rsidP="00463814">
            <w:pPr>
              <w:ind w:left="360"/>
              <w:contextualSpacing/>
              <w:rPr>
                <w:rFonts w:ascii="Calibri" w:hAnsi="Calibri" w:cs="Arial"/>
                <w:b/>
                <w:sz w:val="22"/>
                <w:szCs w:val="22"/>
              </w:rPr>
            </w:pPr>
          </w:p>
          <w:p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AOB</w:t>
            </w:r>
          </w:p>
          <w:p w:rsidR="00446B40" w:rsidRDefault="00446B40" w:rsidP="00446B40">
            <w:pPr>
              <w:ind w:left="360"/>
              <w:contextualSpacing/>
              <w:rPr>
                <w:rFonts w:ascii="Calibri" w:hAnsi="Calibri" w:cs="Arial"/>
                <w:b/>
                <w:sz w:val="22"/>
                <w:szCs w:val="22"/>
              </w:rPr>
            </w:pPr>
          </w:p>
          <w:p w:rsidR="00657552" w:rsidRDefault="00446B40" w:rsidP="00446B40">
            <w:pPr>
              <w:ind w:left="360"/>
              <w:contextualSpacing/>
              <w:rPr>
                <w:rFonts w:ascii="Calibri" w:hAnsi="Calibri" w:cs="Arial"/>
                <w:sz w:val="22"/>
                <w:szCs w:val="22"/>
              </w:rPr>
            </w:pPr>
            <w:r w:rsidRPr="00446B40">
              <w:rPr>
                <w:rFonts w:ascii="Calibri" w:hAnsi="Calibri" w:cs="Arial"/>
                <w:sz w:val="22"/>
                <w:szCs w:val="22"/>
              </w:rPr>
              <w:t>I</w:t>
            </w:r>
            <w:r w:rsidR="00657552" w:rsidRPr="00446B40">
              <w:rPr>
                <w:rFonts w:ascii="Calibri" w:hAnsi="Calibri" w:cs="Arial"/>
                <w:sz w:val="22"/>
                <w:szCs w:val="22"/>
              </w:rPr>
              <w:t>W has proposed a review of Pay and Appraisal with Governors for good practice.</w:t>
            </w:r>
            <w:r w:rsidR="00BA09E9">
              <w:rPr>
                <w:rFonts w:ascii="Calibri" w:hAnsi="Calibri" w:cs="Arial"/>
                <w:sz w:val="22"/>
                <w:szCs w:val="22"/>
              </w:rPr>
              <w:t xml:space="preserve"> ACTION : SF to schedule</w:t>
            </w:r>
          </w:p>
          <w:p w:rsidR="00446B40" w:rsidRPr="00446B40" w:rsidRDefault="00446B40" w:rsidP="00446B40">
            <w:pPr>
              <w:ind w:left="360"/>
              <w:contextualSpacing/>
              <w:rPr>
                <w:rFonts w:ascii="Calibri" w:hAnsi="Calibri" w:cs="Arial"/>
                <w:sz w:val="22"/>
                <w:szCs w:val="22"/>
              </w:rPr>
            </w:pPr>
            <w:r>
              <w:rPr>
                <w:rFonts w:ascii="Calibri" w:hAnsi="Calibri" w:cs="Arial"/>
                <w:sz w:val="22"/>
                <w:szCs w:val="22"/>
              </w:rPr>
              <w:t>The FWP meeting due to be held on Thursday 3</w:t>
            </w:r>
            <w:r w:rsidRPr="00446B40">
              <w:rPr>
                <w:rFonts w:ascii="Calibri" w:hAnsi="Calibri" w:cs="Arial"/>
                <w:sz w:val="22"/>
                <w:szCs w:val="22"/>
                <w:vertAlign w:val="superscript"/>
              </w:rPr>
              <w:t>rd</w:t>
            </w:r>
            <w:r>
              <w:rPr>
                <w:rFonts w:ascii="Calibri" w:hAnsi="Calibri" w:cs="Arial"/>
                <w:sz w:val="22"/>
                <w:szCs w:val="22"/>
              </w:rPr>
              <w:t xml:space="preserve"> April is cancelled.</w:t>
            </w:r>
          </w:p>
          <w:p w:rsidR="00A47512" w:rsidRPr="00657552" w:rsidRDefault="00A47512" w:rsidP="00657552">
            <w:pPr>
              <w:contextualSpacing/>
              <w:rPr>
                <w:rFonts w:ascii="Calibri" w:hAnsi="Calibri" w:cs="Arial"/>
                <w:b/>
                <w:sz w:val="22"/>
                <w:szCs w:val="22"/>
              </w:rPr>
            </w:pPr>
          </w:p>
          <w:p w:rsidR="00A6257E" w:rsidRDefault="00A6257E" w:rsidP="00226645">
            <w:pPr>
              <w:ind w:left="360"/>
              <w:contextualSpacing/>
              <w:rPr>
                <w:rFonts w:ascii="Calibri" w:hAnsi="Calibri" w:cs="Arial"/>
                <w:sz w:val="22"/>
                <w:szCs w:val="22"/>
              </w:rPr>
            </w:pPr>
          </w:p>
        </w:tc>
      </w:tr>
    </w:tbl>
    <w:p w:rsidR="00A6257E" w:rsidRDefault="00A6257E">
      <w:pPr>
        <w:jc w:val="center"/>
        <w:rPr>
          <w:rFonts w:ascii="Calibri" w:hAnsi="Calibri" w:cs="Arial"/>
          <w:b/>
          <w:sz w:val="22"/>
          <w:szCs w:val="22"/>
        </w:rPr>
      </w:pPr>
    </w:p>
    <w:p w:rsidR="008F3E96" w:rsidRDefault="008F3E96">
      <w:pPr>
        <w:jc w:val="center"/>
        <w:rPr>
          <w:rFonts w:ascii="Calibri" w:hAnsi="Calibri" w:cs="Arial"/>
          <w:b/>
          <w:sz w:val="22"/>
          <w:szCs w:val="22"/>
        </w:rPr>
      </w:pPr>
    </w:p>
    <w:p w:rsidR="008F3E96" w:rsidRPr="00E036C0" w:rsidRDefault="008F3E96" w:rsidP="008F3E96">
      <w:pPr>
        <w:jc w:val="both"/>
        <w:rPr>
          <w:rFonts w:ascii="Calibri" w:hAnsi="Calibri" w:cs="Calibri"/>
          <w:b/>
          <w:sz w:val="22"/>
          <w:szCs w:val="22"/>
          <w:u w:val="single"/>
        </w:rPr>
      </w:pPr>
      <w:r w:rsidRPr="00E036C0">
        <w:rPr>
          <w:rFonts w:ascii="Calibri" w:hAnsi="Calibri" w:cs="Calibri"/>
          <w:b/>
          <w:sz w:val="22"/>
          <w:szCs w:val="22"/>
          <w:u w:val="single"/>
        </w:rPr>
        <w:t>DATES OF MEETINGS FOR 2024/2025</w:t>
      </w:r>
    </w:p>
    <w:p w:rsidR="008F3E96" w:rsidRDefault="008F3E96" w:rsidP="008F3E96">
      <w:pPr>
        <w:rPr>
          <w:rFonts w:ascii="Calibri" w:hAnsi="Calibri" w:cs="Arial"/>
          <w:b/>
          <w:sz w:val="22"/>
          <w:szCs w:val="22"/>
        </w:rPr>
      </w:pPr>
    </w:p>
    <w:p w:rsidR="008F3E96" w:rsidRPr="00E036C0" w:rsidRDefault="008F3E96" w:rsidP="008F3E96">
      <w:pPr>
        <w:rPr>
          <w:rFonts w:ascii="Calibri" w:hAnsi="Calibri" w:cs="Arial"/>
          <w:b/>
          <w:sz w:val="22"/>
          <w:szCs w:val="22"/>
          <w:u w:val="single"/>
        </w:rPr>
      </w:pPr>
      <w:r w:rsidRPr="00E036C0">
        <w:rPr>
          <w:rFonts w:ascii="Calibri" w:hAnsi="Calibri" w:cs="Arial"/>
          <w:b/>
          <w:sz w:val="22"/>
          <w:szCs w:val="22"/>
          <w:u w:val="single"/>
        </w:rPr>
        <w:t xml:space="preserve">FGB MEETINGS 2024/2025 </w:t>
      </w:r>
    </w:p>
    <w:p w:rsidR="008F3E96" w:rsidRDefault="008F3E96" w:rsidP="008F3E96">
      <w:pPr>
        <w:rPr>
          <w:rFonts w:ascii="Calibri" w:hAnsi="Calibri" w:cs="Arial"/>
          <w:b/>
          <w:sz w:val="22"/>
          <w:szCs w:val="22"/>
        </w:rPr>
      </w:pPr>
    </w:p>
    <w:p w:rsidR="008F3E96" w:rsidRDefault="008F3E96" w:rsidP="008F3E96">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2025</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8F3E96" w:rsidRPr="00B07054" w:rsidTr="00F943F1">
        <w:trPr>
          <w:trHeight w:val="538"/>
        </w:trPr>
        <w:tc>
          <w:tcPr>
            <w:tcW w:w="3652" w:type="dxa"/>
            <w:shd w:val="clear" w:color="auto" w:fill="auto"/>
          </w:tcPr>
          <w:p w:rsidR="008F3E96" w:rsidRPr="00B07054" w:rsidRDefault="008F3E96" w:rsidP="00F943F1">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1</w:t>
            </w:r>
          </w:p>
          <w:p w:rsidR="008F3E96" w:rsidRPr="00B07054" w:rsidRDefault="008F3E96" w:rsidP="00F943F1">
            <w:pPr>
              <w:jc w:val="center"/>
              <w:rPr>
                <w:rFonts w:ascii="Calibri" w:hAnsi="Calibri"/>
                <w:b/>
                <w:sz w:val="22"/>
                <w:szCs w:val="22"/>
              </w:rPr>
            </w:pPr>
            <w:r w:rsidRPr="00B07054">
              <w:rPr>
                <w:rFonts w:ascii="Calibri" w:hAnsi="Calibri"/>
                <w:b/>
                <w:sz w:val="22"/>
                <w:szCs w:val="22"/>
              </w:rPr>
              <w:t>Business Meeting</w:t>
            </w:r>
          </w:p>
          <w:p w:rsidR="008F3E96" w:rsidRPr="00C93085" w:rsidRDefault="008F3E96" w:rsidP="00F943F1">
            <w:pPr>
              <w:jc w:val="center"/>
              <w:rPr>
                <w:rFonts w:ascii="Calibri" w:hAnsi="Calibri" w:cs="Calibri"/>
                <w:b/>
                <w:sz w:val="22"/>
              </w:rPr>
            </w:pPr>
            <w:r w:rsidRPr="00C93085">
              <w:rPr>
                <w:rFonts w:ascii="Calibri" w:hAnsi="Calibri" w:cs="Calibri"/>
                <w:b/>
                <w:sz w:val="22"/>
              </w:rPr>
              <w:t>Wednesday 18</w:t>
            </w:r>
            <w:r w:rsidRPr="00C93085">
              <w:rPr>
                <w:rFonts w:ascii="Calibri" w:hAnsi="Calibri" w:cs="Calibri"/>
                <w:b/>
                <w:sz w:val="22"/>
                <w:vertAlign w:val="superscript"/>
              </w:rPr>
              <w:t>th</w:t>
            </w:r>
            <w:r w:rsidRPr="00C93085">
              <w:rPr>
                <w:rFonts w:ascii="Calibri" w:hAnsi="Calibri" w:cs="Calibri"/>
                <w:b/>
                <w:sz w:val="22"/>
              </w:rPr>
              <w:t xml:space="preserve"> September </w:t>
            </w:r>
          </w:p>
          <w:p w:rsidR="008F3E96" w:rsidRPr="00B07054" w:rsidRDefault="008F3E96" w:rsidP="00F943F1">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8F3E96" w:rsidRPr="00B07054" w:rsidRDefault="008F3E96" w:rsidP="00F943F1">
            <w:pPr>
              <w:jc w:val="center"/>
              <w:rPr>
                <w:rFonts w:ascii="Calibri" w:hAnsi="Calibri"/>
                <w:b/>
                <w:sz w:val="22"/>
                <w:szCs w:val="22"/>
              </w:rPr>
            </w:pPr>
            <w:r w:rsidRPr="00B07054">
              <w:rPr>
                <w:rFonts w:ascii="Calibri" w:hAnsi="Calibri"/>
                <w:b/>
                <w:sz w:val="22"/>
                <w:szCs w:val="22"/>
              </w:rPr>
              <w:t>Spring 202</w:t>
            </w:r>
            <w:r>
              <w:rPr>
                <w:rFonts w:ascii="Calibri" w:hAnsi="Calibri"/>
                <w:b/>
                <w:sz w:val="22"/>
                <w:szCs w:val="22"/>
              </w:rPr>
              <w:t>5</w:t>
            </w:r>
            <w:r w:rsidRPr="00B07054">
              <w:rPr>
                <w:rFonts w:ascii="Calibri" w:hAnsi="Calibri"/>
                <w:b/>
                <w:sz w:val="22"/>
                <w:szCs w:val="22"/>
              </w:rPr>
              <w:t xml:space="preserve"> (In Summer) Meeting 3</w:t>
            </w:r>
          </w:p>
          <w:p w:rsidR="008F3E96" w:rsidRPr="00B07054" w:rsidRDefault="008F3E96" w:rsidP="00F943F1">
            <w:pPr>
              <w:jc w:val="center"/>
              <w:rPr>
                <w:rFonts w:ascii="Calibri" w:hAnsi="Calibri"/>
                <w:b/>
                <w:sz w:val="22"/>
                <w:szCs w:val="22"/>
              </w:rPr>
            </w:pPr>
            <w:r w:rsidRPr="00B07054">
              <w:rPr>
                <w:rFonts w:ascii="Calibri" w:hAnsi="Calibri"/>
                <w:b/>
                <w:sz w:val="22"/>
                <w:szCs w:val="22"/>
              </w:rPr>
              <w:t>FGB</w:t>
            </w:r>
          </w:p>
          <w:p w:rsidR="008F3E96" w:rsidRPr="001A6F0F" w:rsidRDefault="008F3E96" w:rsidP="00F943F1">
            <w:pPr>
              <w:jc w:val="center"/>
              <w:rPr>
                <w:rFonts w:ascii="Calibri" w:hAnsi="Calibri" w:cs="Calibri"/>
                <w:b/>
                <w:sz w:val="22"/>
              </w:rPr>
            </w:pPr>
            <w:r w:rsidRPr="001A6F0F">
              <w:rPr>
                <w:rFonts w:ascii="Calibri" w:hAnsi="Calibri" w:cs="Calibri"/>
                <w:b/>
                <w:sz w:val="22"/>
              </w:rPr>
              <w:t xml:space="preserve">Wednesday 23rd April </w:t>
            </w:r>
          </w:p>
          <w:p w:rsidR="008F3E96" w:rsidRPr="00B07054" w:rsidRDefault="008F3E96" w:rsidP="00F943F1">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rsidR="008F3E96" w:rsidRPr="00B07054" w:rsidRDefault="008F3E96" w:rsidP="00F943F1">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5</w:t>
            </w:r>
            <w:r w:rsidRPr="00B07054">
              <w:rPr>
                <w:rFonts w:ascii="Calibri" w:hAnsi="Calibri"/>
                <w:b/>
                <w:sz w:val="22"/>
                <w:szCs w:val="22"/>
              </w:rPr>
              <w:t xml:space="preserve"> Meeting 4</w:t>
            </w:r>
          </w:p>
          <w:p w:rsidR="008F3E96" w:rsidRPr="00B07054" w:rsidRDefault="008F3E96" w:rsidP="00F943F1">
            <w:pPr>
              <w:jc w:val="center"/>
              <w:rPr>
                <w:rFonts w:ascii="Calibri" w:hAnsi="Calibri"/>
                <w:b/>
                <w:sz w:val="22"/>
                <w:szCs w:val="22"/>
              </w:rPr>
            </w:pPr>
            <w:r w:rsidRPr="00B07054">
              <w:rPr>
                <w:rFonts w:ascii="Calibri" w:hAnsi="Calibri"/>
                <w:b/>
                <w:sz w:val="22"/>
                <w:szCs w:val="22"/>
              </w:rPr>
              <w:t>FGB</w:t>
            </w:r>
          </w:p>
          <w:p w:rsidR="008F3E96" w:rsidRPr="001A6F0F" w:rsidRDefault="008F3E96" w:rsidP="00F943F1">
            <w:pPr>
              <w:jc w:val="center"/>
              <w:rPr>
                <w:rFonts w:ascii="Calibri" w:hAnsi="Calibri" w:cs="Calibri"/>
                <w:b/>
                <w:sz w:val="22"/>
              </w:rPr>
            </w:pPr>
            <w:r w:rsidRPr="001A6F0F">
              <w:rPr>
                <w:rFonts w:ascii="Calibri" w:hAnsi="Calibri" w:cs="Calibri"/>
                <w:b/>
                <w:sz w:val="22"/>
              </w:rPr>
              <w:t>Wednesday 2</w:t>
            </w:r>
            <w:r w:rsidRPr="001A6F0F">
              <w:rPr>
                <w:rFonts w:ascii="Calibri" w:hAnsi="Calibri" w:cs="Calibri"/>
                <w:b/>
                <w:sz w:val="22"/>
                <w:vertAlign w:val="superscript"/>
              </w:rPr>
              <w:t>nd</w:t>
            </w:r>
            <w:r w:rsidRPr="001A6F0F">
              <w:rPr>
                <w:rFonts w:ascii="Calibri" w:hAnsi="Calibri" w:cs="Calibri"/>
                <w:b/>
                <w:sz w:val="22"/>
              </w:rPr>
              <w:t xml:space="preserve"> July </w:t>
            </w:r>
          </w:p>
          <w:p w:rsidR="008F3E96" w:rsidRPr="00B07054" w:rsidRDefault="008F3E96" w:rsidP="00F943F1">
            <w:pPr>
              <w:jc w:val="center"/>
              <w:rPr>
                <w:rFonts w:ascii="Calibri" w:hAnsi="Calibri"/>
                <w:sz w:val="22"/>
                <w:szCs w:val="22"/>
              </w:rPr>
            </w:pPr>
            <w:r w:rsidRPr="00B07054">
              <w:rPr>
                <w:rFonts w:ascii="Calibri" w:hAnsi="Calibri"/>
                <w:b/>
                <w:sz w:val="22"/>
                <w:szCs w:val="22"/>
              </w:rPr>
              <w:t>6.00 – 8.00 pm</w:t>
            </w:r>
          </w:p>
        </w:tc>
      </w:tr>
      <w:tr w:rsidR="008F3E96" w:rsidRPr="00B07054" w:rsidTr="00F943F1">
        <w:trPr>
          <w:trHeight w:val="538"/>
        </w:trPr>
        <w:tc>
          <w:tcPr>
            <w:tcW w:w="3652" w:type="dxa"/>
            <w:shd w:val="clear" w:color="auto" w:fill="auto"/>
          </w:tcPr>
          <w:p w:rsidR="008F3E96" w:rsidRPr="00B07054" w:rsidRDefault="008F3E96" w:rsidP="00F943F1">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2</w:t>
            </w:r>
          </w:p>
          <w:p w:rsidR="008F3E96" w:rsidRPr="00B07054" w:rsidRDefault="008F3E96" w:rsidP="00F943F1">
            <w:pPr>
              <w:jc w:val="center"/>
              <w:rPr>
                <w:rFonts w:ascii="Calibri" w:hAnsi="Calibri"/>
                <w:b/>
                <w:sz w:val="22"/>
                <w:szCs w:val="22"/>
              </w:rPr>
            </w:pPr>
            <w:r w:rsidRPr="00B07054">
              <w:rPr>
                <w:rFonts w:ascii="Calibri" w:hAnsi="Calibri"/>
                <w:b/>
                <w:sz w:val="22"/>
                <w:szCs w:val="22"/>
              </w:rPr>
              <w:t>FGB</w:t>
            </w:r>
          </w:p>
          <w:p w:rsidR="008F3E96" w:rsidRPr="00C93085" w:rsidRDefault="008F3E96" w:rsidP="00F943F1">
            <w:pPr>
              <w:jc w:val="center"/>
              <w:rPr>
                <w:rFonts w:ascii="Calibri" w:hAnsi="Calibri" w:cs="Calibri"/>
                <w:b/>
                <w:sz w:val="22"/>
              </w:rPr>
            </w:pPr>
            <w:r w:rsidRPr="00C93085">
              <w:rPr>
                <w:rFonts w:ascii="Calibri" w:hAnsi="Calibri" w:cs="Calibri"/>
                <w:b/>
                <w:sz w:val="22"/>
              </w:rPr>
              <w:t>Wednesday 20</w:t>
            </w:r>
            <w:r w:rsidRPr="00C93085">
              <w:rPr>
                <w:rFonts w:ascii="Calibri" w:hAnsi="Calibri" w:cs="Calibri"/>
                <w:b/>
                <w:sz w:val="22"/>
                <w:vertAlign w:val="superscript"/>
              </w:rPr>
              <w:t>th</w:t>
            </w:r>
            <w:r w:rsidRPr="00C93085">
              <w:rPr>
                <w:rFonts w:ascii="Calibri" w:hAnsi="Calibri" w:cs="Calibri"/>
                <w:b/>
                <w:sz w:val="22"/>
              </w:rPr>
              <w:t xml:space="preserve"> November</w:t>
            </w:r>
          </w:p>
          <w:p w:rsidR="008F3E96" w:rsidRPr="00B07054" w:rsidRDefault="008F3E96" w:rsidP="00F943F1">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8F3E96" w:rsidRPr="00B07054" w:rsidRDefault="008F3E96" w:rsidP="00F943F1">
            <w:pPr>
              <w:jc w:val="center"/>
              <w:rPr>
                <w:rFonts w:ascii="Calibri" w:hAnsi="Calibri"/>
                <w:sz w:val="22"/>
                <w:szCs w:val="22"/>
              </w:rPr>
            </w:pPr>
          </w:p>
        </w:tc>
        <w:tc>
          <w:tcPr>
            <w:tcW w:w="3231" w:type="dxa"/>
            <w:shd w:val="clear" w:color="auto" w:fill="auto"/>
          </w:tcPr>
          <w:p w:rsidR="008F3E96" w:rsidRPr="00B07054" w:rsidRDefault="008F3E96" w:rsidP="00F943F1">
            <w:pPr>
              <w:jc w:val="center"/>
              <w:rPr>
                <w:rFonts w:ascii="Calibri" w:hAnsi="Calibri"/>
                <w:sz w:val="22"/>
                <w:szCs w:val="22"/>
              </w:rPr>
            </w:pPr>
          </w:p>
        </w:tc>
      </w:tr>
    </w:tbl>
    <w:p w:rsidR="008F3E96" w:rsidRPr="00B07054" w:rsidRDefault="008F3E96" w:rsidP="008F3E96">
      <w:pPr>
        <w:rPr>
          <w:rFonts w:ascii="Calibri" w:hAnsi="Calibri"/>
          <w:b/>
          <w:sz w:val="22"/>
          <w:szCs w:val="22"/>
        </w:rPr>
      </w:pPr>
    </w:p>
    <w:p w:rsidR="008F3E96" w:rsidRPr="00B07054" w:rsidRDefault="008F3E96" w:rsidP="008F3E96">
      <w:pPr>
        <w:rPr>
          <w:rFonts w:ascii="Calibri" w:hAnsi="Calibri"/>
          <w:b/>
          <w:sz w:val="22"/>
          <w:szCs w:val="22"/>
        </w:rPr>
      </w:pPr>
    </w:p>
    <w:p w:rsidR="008F3E96" w:rsidRPr="00E036C0" w:rsidRDefault="008F3E96" w:rsidP="008F3E96">
      <w:pPr>
        <w:rPr>
          <w:rFonts w:ascii="Calibri" w:hAnsi="Calibri"/>
          <w:b/>
          <w:sz w:val="22"/>
          <w:szCs w:val="22"/>
          <w:u w:val="single"/>
        </w:rPr>
      </w:pPr>
      <w:r w:rsidRPr="00E036C0">
        <w:rPr>
          <w:rFonts w:ascii="Calibri" w:hAnsi="Calibri"/>
          <w:b/>
          <w:sz w:val="22"/>
          <w:szCs w:val="22"/>
          <w:u w:val="single"/>
        </w:rPr>
        <w:t>FINANCE WORKING PARTY MEETINGS 2024/2025</w:t>
      </w:r>
    </w:p>
    <w:p w:rsidR="008F3E96" w:rsidRPr="00E036C0" w:rsidRDefault="008F3E96" w:rsidP="008F3E96">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8F3E96" w:rsidTr="00F943F1">
        <w:tc>
          <w:tcPr>
            <w:tcW w:w="4219" w:type="dxa"/>
            <w:tcBorders>
              <w:top w:val="single" w:sz="4" w:space="0" w:color="auto"/>
              <w:left w:val="single" w:sz="4" w:space="0" w:color="auto"/>
              <w:bottom w:val="single" w:sz="4" w:space="0" w:color="auto"/>
              <w:right w:val="single" w:sz="4" w:space="0" w:color="auto"/>
            </w:tcBorders>
          </w:tcPr>
          <w:p w:rsidR="008F3E96" w:rsidRPr="00B07054" w:rsidRDefault="008F3E96" w:rsidP="00F943F1">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4</w:t>
            </w:r>
          </w:p>
          <w:p w:rsidR="008F3E96" w:rsidRPr="00C93085" w:rsidRDefault="008F3E96" w:rsidP="00F943F1">
            <w:pPr>
              <w:tabs>
                <w:tab w:val="num" w:pos="644"/>
              </w:tabs>
              <w:contextualSpacing/>
              <w:jc w:val="center"/>
              <w:rPr>
                <w:rFonts w:ascii="Calibri" w:hAnsi="Calibri" w:cs="Calibri"/>
                <w:b/>
                <w:sz w:val="22"/>
              </w:rPr>
            </w:pPr>
            <w:r w:rsidRPr="00C93085">
              <w:rPr>
                <w:rFonts w:ascii="Calibri" w:hAnsi="Calibri" w:cs="Calibri"/>
                <w:b/>
                <w:sz w:val="22"/>
              </w:rPr>
              <w:t>Thursday 14</w:t>
            </w:r>
            <w:r w:rsidRPr="00C93085">
              <w:rPr>
                <w:rFonts w:ascii="Calibri" w:hAnsi="Calibri" w:cs="Calibri"/>
                <w:b/>
                <w:sz w:val="22"/>
                <w:vertAlign w:val="superscript"/>
              </w:rPr>
              <w:t>th</w:t>
            </w:r>
            <w:r w:rsidRPr="00C93085">
              <w:rPr>
                <w:rFonts w:ascii="Calibri" w:hAnsi="Calibri" w:cs="Calibri"/>
                <w:b/>
                <w:sz w:val="22"/>
              </w:rPr>
              <w:t xml:space="preserve"> November </w:t>
            </w:r>
            <w:r>
              <w:rPr>
                <w:rFonts w:ascii="Calibri" w:hAnsi="Calibri" w:cs="Calibri"/>
                <w:b/>
                <w:sz w:val="22"/>
              </w:rPr>
              <w:t>(TBC)</w:t>
            </w:r>
          </w:p>
          <w:p w:rsidR="008F3E96" w:rsidRPr="00B07054" w:rsidRDefault="008F3E96" w:rsidP="00F943F1">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rsidR="008F3E96" w:rsidRPr="00B07054" w:rsidRDefault="008F3E96" w:rsidP="00F943F1">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5</w:t>
            </w:r>
            <w:r w:rsidRPr="00B07054">
              <w:rPr>
                <w:rFonts w:ascii="Calibri" w:hAnsi="Calibri" w:cs="Arial"/>
                <w:b/>
                <w:sz w:val="22"/>
                <w:szCs w:val="22"/>
              </w:rPr>
              <w:t xml:space="preserve"> (in Summer)</w:t>
            </w:r>
          </w:p>
          <w:p w:rsidR="008F3E96" w:rsidRPr="00C93085" w:rsidRDefault="008F3E96" w:rsidP="00F943F1">
            <w:pPr>
              <w:tabs>
                <w:tab w:val="num" w:pos="644"/>
              </w:tabs>
              <w:contextualSpacing/>
              <w:jc w:val="center"/>
              <w:rPr>
                <w:rFonts w:ascii="Calibri" w:hAnsi="Calibri" w:cs="Calibri"/>
                <w:b/>
                <w:sz w:val="22"/>
              </w:rPr>
            </w:pPr>
            <w:r w:rsidRPr="00C93085">
              <w:rPr>
                <w:rFonts w:ascii="Calibri" w:hAnsi="Calibri" w:cs="Calibri"/>
                <w:b/>
                <w:sz w:val="22"/>
              </w:rPr>
              <w:t xml:space="preserve">Thursday 3rd April </w:t>
            </w:r>
          </w:p>
          <w:p w:rsidR="008F3E96" w:rsidRDefault="008F3E96" w:rsidP="00F943F1">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rsidR="008F3E96" w:rsidRPr="00B07054" w:rsidRDefault="008F3E96" w:rsidP="00F943F1">
            <w:pPr>
              <w:tabs>
                <w:tab w:val="num" w:pos="644"/>
              </w:tabs>
              <w:contextualSpacing/>
              <w:jc w:val="center"/>
              <w:rPr>
                <w:rFonts w:ascii="Calibri" w:hAnsi="Calibri" w:cs="Arial"/>
                <w:b/>
                <w:color w:val="FF0000"/>
                <w:sz w:val="22"/>
                <w:szCs w:val="22"/>
              </w:rPr>
            </w:pPr>
            <w:r w:rsidRPr="008F3E96">
              <w:rPr>
                <w:rFonts w:ascii="Calibri" w:hAnsi="Calibri" w:cs="Arial"/>
                <w:b/>
                <w:sz w:val="22"/>
                <w:szCs w:val="22"/>
              </w:rPr>
              <w:t>(CANCELLED)</w:t>
            </w:r>
          </w:p>
        </w:tc>
        <w:tc>
          <w:tcPr>
            <w:tcW w:w="3231" w:type="dxa"/>
            <w:tcBorders>
              <w:top w:val="single" w:sz="4" w:space="0" w:color="auto"/>
              <w:left w:val="single" w:sz="4" w:space="0" w:color="auto"/>
              <w:bottom w:val="single" w:sz="4" w:space="0" w:color="auto"/>
              <w:right w:val="single" w:sz="4" w:space="0" w:color="auto"/>
            </w:tcBorders>
          </w:tcPr>
          <w:p w:rsidR="008F3E96" w:rsidRDefault="008F3E96" w:rsidP="00F943F1">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5</w:t>
            </w:r>
          </w:p>
          <w:p w:rsidR="008F3E96" w:rsidRPr="00C93085" w:rsidRDefault="008F3E96" w:rsidP="00F943F1">
            <w:pPr>
              <w:tabs>
                <w:tab w:val="num" w:pos="644"/>
              </w:tabs>
              <w:contextualSpacing/>
              <w:jc w:val="center"/>
              <w:rPr>
                <w:rFonts w:ascii="Calibri" w:hAnsi="Calibri" w:cs="Calibri"/>
                <w:b/>
                <w:sz w:val="22"/>
              </w:rPr>
            </w:pPr>
            <w:r w:rsidRPr="00C93085">
              <w:rPr>
                <w:rFonts w:ascii="Calibri" w:hAnsi="Calibri" w:cs="Calibri"/>
                <w:b/>
                <w:sz w:val="22"/>
              </w:rPr>
              <w:t>Tuesday 17</w:t>
            </w:r>
            <w:r w:rsidRPr="00C93085">
              <w:rPr>
                <w:rFonts w:ascii="Calibri" w:hAnsi="Calibri" w:cs="Calibri"/>
                <w:b/>
                <w:sz w:val="22"/>
                <w:vertAlign w:val="superscript"/>
              </w:rPr>
              <w:t>th</w:t>
            </w:r>
            <w:r w:rsidRPr="00C93085">
              <w:rPr>
                <w:rFonts w:ascii="Calibri" w:hAnsi="Calibri" w:cs="Calibri"/>
                <w:b/>
                <w:sz w:val="22"/>
              </w:rPr>
              <w:t xml:space="preserve"> June </w:t>
            </w:r>
          </w:p>
          <w:p w:rsidR="008F3E96" w:rsidRDefault="008F3E96" w:rsidP="00F943F1">
            <w:pPr>
              <w:tabs>
                <w:tab w:val="num" w:pos="644"/>
              </w:tabs>
              <w:contextualSpacing/>
              <w:jc w:val="center"/>
              <w:rPr>
                <w:rFonts w:ascii="Calibri" w:hAnsi="Calibri" w:cs="Arial"/>
                <w:b/>
                <w:sz w:val="22"/>
                <w:szCs w:val="22"/>
              </w:rPr>
            </w:pPr>
            <w:r>
              <w:rPr>
                <w:rFonts w:ascii="Calibri" w:hAnsi="Calibri" w:cs="Arial"/>
                <w:b/>
                <w:sz w:val="22"/>
                <w:szCs w:val="22"/>
              </w:rPr>
              <w:t>12.30-1.30pm</w:t>
            </w:r>
          </w:p>
          <w:p w:rsidR="008F3E96" w:rsidRDefault="008F3E96" w:rsidP="00F943F1">
            <w:pPr>
              <w:tabs>
                <w:tab w:val="num" w:pos="644"/>
              </w:tabs>
              <w:contextualSpacing/>
              <w:jc w:val="center"/>
              <w:rPr>
                <w:rFonts w:ascii="Calibri" w:hAnsi="Calibri" w:cs="Arial"/>
                <w:b/>
                <w:sz w:val="22"/>
                <w:szCs w:val="22"/>
              </w:rPr>
            </w:pPr>
          </w:p>
        </w:tc>
      </w:tr>
    </w:tbl>
    <w:p w:rsidR="008F3E96" w:rsidRDefault="008F3E96" w:rsidP="008F3E96">
      <w:pPr>
        <w:rPr>
          <w:rFonts w:ascii="Calibri" w:hAnsi="Calibri" w:cs="Arial"/>
          <w:b/>
          <w:sz w:val="22"/>
          <w:szCs w:val="22"/>
        </w:rPr>
      </w:pPr>
      <w:bookmarkStart w:id="0" w:name="_GoBack"/>
      <w:bookmarkEnd w:id="0"/>
    </w:p>
    <w:p w:rsidR="008F3E96" w:rsidRPr="00E036C0" w:rsidRDefault="008F3E96" w:rsidP="008F3E96">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rsidR="008F3E96" w:rsidRPr="00C93085" w:rsidRDefault="008F3E96" w:rsidP="008F3E96">
      <w:pPr>
        <w:numPr>
          <w:ilvl w:val="0"/>
          <w:numId w:val="29"/>
        </w:numPr>
        <w:rPr>
          <w:rFonts w:ascii="Calibri" w:hAnsi="Calibri" w:cs="Arial"/>
          <w:sz w:val="22"/>
          <w:szCs w:val="22"/>
        </w:rPr>
      </w:pPr>
      <w:r w:rsidRPr="00C93085">
        <w:rPr>
          <w:rFonts w:ascii="Calibri" w:hAnsi="Calibri" w:cs="Arial"/>
          <w:sz w:val="22"/>
          <w:szCs w:val="22"/>
        </w:rPr>
        <w:t>Start of Year Eucharist – Monday 23</w:t>
      </w:r>
      <w:r w:rsidRPr="00C93085">
        <w:rPr>
          <w:rFonts w:ascii="Calibri" w:hAnsi="Calibri" w:cs="Arial"/>
          <w:sz w:val="22"/>
          <w:szCs w:val="22"/>
          <w:vertAlign w:val="superscript"/>
        </w:rPr>
        <w:t>rd</w:t>
      </w:r>
      <w:r w:rsidRPr="00C93085">
        <w:rPr>
          <w:rFonts w:ascii="Calibri" w:hAnsi="Calibri" w:cs="Arial"/>
          <w:sz w:val="22"/>
          <w:szCs w:val="22"/>
        </w:rPr>
        <w:t xml:space="preserve"> September 2024 Southwark Cathedral at 7.00pm</w:t>
      </w:r>
    </w:p>
    <w:p w:rsidR="008F3E96" w:rsidRPr="002A69EB" w:rsidRDefault="008F3E96" w:rsidP="008F3E96">
      <w:pPr>
        <w:numPr>
          <w:ilvl w:val="0"/>
          <w:numId w:val="29"/>
        </w:numPr>
        <w:jc w:val="both"/>
        <w:rPr>
          <w:rFonts w:ascii="Calibri" w:hAnsi="Calibri" w:cs="Arial"/>
          <w:sz w:val="22"/>
          <w:szCs w:val="22"/>
        </w:rPr>
      </w:pPr>
      <w:r w:rsidRPr="002A69EB">
        <w:rPr>
          <w:rFonts w:ascii="Calibri" w:hAnsi="Calibri" w:cs="Calibri"/>
          <w:sz w:val="22"/>
          <w:szCs w:val="22"/>
        </w:rPr>
        <w:t xml:space="preserve">Governors’ Strategic CPD Day – Thursday </w:t>
      </w:r>
      <w:r>
        <w:rPr>
          <w:rFonts w:ascii="Calibri" w:hAnsi="Calibri" w:cs="Calibri"/>
          <w:sz w:val="22"/>
          <w:szCs w:val="22"/>
        </w:rPr>
        <w:t>9</w:t>
      </w:r>
      <w:r w:rsidRPr="00504A19">
        <w:rPr>
          <w:rFonts w:ascii="Calibri" w:hAnsi="Calibri" w:cs="Calibri"/>
          <w:sz w:val="22"/>
          <w:szCs w:val="22"/>
          <w:vertAlign w:val="superscript"/>
        </w:rPr>
        <w:t>th</w:t>
      </w:r>
      <w:r>
        <w:rPr>
          <w:rFonts w:ascii="Calibri" w:hAnsi="Calibri" w:cs="Calibri"/>
          <w:sz w:val="22"/>
          <w:szCs w:val="22"/>
        </w:rPr>
        <w:t xml:space="preserve"> </w:t>
      </w:r>
      <w:r w:rsidRPr="002A69EB">
        <w:rPr>
          <w:rFonts w:ascii="Calibri" w:hAnsi="Calibri" w:cs="Calibri"/>
          <w:sz w:val="22"/>
          <w:szCs w:val="22"/>
        </w:rPr>
        <w:t>January 2025</w:t>
      </w:r>
    </w:p>
    <w:p w:rsidR="008F3E96" w:rsidRDefault="008F3E96" w:rsidP="008F3E96">
      <w:pPr>
        <w:jc w:val="both"/>
        <w:rPr>
          <w:rFonts w:ascii="Calibri" w:hAnsi="Calibri" w:cs="Calibri"/>
          <w:b/>
          <w:sz w:val="22"/>
          <w:szCs w:val="22"/>
        </w:rPr>
      </w:pPr>
    </w:p>
    <w:p w:rsidR="008F3E96" w:rsidRDefault="008F3E96">
      <w:pPr>
        <w:jc w:val="center"/>
        <w:rPr>
          <w:rFonts w:ascii="Calibri" w:hAnsi="Calibri" w:cs="Arial"/>
          <w:b/>
          <w:sz w:val="22"/>
          <w:szCs w:val="22"/>
        </w:rPr>
      </w:pPr>
    </w:p>
    <w:sectPr w:rsidR="008F3E96">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9E9" w:rsidRDefault="00BA09E9">
      <w:r>
        <w:separator/>
      </w:r>
    </w:p>
  </w:endnote>
  <w:endnote w:type="continuationSeparator" w:id="0">
    <w:p w:rsidR="00BA09E9" w:rsidRDefault="00BA0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9E9" w:rsidRDefault="00BA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9E9" w:rsidRDefault="00BA09E9">
      <w:r>
        <w:separator/>
      </w:r>
    </w:p>
  </w:footnote>
  <w:footnote w:type="continuationSeparator" w:id="0">
    <w:p w:rsidR="00BA09E9" w:rsidRDefault="00BA0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43A"/>
    <w:multiLevelType w:val="hybridMultilevel"/>
    <w:tmpl w:val="4E2A2F7E"/>
    <w:lvl w:ilvl="0" w:tplc="7C126248">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6" w15:restartNumberingAfterBreak="0">
    <w:nsid w:val="1DBD0779"/>
    <w:multiLevelType w:val="hybridMultilevel"/>
    <w:tmpl w:val="B0B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22E85"/>
    <w:multiLevelType w:val="hybridMultilevel"/>
    <w:tmpl w:val="8E0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17" w15:restartNumberingAfterBreak="0">
    <w:nsid w:val="5B3A7C83"/>
    <w:multiLevelType w:val="hybridMultilevel"/>
    <w:tmpl w:val="E4B815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600FA2"/>
    <w:multiLevelType w:val="hybridMultilevel"/>
    <w:tmpl w:val="C57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974E5"/>
    <w:multiLevelType w:val="hybridMultilevel"/>
    <w:tmpl w:val="7F50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1"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4"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2"/>
  </w:num>
  <w:num w:numId="2">
    <w:abstractNumId w:val="1"/>
  </w:num>
  <w:num w:numId="3">
    <w:abstractNumId w:val="13"/>
  </w:num>
  <w:num w:numId="4">
    <w:abstractNumId w:val="15"/>
  </w:num>
  <w:num w:numId="5">
    <w:abstractNumId w:val="8"/>
  </w:num>
  <w:num w:numId="6">
    <w:abstractNumId w:val="28"/>
  </w:num>
  <w:num w:numId="7">
    <w:abstractNumId w:val="27"/>
  </w:num>
  <w:num w:numId="8">
    <w:abstractNumId w:val="12"/>
  </w:num>
  <w:num w:numId="9">
    <w:abstractNumId w:val="24"/>
  </w:num>
  <w:num w:numId="10">
    <w:abstractNumId w:val="2"/>
  </w:num>
  <w:num w:numId="11">
    <w:abstractNumId w:val="5"/>
  </w:num>
  <w:num w:numId="12">
    <w:abstractNumId w:val="9"/>
  </w:num>
  <w:num w:numId="13">
    <w:abstractNumId w:val="4"/>
  </w:num>
  <w:num w:numId="14">
    <w:abstractNumId w:val="25"/>
  </w:num>
  <w:num w:numId="15">
    <w:abstractNumId w:val="10"/>
  </w:num>
  <w:num w:numId="16">
    <w:abstractNumId w:val="16"/>
  </w:num>
  <w:num w:numId="17">
    <w:abstractNumId w:val="20"/>
  </w:num>
  <w:num w:numId="18">
    <w:abstractNumId w:val="23"/>
  </w:num>
  <w:num w:numId="19">
    <w:abstractNumId w:val="26"/>
  </w:num>
  <w:num w:numId="20">
    <w:abstractNumId w:val="3"/>
  </w:num>
  <w:num w:numId="21">
    <w:abstractNumId w:val="17"/>
  </w:num>
  <w:num w:numId="22">
    <w:abstractNumId w:val="14"/>
  </w:num>
  <w:num w:numId="23">
    <w:abstractNumId w:val="11"/>
  </w:num>
  <w:num w:numId="24">
    <w:abstractNumId w:val="7"/>
  </w:num>
  <w:num w:numId="25">
    <w:abstractNumId w:val="19"/>
  </w:num>
  <w:num w:numId="26">
    <w:abstractNumId w:val="6"/>
  </w:num>
  <w:num w:numId="27">
    <w:abstractNumId w:val="18"/>
  </w:num>
  <w:num w:numId="28">
    <w:abstractNumId w:val="0"/>
  </w:num>
  <w:num w:numId="29">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7E"/>
    <w:rsid w:val="000354E2"/>
    <w:rsid w:val="000A44E8"/>
    <w:rsid w:val="000B69C8"/>
    <w:rsid w:val="000E2247"/>
    <w:rsid w:val="000F4472"/>
    <w:rsid w:val="00100350"/>
    <w:rsid w:val="00144C06"/>
    <w:rsid w:val="001B7D3E"/>
    <w:rsid w:val="001C2980"/>
    <w:rsid w:val="001D27B5"/>
    <w:rsid w:val="001D68E8"/>
    <w:rsid w:val="001D750F"/>
    <w:rsid w:val="002176A6"/>
    <w:rsid w:val="00226645"/>
    <w:rsid w:val="00232AF9"/>
    <w:rsid w:val="00232BDF"/>
    <w:rsid w:val="002406CD"/>
    <w:rsid w:val="00246E48"/>
    <w:rsid w:val="002675A3"/>
    <w:rsid w:val="002858CB"/>
    <w:rsid w:val="002A087C"/>
    <w:rsid w:val="002A0F56"/>
    <w:rsid w:val="002E1525"/>
    <w:rsid w:val="002E1AE7"/>
    <w:rsid w:val="002E4D10"/>
    <w:rsid w:val="002E5A4E"/>
    <w:rsid w:val="00306586"/>
    <w:rsid w:val="00322978"/>
    <w:rsid w:val="00336300"/>
    <w:rsid w:val="003611A9"/>
    <w:rsid w:val="003854E4"/>
    <w:rsid w:val="00385D6E"/>
    <w:rsid w:val="003A7575"/>
    <w:rsid w:val="003B387D"/>
    <w:rsid w:val="003D2BB2"/>
    <w:rsid w:val="003E5879"/>
    <w:rsid w:val="00432790"/>
    <w:rsid w:val="00437F9B"/>
    <w:rsid w:val="00446B40"/>
    <w:rsid w:val="00463814"/>
    <w:rsid w:val="004930ED"/>
    <w:rsid w:val="004A5C94"/>
    <w:rsid w:val="004D094F"/>
    <w:rsid w:val="005132A3"/>
    <w:rsid w:val="005273E1"/>
    <w:rsid w:val="005374E1"/>
    <w:rsid w:val="00537F8D"/>
    <w:rsid w:val="005444F2"/>
    <w:rsid w:val="005449CB"/>
    <w:rsid w:val="00554BA1"/>
    <w:rsid w:val="005638AA"/>
    <w:rsid w:val="005A70AB"/>
    <w:rsid w:val="005C422D"/>
    <w:rsid w:val="005D6E58"/>
    <w:rsid w:val="005F592F"/>
    <w:rsid w:val="00605801"/>
    <w:rsid w:val="00631C07"/>
    <w:rsid w:val="00652AB8"/>
    <w:rsid w:val="00657552"/>
    <w:rsid w:val="00682EDD"/>
    <w:rsid w:val="00695151"/>
    <w:rsid w:val="006D2D74"/>
    <w:rsid w:val="006D3840"/>
    <w:rsid w:val="00705A41"/>
    <w:rsid w:val="007153B6"/>
    <w:rsid w:val="00744035"/>
    <w:rsid w:val="00793C8C"/>
    <w:rsid w:val="007A365F"/>
    <w:rsid w:val="007A751F"/>
    <w:rsid w:val="007B3579"/>
    <w:rsid w:val="007B6126"/>
    <w:rsid w:val="007D7F54"/>
    <w:rsid w:val="00817801"/>
    <w:rsid w:val="00842038"/>
    <w:rsid w:val="00847D8F"/>
    <w:rsid w:val="00850455"/>
    <w:rsid w:val="00883B36"/>
    <w:rsid w:val="008B7677"/>
    <w:rsid w:val="008B7F9D"/>
    <w:rsid w:val="008C269D"/>
    <w:rsid w:val="008C5739"/>
    <w:rsid w:val="008F3E96"/>
    <w:rsid w:val="00907839"/>
    <w:rsid w:val="00936C68"/>
    <w:rsid w:val="00936E74"/>
    <w:rsid w:val="00950445"/>
    <w:rsid w:val="00970DBE"/>
    <w:rsid w:val="0097382D"/>
    <w:rsid w:val="00975B45"/>
    <w:rsid w:val="00986741"/>
    <w:rsid w:val="009A0877"/>
    <w:rsid w:val="009B7001"/>
    <w:rsid w:val="009C10D0"/>
    <w:rsid w:val="009D10ED"/>
    <w:rsid w:val="009F20F0"/>
    <w:rsid w:val="009F4800"/>
    <w:rsid w:val="00A266D7"/>
    <w:rsid w:val="00A4357C"/>
    <w:rsid w:val="00A45C90"/>
    <w:rsid w:val="00A47512"/>
    <w:rsid w:val="00A52DEB"/>
    <w:rsid w:val="00A6257E"/>
    <w:rsid w:val="00A83F91"/>
    <w:rsid w:val="00AC76C7"/>
    <w:rsid w:val="00B00C60"/>
    <w:rsid w:val="00B66D81"/>
    <w:rsid w:val="00B81D66"/>
    <w:rsid w:val="00B82E5A"/>
    <w:rsid w:val="00B90E9E"/>
    <w:rsid w:val="00B95283"/>
    <w:rsid w:val="00B966AC"/>
    <w:rsid w:val="00BA0881"/>
    <w:rsid w:val="00BA09E9"/>
    <w:rsid w:val="00BB3FD1"/>
    <w:rsid w:val="00BC227C"/>
    <w:rsid w:val="00BE0FF4"/>
    <w:rsid w:val="00BE6A76"/>
    <w:rsid w:val="00C23185"/>
    <w:rsid w:val="00C23667"/>
    <w:rsid w:val="00C427BC"/>
    <w:rsid w:val="00C924EE"/>
    <w:rsid w:val="00CC3918"/>
    <w:rsid w:val="00CE6136"/>
    <w:rsid w:val="00D203F9"/>
    <w:rsid w:val="00D62BF8"/>
    <w:rsid w:val="00D72AC8"/>
    <w:rsid w:val="00D74888"/>
    <w:rsid w:val="00DA63BF"/>
    <w:rsid w:val="00DD779C"/>
    <w:rsid w:val="00DF5AFC"/>
    <w:rsid w:val="00E15605"/>
    <w:rsid w:val="00E24DDA"/>
    <w:rsid w:val="00E30ABA"/>
    <w:rsid w:val="00E4180C"/>
    <w:rsid w:val="00E446F2"/>
    <w:rsid w:val="00E45DE0"/>
    <w:rsid w:val="00E734F5"/>
    <w:rsid w:val="00ED02B0"/>
    <w:rsid w:val="00EE7686"/>
    <w:rsid w:val="00EF19E4"/>
    <w:rsid w:val="00F53E66"/>
    <w:rsid w:val="00F5684F"/>
    <w:rsid w:val="00F9733F"/>
    <w:rsid w:val="00FA412F"/>
    <w:rsid w:val="00FB4B92"/>
    <w:rsid w:val="00FD0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4D5FE"/>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DA6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13992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7C5EA-5309-4E07-B2F9-3FAC4C98B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5</Pages>
  <Words>1424</Words>
  <Characters>8119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9524</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38</cp:revision>
  <cp:lastPrinted>2021-11-23T11:32:00Z</cp:lastPrinted>
  <dcterms:created xsi:type="dcterms:W3CDTF">2025-02-12T15:44:00Z</dcterms:created>
  <dcterms:modified xsi:type="dcterms:W3CDTF">2025-03-26T09:18:00Z</dcterms:modified>
</cp:coreProperties>
</file>